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D221" w14:textId="77777777" w:rsidR="00143175" w:rsidRPr="00C26A28" w:rsidRDefault="003306FC">
      <w:pPr>
        <w:rPr>
          <w:rFonts w:ascii="Arial" w:hAnsi="Arial" w:cs="Arial"/>
          <w:color w:val="0070C0"/>
          <w:sz w:val="28"/>
          <w:szCs w:val="28"/>
        </w:rPr>
      </w:pPr>
      <w:r w:rsidRPr="00C26A28">
        <w:rPr>
          <w:rFonts w:ascii="Arial" w:hAnsi="Arial" w:cs="Arial"/>
          <w:color w:val="0070C0"/>
          <w:sz w:val="28"/>
          <w:szCs w:val="28"/>
        </w:rPr>
        <w:t>Does Foxton Parish Council wish to comment on any of the third party representations</w:t>
      </w:r>
      <w:r w:rsidR="00116D20" w:rsidRPr="00C26A28">
        <w:rPr>
          <w:rFonts w:ascii="Arial" w:hAnsi="Arial" w:cs="Arial"/>
          <w:color w:val="0070C0"/>
          <w:sz w:val="28"/>
          <w:szCs w:val="28"/>
        </w:rPr>
        <w:t xml:space="preserve"> on the Foxton N</w:t>
      </w:r>
      <w:r w:rsidR="00624A48" w:rsidRPr="00C26A28">
        <w:rPr>
          <w:rFonts w:ascii="Arial" w:hAnsi="Arial" w:cs="Arial"/>
          <w:color w:val="0070C0"/>
          <w:sz w:val="28"/>
          <w:szCs w:val="28"/>
        </w:rPr>
        <w:t>eighbourhood Plan (FNP)</w:t>
      </w:r>
      <w:r w:rsidRPr="00C26A28">
        <w:rPr>
          <w:rFonts w:ascii="Arial" w:hAnsi="Arial" w:cs="Arial"/>
          <w:color w:val="0070C0"/>
          <w:sz w:val="28"/>
          <w:szCs w:val="28"/>
        </w:rPr>
        <w:t xml:space="preserve">? </w:t>
      </w:r>
    </w:p>
    <w:p w14:paraId="5E002064" w14:textId="77777777" w:rsidR="003306FC" w:rsidRPr="00CC4DB5" w:rsidRDefault="003306FC">
      <w:pPr>
        <w:rPr>
          <w:rFonts w:ascii="Arial" w:hAnsi="Arial" w:cs="Arial"/>
          <w:sz w:val="24"/>
          <w:szCs w:val="24"/>
        </w:rPr>
      </w:pPr>
      <w:r w:rsidRPr="00CC4DB5">
        <w:rPr>
          <w:rFonts w:ascii="Arial" w:hAnsi="Arial" w:cs="Arial"/>
          <w:b/>
          <w:sz w:val="24"/>
          <w:szCs w:val="24"/>
        </w:rPr>
        <w:t xml:space="preserve">68579 and 68600 </w:t>
      </w:r>
      <w:r w:rsidRPr="00CC4DB5">
        <w:rPr>
          <w:rFonts w:ascii="Arial" w:hAnsi="Arial" w:cs="Arial"/>
          <w:sz w:val="24"/>
          <w:szCs w:val="24"/>
        </w:rPr>
        <w:t>The Statement of Consultation page 56 records the request for the sensitive urban edge to be extended along the back of the new dwellings in Church View. This was discussed and it was agree</w:t>
      </w:r>
      <w:r w:rsidR="00114378" w:rsidRPr="00CC4DB5">
        <w:rPr>
          <w:rFonts w:ascii="Arial" w:hAnsi="Arial" w:cs="Arial"/>
          <w:sz w:val="24"/>
          <w:szCs w:val="24"/>
        </w:rPr>
        <w:t>d</w:t>
      </w:r>
      <w:r w:rsidRPr="00CC4DB5">
        <w:rPr>
          <w:rFonts w:ascii="Arial" w:hAnsi="Arial" w:cs="Arial"/>
          <w:sz w:val="24"/>
          <w:szCs w:val="24"/>
        </w:rPr>
        <w:t xml:space="preserve"> that this edge should be extended a very short distance to the west to include the edge along the back of these properties. Figure 15 was accordingly updated west of the green key view arrow. So there is no basis to this comment.</w:t>
      </w:r>
    </w:p>
    <w:p w14:paraId="45E78574" w14:textId="77777777" w:rsidR="003306FC" w:rsidRPr="00CC4DB5" w:rsidRDefault="003306FC">
      <w:pPr>
        <w:rPr>
          <w:rFonts w:ascii="Arial" w:hAnsi="Arial" w:cs="Arial"/>
          <w:sz w:val="24"/>
          <w:szCs w:val="24"/>
        </w:rPr>
      </w:pPr>
      <w:r w:rsidRPr="00CC4DB5">
        <w:rPr>
          <w:rFonts w:ascii="Arial" w:hAnsi="Arial" w:cs="Arial"/>
          <w:b/>
          <w:sz w:val="24"/>
          <w:szCs w:val="24"/>
        </w:rPr>
        <w:t xml:space="preserve">68589 </w:t>
      </w:r>
      <w:r w:rsidRPr="00CC4DB5">
        <w:rPr>
          <w:rFonts w:ascii="Arial" w:hAnsi="Arial" w:cs="Arial"/>
          <w:sz w:val="24"/>
          <w:szCs w:val="24"/>
        </w:rPr>
        <w:t>Th</w:t>
      </w:r>
      <w:r w:rsidR="00624A48" w:rsidRPr="00CC4DB5">
        <w:rPr>
          <w:rFonts w:ascii="Arial" w:hAnsi="Arial" w:cs="Arial"/>
          <w:sz w:val="24"/>
          <w:szCs w:val="24"/>
        </w:rPr>
        <w:t>is respondent commented during the Section 14 consultation and his comments are recorded at the top of page 57 of the Consultation Statement. Th</w:t>
      </w:r>
      <w:r w:rsidRPr="00CC4DB5">
        <w:rPr>
          <w:rFonts w:ascii="Arial" w:hAnsi="Arial" w:cs="Arial"/>
          <w:sz w:val="24"/>
          <w:szCs w:val="24"/>
        </w:rPr>
        <w:t xml:space="preserve">e text on page 57 </w:t>
      </w:r>
      <w:r w:rsidR="00624A48" w:rsidRPr="00CC4DB5">
        <w:rPr>
          <w:rFonts w:ascii="Arial" w:hAnsi="Arial" w:cs="Arial"/>
          <w:sz w:val="24"/>
          <w:szCs w:val="24"/>
        </w:rPr>
        <w:t xml:space="preserve">of the FNP </w:t>
      </w:r>
      <w:r w:rsidRPr="00CC4DB5">
        <w:rPr>
          <w:rFonts w:ascii="Arial" w:hAnsi="Arial" w:cs="Arial"/>
          <w:sz w:val="24"/>
          <w:szCs w:val="24"/>
        </w:rPr>
        <w:t>refers to housing.</w:t>
      </w:r>
      <w:r w:rsidRPr="00CC4DB5">
        <w:rPr>
          <w:rFonts w:ascii="Arial" w:hAnsi="Arial" w:cs="Arial"/>
          <w:b/>
          <w:sz w:val="24"/>
          <w:szCs w:val="24"/>
        </w:rPr>
        <w:t xml:space="preserve"> </w:t>
      </w:r>
      <w:r w:rsidR="009F16B7" w:rsidRPr="00CC4DB5">
        <w:rPr>
          <w:rFonts w:ascii="Arial" w:hAnsi="Arial" w:cs="Arial"/>
          <w:sz w:val="24"/>
          <w:szCs w:val="24"/>
        </w:rPr>
        <w:t>Figure 8, page 23, indicates community support for the redevelopment of vacant sites and the expansion of existing sites. Burlington Park is the largest employment site in the parish, in the heart of the village on an early 20</w:t>
      </w:r>
      <w:r w:rsidR="009F16B7" w:rsidRPr="00CC4DB5">
        <w:rPr>
          <w:rFonts w:ascii="Arial" w:hAnsi="Arial" w:cs="Arial"/>
          <w:sz w:val="24"/>
          <w:szCs w:val="24"/>
          <w:vertAlign w:val="superscript"/>
        </w:rPr>
        <w:t>th</w:t>
      </w:r>
      <w:r w:rsidR="009F16B7" w:rsidRPr="00CC4DB5">
        <w:rPr>
          <w:rFonts w:ascii="Arial" w:hAnsi="Arial" w:cs="Arial"/>
          <w:sz w:val="24"/>
          <w:szCs w:val="24"/>
        </w:rPr>
        <w:t xml:space="preserve"> century industrial site. FOX/16 is specifically for that site as it has had previous planning applications f</w:t>
      </w:r>
      <w:r w:rsidR="00114378" w:rsidRPr="00CC4DB5">
        <w:rPr>
          <w:rFonts w:ascii="Arial" w:hAnsi="Arial" w:cs="Arial"/>
          <w:sz w:val="24"/>
          <w:szCs w:val="24"/>
        </w:rPr>
        <w:t>or the unused land within</w:t>
      </w:r>
      <w:r w:rsidR="009F16B7" w:rsidRPr="00CC4DB5">
        <w:rPr>
          <w:rFonts w:ascii="Arial" w:hAnsi="Arial" w:cs="Arial"/>
          <w:sz w:val="24"/>
          <w:szCs w:val="24"/>
        </w:rPr>
        <w:t xml:space="preserve"> </w:t>
      </w:r>
      <w:r w:rsidR="00C26A28" w:rsidRPr="00CC4DB5">
        <w:rPr>
          <w:rFonts w:ascii="Arial" w:hAnsi="Arial" w:cs="Arial"/>
          <w:sz w:val="24"/>
          <w:szCs w:val="24"/>
        </w:rPr>
        <w:t>its boundary</w:t>
      </w:r>
      <w:r w:rsidR="009F16B7" w:rsidRPr="00CC4DB5">
        <w:rPr>
          <w:rFonts w:ascii="Arial" w:hAnsi="Arial" w:cs="Arial"/>
          <w:sz w:val="24"/>
          <w:szCs w:val="24"/>
        </w:rPr>
        <w:t>. This policy seeks to provide the lo</w:t>
      </w:r>
      <w:r w:rsidR="00114378" w:rsidRPr="00CC4DB5">
        <w:rPr>
          <w:rFonts w:ascii="Arial" w:hAnsi="Arial" w:cs="Arial"/>
          <w:sz w:val="24"/>
          <w:szCs w:val="24"/>
        </w:rPr>
        <w:t>cal conditions that would make</w:t>
      </w:r>
      <w:r w:rsidR="009F16B7" w:rsidRPr="00CC4DB5">
        <w:rPr>
          <w:rFonts w:ascii="Arial" w:hAnsi="Arial" w:cs="Arial"/>
          <w:sz w:val="24"/>
          <w:szCs w:val="24"/>
        </w:rPr>
        <w:t xml:space="preserve"> a future application for employment uses acceptable.</w:t>
      </w:r>
      <w:r w:rsidR="00624A48" w:rsidRPr="00CC4DB5">
        <w:rPr>
          <w:rFonts w:ascii="Arial" w:hAnsi="Arial" w:cs="Arial"/>
          <w:sz w:val="24"/>
          <w:szCs w:val="24"/>
        </w:rPr>
        <w:t xml:space="preserve"> The issue of access to the Burlington Park site is for County Highways, and outside the remit of the Neighbourhood Plan.</w:t>
      </w:r>
    </w:p>
    <w:p w14:paraId="5DF786E9" w14:textId="77777777" w:rsidR="009F16B7" w:rsidRPr="00CC4DB5" w:rsidRDefault="009F16B7">
      <w:pPr>
        <w:rPr>
          <w:rFonts w:ascii="Arial" w:hAnsi="Arial" w:cs="Arial"/>
          <w:sz w:val="24"/>
          <w:szCs w:val="24"/>
        </w:rPr>
      </w:pPr>
      <w:r w:rsidRPr="00CC4DB5">
        <w:rPr>
          <w:rFonts w:ascii="Arial" w:hAnsi="Arial" w:cs="Arial"/>
          <w:sz w:val="24"/>
          <w:szCs w:val="24"/>
        </w:rPr>
        <w:t>The Challis Close new development was still subject to planning process</w:t>
      </w:r>
      <w:r w:rsidR="00624A48" w:rsidRPr="00CC4DB5">
        <w:rPr>
          <w:rFonts w:ascii="Arial" w:hAnsi="Arial" w:cs="Arial"/>
          <w:sz w:val="24"/>
          <w:szCs w:val="24"/>
        </w:rPr>
        <w:t xml:space="preserve"> when the draft FNP</w:t>
      </w:r>
      <w:r w:rsidRPr="00CC4DB5">
        <w:rPr>
          <w:rFonts w:ascii="Arial" w:hAnsi="Arial" w:cs="Arial"/>
          <w:sz w:val="24"/>
          <w:szCs w:val="24"/>
        </w:rPr>
        <w:t xml:space="preserve"> was prepared. It is shown on figure 14 as land with outline planning permission in 2018, and described in para 6.2 when </w:t>
      </w:r>
      <w:r w:rsidR="00C26A28" w:rsidRPr="00CC4DB5">
        <w:rPr>
          <w:rFonts w:ascii="Arial" w:hAnsi="Arial" w:cs="Arial"/>
          <w:sz w:val="24"/>
          <w:szCs w:val="24"/>
        </w:rPr>
        <w:t xml:space="preserve">outline </w:t>
      </w:r>
      <w:r w:rsidRPr="00CC4DB5">
        <w:rPr>
          <w:rFonts w:ascii="Arial" w:hAnsi="Arial" w:cs="Arial"/>
          <w:sz w:val="24"/>
          <w:szCs w:val="24"/>
        </w:rPr>
        <w:t xml:space="preserve">permission was for 26 houses. </w:t>
      </w:r>
      <w:proofErr w:type="gramStart"/>
      <w:r w:rsidRPr="00CC4DB5">
        <w:rPr>
          <w:rFonts w:ascii="Arial" w:hAnsi="Arial" w:cs="Arial"/>
          <w:sz w:val="24"/>
          <w:szCs w:val="24"/>
        </w:rPr>
        <w:t>In reality</w:t>
      </w:r>
      <w:r w:rsidR="00C26A28" w:rsidRPr="00CC4DB5">
        <w:rPr>
          <w:rFonts w:ascii="Arial" w:hAnsi="Arial" w:cs="Arial"/>
          <w:sz w:val="24"/>
          <w:szCs w:val="24"/>
        </w:rPr>
        <w:t>,</w:t>
      </w:r>
      <w:r w:rsidRPr="00CC4DB5">
        <w:rPr>
          <w:rFonts w:ascii="Arial" w:hAnsi="Arial" w:cs="Arial"/>
          <w:sz w:val="24"/>
          <w:szCs w:val="24"/>
        </w:rPr>
        <w:t xml:space="preserve"> 22</w:t>
      </w:r>
      <w:proofErr w:type="gramEnd"/>
      <w:r w:rsidR="00624A48" w:rsidRPr="00CC4DB5">
        <w:rPr>
          <w:rFonts w:ascii="Arial" w:hAnsi="Arial" w:cs="Arial"/>
          <w:sz w:val="24"/>
          <w:szCs w:val="24"/>
        </w:rPr>
        <w:t xml:space="preserve"> </w:t>
      </w:r>
      <w:r w:rsidR="00C26A28" w:rsidRPr="00CC4DB5">
        <w:rPr>
          <w:rFonts w:ascii="Arial" w:hAnsi="Arial" w:cs="Arial"/>
          <w:sz w:val="24"/>
          <w:szCs w:val="24"/>
        </w:rPr>
        <w:t xml:space="preserve">dwellings </w:t>
      </w:r>
      <w:r w:rsidR="00624A48" w:rsidRPr="00CC4DB5">
        <w:rPr>
          <w:rFonts w:ascii="Arial" w:hAnsi="Arial" w:cs="Arial"/>
          <w:sz w:val="24"/>
          <w:szCs w:val="24"/>
        </w:rPr>
        <w:t xml:space="preserve">have been completed, with </w:t>
      </w:r>
      <w:r w:rsidRPr="00CC4DB5">
        <w:rPr>
          <w:rFonts w:ascii="Arial" w:hAnsi="Arial" w:cs="Arial"/>
          <w:sz w:val="24"/>
          <w:szCs w:val="24"/>
        </w:rPr>
        <w:t>four affordable/shared ownership and five allocated as social housing. This text will be updated following receipt of the Examiner’s report.</w:t>
      </w:r>
    </w:p>
    <w:p w14:paraId="7BFF7554" w14:textId="77777777" w:rsidR="00C26A28" w:rsidRPr="00CC4DB5" w:rsidRDefault="00624A48">
      <w:pPr>
        <w:rPr>
          <w:rFonts w:ascii="Arial" w:hAnsi="Arial" w:cs="Arial"/>
          <w:sz w:val="24"/>
          <w:szCs w:val="24"/>
        </w:rPr>
      </w:pPr>
      <w:r w:rsidRPr="00CC4DB5">
        <w:rPr>
          <w:rFonts w:ascii="Arial" w:hAnsi="Arial" w:cs="Arial"/>
          <w:b/>
          <w:sz w:val="24"/>
          <w:szCs w:val="24"/>
        </w:rPr>
        <w:t>68</w:t>
      </w:r>
      <w:r w:rsidR="0060368B" w:rsidRPr="00CC4DB5">
        <w:rPr>
          <w:rFonts w:ascii="Arial" w:hAnsi="Arial" w:cs="Arial"/>
          <w:b/>
          <w:sz w:val="24"/>
          <w:szCs w:val="24"/>
        </w:rPr>
        <w:t>623-27</w:t>
      </w:r>
      <w:r w:rsidRPr="00CC4DB5">
        <w:rPr>
          <w:rFonts w:ascii="Arial" w:hAnsi="Arial" w:cs="Arial"/>
          <w:b/>
          <w:sz w:val="24"/>
          <w:szCs w:val="24"/>
        </w:rPr>
        <w:t xml:space="preserve"> </w:t>
      </w:r>
      <w:r w:rsidRPr="00CC4DB5">
        <w:rPr>
          <w:rFonts w:ascii="Arial" w:hAnsi="Arial" w:cs="Arial"/>
          <w:sz w:val="24"/>
          <w:szCs w:val="24"/>
        </w:rPr>
        <w:t>There is ver</w:t>
      </w:r>
      <w:r w:rsidR="0060368B" w:rsidRPr="00CC4DB5">
        <w:rPr>
          <w:rFonts w:ascii="Arial" w:hAnsi="Arial" w:cs="Arial"/>
          <w:sz w:val="24"/>
          <w:szCs w:val="24"/>
        </w:rPr>
        <w:t>y limited horse ownership in Foxton</w:t>
      </w:r>
      <w:r w:rsidRPr="00CC4DB5">
        <w:rPr>
          <w:rFonts w:ascii="Arial" w:hAnsi="Arial" w:cs="Arial"/>
          <w:sz w:val="24"/>
          <w:szCs w:val="24"/>
        </w:rPr>
        <w:t xml:space="preserve"> parish (&lt;5), with horses occasionally using the minor roads through the village. </w:t>
      </w:r>
      <w:r w:rsidR="00C26A28" w:rsidRPr="00CC4DB5">
        <w:rPr>
          <w:rFonts w:ascii="Arial" w:hAnsi="Arial" w:cs="Arial"/>
          <w:sz w:val="24"/>
          <w:szCs w:val="24"/>
        </w:rPr>
        <w:t>Demand for bridleways and safe horse-riding routes was not raised in any of the informal community consultation exercises, nor the Section 14 consultation.</w:t>
      </w:r>
    </w:p>
    <w:p w14:paraId="12450BCF" w14:textId="77777777" w:rsidR="00624A48" w:rsidRPr="00CC4DB5" w:rsidRDefault="00624A48">
      <w:pPr>
        <w:rPr>
          <w:rFonts w:ascii="Arial" w:hAnsi="Arial" w:cs="Arial"/>
          <w:sz w:val="24"/>
          <w:szCs w:val="24"/>
        </w:rPr>
      </w:pPr>
      <w:r w:rsidRPr="00CC4DB5">
        <w:rPr>
          <w:rFonts w:ascii="Arial" w:hAnsi="Arial" w:cs="Arial"/>
          <w:sz w:val="24"/>
          <w:szCs w:val="24"/>
        </w:rPr>
        <w:t xml:space="preserve">There </w:t>
      </w:r>
      <w:r w:rsidR="0060368B" w:rsidRPr="00CC4DB5">
        <w:rPr>
          <w:rFonts w:ascii="Arial" w:hAnsi="Arial" w:cs="Arial"/>
          <w:sz w:val="24"/>
          <w:szCs w:val="24"/>
        </w:rPr>
        <w:t>is an equestrian centre</w:t>
      </w:r>
      <w:r w:rsidRPr="00CC4DB5">
        <w:rPr>
          <w:rFonts w:ascii="Arial" w:hAnsi="Arial" w:cs="Arial"/>
          <w:sz w:val="24"/>
          <w:szCs w:val="24"/>
        </w:rPr>
        <w:t xml:space="preserve"> in the adjacent parish to the north of the very busy A10 road. The FNP recognises the hazardous road crossings on figure 27, albeit in the context of pedestrians and cyclists.</w:t>
      </w:r>
      <w:r w:rsidR="0060368B" w:rsidRPr="00CC4DB5">
        <w:rPr>
          <w:rFonts w:ascii="Arial" w:hAnsi="Arial" w:cs="Arial"/>
          <w:sz w:val="24"/>
          <w:szCs w:val="24"/>
        </w:rPr>
        <w:t xml:space="preserve"> The parish council is not aware of any local demand, nor whether any such approaches have been</w:t>
      </w:r>
      <w:r w:rsidRPr="00CC4DB5">
        <w:rPr>
          <w:rFonts w:ascii="Arial" w:hAnsi="Arial" w:cs="Arial"/>
          <w:sz w:val="24"/>
          <w:szCs w:val="24"/>
        </w:rPr>
        <w:t xml:space="preserve"> </w:t>
      </w:r>
      <w:r w:rsidR="00116D20" w:rsidRPr="00CC4DB5">
        <w:rPr>
          <w:rFonts w:ascii="Arial" w:hAnsi="Arial" w:cs="Arial"/>
          <w:sz w:val="24"/>
          <w:szCs w:val="24"/>
        </w:rPr>
        <w:t>made by the British Horse Society t</w:t>
      </w:r>
      <w:r w:rsidRPr="00CC4DB5">
        <w:rPr>
          <w:rFonts w:ascii="Arial" w:hAnsi="Arial" w:cs="Arial"/>
          <w:sz w:val="24"/>
          <w:szCs w:val="24"/>
        </w:rPr>
        <w:t xml:space="preserve">o the County Council, as </w:t>
      </w:r>
      <w:r w:rsidR="00114378" w:rsidRPr="00CC4DB5">
        <w:rPr>
          <w:rFonts w:ascii="Arial" w:hAnsi="Arial" w:cs="Arial"/>
          <w:sz w:val="24"/>
          <w:szCs w:val="24"/>
        </w:rPr>
        <w:t xml:space="preserve">the </w:t>
      </w:r>
      <w:r w:rsidRPr="00CC4DB5">
        <w:rPr>
          <w:rFonts w:ascii="Arial" w:hAnsi="Arial" w:cs="Arial"/>
          <w:sz w:val="24"/>
          <w:szCs w:val="24"/>
        </w:rPr>
        <w:t xml:space="preserve">Highways Authority and keeper of the definitive rights of way map, to upgrade </w:t>
      </w:r>
      <w:r w:rsidR="0060368B" w:rsidRPr="00CC4DB5">
        <w:rPr>
          <w:rFonts w:ascii="Arial" w:hAnsi="Arial" w:cs="Arial"/>
          <w:sz w:val="24"/>
          <w:szCs w:val="24"/>
        </w:rPr>
        <w:t>the status of the</w:t>
      </w:r>
      <w:r w:rsidRPr="00CC4DB5">
        <w:rPr>
          <w:rFonts w:ascii="Arial" w:hAnsi="Arial" w:cs="Arial"/>
          <w:sz w:val="24"/>
          <w:szCs w:val="24"/>
        </w:rPr>
        <w:t xml:space="preserve"> few </w:t>
      </w:r>
      <w:r w:rsidR="00116D20" w:rsidRPr="00CC4DB5">
        <w:rPr>
          <w:rFonts w:ascii="Arial" w:hAnsi="Arial" w:cs="Arial"/>
          <w:sz w:val="24"/>
          <w:szCs w:val="24"/>
        </w:rPr>
        <w:t xml:space="preserve">Foxton </w:t>
      </w:r>
      <w:r w:rsidRPr="00CC4DB5">
        <w:rPr>
          <w:rFonts w:ascii="Arial" w:hAnsi="Arial" w:cs="Arial"/>
          <w:sz w:val="24"/>
          <w:szCs w:val="24"/>
        </w:rPr>
        <w:t>public footpaths to bridleways.</w:t>
      </w:r>
      <w:r w:rsidR="008F164F" w:rsidRPr="00CC4DB5">
        <w:rPr>
          <w:rFonts w:ascii="Arial" w:hAnsi="Arial" w:cs="Arial"/>
          <w:sz w:val="24"/>
          <w:szCs w:val="24"/>
        </w:rPr>
        <w:t xml:space="preserve"> This is outside the scope of the FNP.</w:t>
      </w:r>
      <w:r w:rsidR="0060368B" w:rsidRPr="00CC4DB5">
        <w:rPr>
          <w:rFonts w:ascii="Arial" w:hAnsi="Arial" w:cs="Arial"/>
          <w:sz w:val="24"/>
          <w:szCs w:val="24"/>
        </w:rPr>
        <w:t xml:space="preserve"> FPC does accept that reference to the proposed Melbourn Greenway in para 9.9 should mention equestrians as potential users.</w:t>
      </w:r>
    </w:p>
    <w:sectPr w:rsidR="00624A48" w:rsidRPr="00CC4DB5" w:rsidSect="001431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6FC"/>
    <w:rsid w:val="00114378"/>
    <w:rsid w:val="00116D20"/>
    <w:rsid w:val="00143175"/>
    <w:rsid w:val="0022422D"/>
    <w:rsid w:val="003306FC"/>
    <w:rsid w:val="0060368B"/>
    <w:rsid w:val="00624A48"/>
    <w:rsid w:val="008F164F"/>
    <w:rsid w:val="009F16B7"/>
    <w:rsid w:val="00C26A28"/>
    <w:rsid w:val="00CC4DB5"/>
    <w:rsid w:val="00EF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3FB9"/>
  <w15:docId w15:val="{A8FAC14E-3EAC-4777-8850-7E9CEFCB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2BF5CC7218648A6188497B196D90D" ma:contentTypeVersion="13" ma:contentTypeDescription="Create a new document." ma:contentTypeScope="" ma:versionID="d79c60507abf4aeb6b97ebe577be91de">
  <xsd:schema xmlns:xsd="http://www.w3.org/2001/XMLSchema" xmlns:xs="http://www.w3.org/2001/XMLSchema" xmlns:p="http://schemas.microsoft.com/office/2006/metadata/properties" xmlns:ns2="9cf17ce6-9f37-411b-9d80-3806b0709260" xmlns:ns3="72047f3e-e38d-41e4-9a66-9a0d5ddcdd4b" targetNamespace="http://schemas.microsoft.com/office/2006/metadata/properties" ma:root="true" ma:fieldsID="4bf8a3143a2e539852ba2769d6256cb7" ns2:_="" ns3:_="">
    <xsd:import namespace="9cf17ce6-9f37-411b-9d80-3806b0709260"/>
    <xsd:import namespace="72047f3e-e38d-41e4-9a66-9a0d5ddcdd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17ce6-9f37-411b-9d80-3806b070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47f3e-e38d-41e4-9a66-9a0d5ddcdd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9cf17ce6-9f37-411b-9d80-3806b0709260" xsi:nil="true"/>
  </documentManagement>
</p:properties>
</file>

<file path=customXml/itemProps1.xml><?xml version="1.0" encoding="utf-8"?>
<ds:datastoreItem xmlns:ds="http://schemas.openxmlformats.org/officeDocument/2006/customXml" ds:itemID="{42BFAFF5-885F-4BF0-AC3C-CC03FBCB3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17ce6-9f37-411b-9d80-3806b0709260"/>
    <ds:schemaRef ds:uri="72047f3e-e38d-41e4-9a66-9a0d5ddcd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67585-8B69-40A8-9CBD-C177CA0CD132}">
  <ds:schemaRefs>
    <ds:schemaRef ds:uri="http://schemas.microsoft.com/sharepoint/v3/contenttype/forms"/>
  </ds:schemaRefs>
</ds:datastoreItem>
</file>

<file path=customXml/itemProps3.xml><?xml version="1.0" encoding="utf-8"?>
<ds:datastoreItem xmlns:ds="http://schemas.openxmlformats.org/officeDocument/2006/customXml" ds:itemID="{2E30C00D-C487-4AFA-83F9-CF7D3CC3C5D5}">
  <ds:schemaRefs>
    <ds:schemaRef ds:uri="http://schemas.microsoft.com/office/2006/metadata/properties"/>
    <ds:schemaRef ds:uri="http://schemas.microsoft.com/office/infopath/2007/PartnerControls"/>
    <ds:schemaRef ds:uri="9cf17ce6-9f37-411b-9d80-3806b070926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dc:creator>
  <cp:lastModifiedBy>Talkington Alison</cp:lastModifiedBy>
  <cp:revision>2</cp:revision>
  <cp:lastPrinted>2021-03-11T09:16:00Z</cp:lastPrinted>
  <dcterms:created xsi:type="dcterms:W3CDTF">2021-03-22T10:06:00Z</dcterms:created>
  <dcterms:modified xsi:type="dcterms:W3CDTF">2021-03-22T10:06:00Z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0x01010069B2BF5CC7218648A6188497B196D90D</vt:lpwstr>
  </property>
</Properties>
</file>