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ED5E" w14:textId="37E20703" w:rsidR="00A77B38" w:rsidRPr="00BE527D" w:rsidRDefault="00BE527D" w:rsidP="00BE527D">
      <w:pPr>
        <w:jc w:val="center"/>
        <w:rPr>
          <w:b/>
          <w:bCs/>
          <w:sz w:val="40"/>
          <w:szCs w:val="36"/>
        </w:rPr>
      </w:pPr>
      <w:r w:rsidRPr="00BE527D">
        <w:rPr>
          <w:b/>
          <w:bCs/>
          <w:sz w:val="40"/>
          <w:szCs w:val="36"/>
        </w:rPr>
        <w:t>Hand Washing</w:t>
      </w:r>
    </w:p>
    <w:p w14:paraId="41A6F5EA" w14:textId="3D34FC08" w:rsidR="00BE527D" w:rsidRDefault="00BE527D"/>
    <w:p w14:paraId="34B59992" w14:textId="49EE47BA" w:rsidR="00BE527D" w:rsidRDefault="00BE527D">
      <w:r>
        <w:t>Washing your hands properly takes about as long as singing “Happy Birthday” twice, using the images below.</w:t>
      </w:r>
    </w:p>
    <w:p w14:paraId="55428CA7" w14:textId="7F085765" w:rsidR="00BE527D" w:rsidRDefault="00BE527D">
      <w:r>
        <w:rPr>
          <w:noProof/>
        </w:rPr>
        <w:drawing>
          <wp:anchor distT="0" distB="0" distL="114300" distR="114300" simplePos="0" relativeHeight="251658240" behindDoc="1" locked="0" layoutInCell="1" allowOverlap="1" wp14:anchorId="54AE6784" wp14:editId="78137AD5">
            <wp:simplePos x="0" y="0"/>
            <wp:positionH relativeFrom="column">
              <wp:posOffset>485775</wp:posOffset>
            </wp:positionH>
            <wp:positionV relativeFrom="paragraph">
              <wp:posOffset>262890</wp:posOffset>
            </wp:positionV>
            <wp:extent cx="4638675" cy="319300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19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0E782" w14:textId="0F9916B2" w:rsidR="00BE527D" w:rsidRPr="00BE527D" w:rsidRDefault="00BE527D"/>
    <w:p w14:paraId="1C68884A" w14:textId="4474CBCD" w:rsidR="00BE527D" w:rsidRDefault="00BE527D"/>
    <w:p w14:paraId="7D295331" w14:textId="08A44FDE" w:rsidR="00BE527D" w:rsidRDefault="00BE527D"/>
    <w:p w14:paraId="5E4E1383" w14:textId="31040DC1" w:rsidR="00BE527D" w:rsidRDefault="00BE527D"/>
    <w:p w14:paraId="2748C790" w14:textId="2E1CA047" w:rsidR="00BE527D" w:rsidRDefault="00BE527D"/>
    <w:p w14:paraId="1B3D89C7" w14:textId="165213F1" w:rsidR="00BE527D" w:rsidRDefault="00BE527D"/>
    <w:p w14:paraId="55904E0B" w14:textId="3BFB9758" w:rsidR="00BE527D" w:rsidRDefault="00BE527D"/>
    <w:p w14:paraId="00CF3D2D" w14:textId="22155523" w:rsidR="00BE527D" w:rsidRDefault="00BE527D"/>
    <w:p w14:paraId="799A2422" w14:textId="5314D67A" w:rsidR="00BE527D" w:rsidRDefault="00BE527D"/>
    <w:p w14:paraId="41ACF325" w14:textId="26948C4F" w:rsidR="00BE527D" w:rsidRDefault="00BE527D"/>
    <w:p w14:paraId="373E4B9E" w14:textId="45C0E1FE" w:rsidR="00BE527D" w:rsidRDefault="00BE527D"/>
    <w:p w14:paraId="325CE9FC" w14:textId="5BA983B7" w:rsidR="00BE527D" w:rsidRDefault="00BE527D"/>
    <w:p w14:paraId="77ED36D8" w14:textId="112EDDEC" w:rsidR="00BE527D" w:rsidRDefault="00BE527D">
      <w:r>
        <w:rPr>
          <w:noProof/>
        </w:rPr>
        <w:drawing>
          <wp:anchor distT="0" distB="0" distL="114300" distR="114300" simplePos="0" relativeHeight="251659264" behindDoc="1" locked="0" layoutInCell="1" allowOverlap="1" wp14:anchorId="47747E4D" wp14:editId="75EA6381">
            <wp:simplePos x="0" y="0"/>
            <wp:positionH relativeFrom="column">
              <wp:posOffset>473710</wp:posOffset>
            </wp:positionH>
            <wp:positionV relativeFrom="paragraph">
              <wp:posOffset>17780</wp:posOffset>
            </wp:positionV>
            <wp:extent cx="4574540" cy="3354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E7E5B" w14:textId="51F23DE0" w:rsidR="00BE527D" w:rsidRDefault="00BE527D"/>
    <w:p w14:paraId="553CABE4" w14:textId="139B2ACA" w:rsidR="00BE527D" w:rsidRDefault="00BE527D"/>
    <w:p w14:paraId="42C53C82" w14:textId="23AF18C0" w:rsidR="00BE527D" w:rsidRDefault="00BE527D"/>
    <w:p w14:paraId="0F554935" w14:textId="55E6265B" w:rsidR="00BE527D" w:rsidRDefault="00BE527D"/>
    <w:p w14:paraId="795A626C" w14:textId="1B7EC29F" w:rsidR="00BE527D" w:rsidRDefault="00BE527D"/>
    <w:p w14:paraId="68FD0B20" w14:textId="4EA0C1C3" w:rsidR="00BE527D" w:rsidRDefault="00BE527D"/>
    <w:p w14:paraId="08362857" w14:textId="20B6448F" w:rsidR="00BE527D" w:rsidRDefault="00BE527D"/>
    <w:p w14:paraId="0B70E936" w14:textId="05AF6622" w:rsidR="00BE527D" w:rsidRDefault="00BE527D"/>
    <w:p w14:paraId="34EDCB98" w14:textId="21A84443" w:rsidR="00BE527D" w:rsidRDefault="00BE527D"/>
    <w:p w14:paraId="4F4F811A" w14:textId="38189637" w:rsidR="00BE527D" w:rsidRDefault="00BE527D"/>
    <w:p w14:paraId="224798AB" w14:textId="60CC347E" w:rsidR="00BE527D" w:rsidRDefault="00BE527D"/>
    <w:p w14:paraId="15069E91" w14:textId="77777777" w:rsidR="00BE527D" w:rsidRDefault="00BE527D"/>
    <w:p w14:paraId="59C6F09A" w14:textId="3BF842DA" w:rsidR="00BE527D" w:rsidRDefault="00BE527D"/>
    <w:p w14:paraId="32BCF2FC" w14:textId="77777777" w:rsidR="00BE527D" w:rsidRDefault="00BE527D"/>
    <w:p w14:paraId="71A811E1" w14:textId="3FE4B2AB" w:rsidR="00BE527D" w:rsidRDefault="00BE527D">
      <w:r w:rsidRPr="00BE527D">
        <w:rPr>
          <w:sz w:val="18"/>
          <w:szCs w:val="16"/>
        </w:rPr>
        <w:t xml:space="preserve">Taken from: World Health Organisation - </w:t>
      </w:r>
      <w:hyperlink r:id="rId6" w:history="1">
        <w:r w:rsidRPr="00BE527D">
          <w:rPr>
            <w:color w:val="0000FF"/>
            <w:sz w:val="18"/>
            <w:szCs w:val="16"/>
            <w:u w:val="single"/>
          </w:rPr>
          <w:t>https://www.who.int/gpsc/clean_hands_protection/en/</w:t>
        </w:r>
      </w:hyperlink>
    </w:p>
    <w:sectPr w:rsidR="00BE5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7D"/>
    <w:rsid w:val="001C0C3D"/>
    <w:rsid w:val="001E2A21"/>
    <w:rsid w:val="003D45A4"/>
    <w:rsid w:val="00A77B38"/>
    <w:rsid w:val="00BE527D"/>
    <w:rsid w:val="00C64DCC"/>
    <w:rsid w:val="00C84684"/>
    <w:rsid w:val="00E41394"/>
    <w:rsid w:val="00E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F56E"/>
  <w15:chartTrackingRefBased/>
  <w15:docId w15:val="{6981C965-75F1-4AE7-B521-9F3348F1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21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spacing w:after="20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spacing w:before="360" w:after="2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spacing w:before="360" w:after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spacing w:before="360" w:after="20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spacing w:before="360" w:after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spacing w:before="360" w:after="20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spacing w:before="360" w:after="20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gpsc/clean_hands_protection/e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 Chris</dc:creator>
  <cp:keywords/>
  <dc:description/>
  <cp:lastModifiedBy>Coker Chris</cp:lastModifiedBy>
  <cp:revision>1</cp:revision>
  <dcterms:created xsi:type="dcterms:W3CDTF">2020-05-04T09:57:00Z</dcterms:created>
  <dcterms:modified xsi:type="dcterms:W3CDTF">2020-05-04T10:02:00Z</dcterms:modified>
</cp:coreProperties>
</file>