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C64EA" w14:textId="629E6FFE" w:rsidR="000827C5" w:rsidRDefault="0057626C" w:rsidP="006673E2">
      <w:pPr>
        <w:pStyle w:val="Heading1"/>
      </w:pPr>
      <w:r>
        <w:t>R</w:t>
      </w:r>
      <w:r w:rsidR="00E7120F">
        <w:t>eques</w:t>
      </w:r>
      <w:r w:rsidR="00A3410A">
        <w:t>t</w:t>
      </w:r>
      <w:r w:rsidR="00A54FC2">
        <w:t xml:space="preserve"> </w:t>
      </w:r>
      <w:r w:rsidR="005B36FB">
        <w:t>7</w:t>
      </w:r>
      <w:r w:rsidR="00714020">
        <w:t xml:space="preserve">045 </w:t>
      </w:r>
      <w:r w:rsidR="00874CF5">
        <w:t>–</w:t>
      </w:r>
      <w:r w:rsidR="00714020">
        <w:t xml:space="preserve"> </w:t>
      </w:r>
      <w:r w:rsidR="00874CF5">
        <w:t>Benefits, fraud</w:t>
      </w:r>
    </w:p>
    <w:p w14:paraId="166939EF" w14:textId="77777777" w:rsidR="006673E2" w:rsidRPr="006673E2" w:rsidRDefault="006673E2" w:rsidP="006673E2">
      <w:pPr>
        <w:pStyle w:val="NormalWeb"/>
        <w:rPr>
          <w:rFonts w:ascii="Arial" w:hAnsi="Arial" w:cs="Arial"/>
          <w:lang w:val="en-GB"/>
        </w:rPr>
      </w:pPr>
      <w:r w:rsidRPr="006673E2">
        <w:rPr>
          <w:rFonts w:ascii="Arial" w:hAnsi="Arial" w:cs="Arial"/>
          <w:lang w:val="en-GB"/>
        </w:rPr>
        <w:t>(SCDC) Fraud Investigation</w:t>
      </w:r>
      <w:r w:rsidRPr="006673E2">
        <w:rPr>
          <w:rFonts w:ascii="Arial" w:hAnsi="Arial" w:cs="Arial"/>
          <w:lang w:val="en-GB"/>
        </w:rPr>
        <w:br/>
      </w:r>
      <w:r w:rsidRPr="006673E2">
        <w:rPr>
          <w:rFonts w:ascii="Arial" w:hAnsi="Arial" w:cs="Arial"/>
          <w:lang w:val="en-GB"/>
        </w:rPr>
        <w:br/>
        <w:t>How many investigators are in your fraud investigation team?</w:t>
      </w:r>
      <w:r w:rsidRPr="006673E2">
        <w:rPr>
          <w:rFonts w:ascii="Arial" w:hAnsi="Arial" w:cs="Arial"/>
          <w:lang w:val="en-GB"/>
        </w:rPr>
        <w:br/>
        <w:t>Do you have a case management system used by the fraud investigation team?</w:t>
      </w:r>
      <w:r w:rsidRPr="006673E2">
        <w:rPr>
          <w:rFonts w:ascii="Arial" w:hAnsi="Arial" w:cs="Arial"/>
          <w:lang w:val="en-GB"/>
        </w:rPr>
        <w:br/>
        <w:t>If so who supplies it and what is the name of the system?</w:t>
      </w:r>
      <w:r w:rsidRPr="006673E2">
        <w:rPr>
          <w:rFonts w:ascii="Arial" w:hAnsi="Arial" w:cs="Arial"/>
          <w:lang w:val="en-GB"/>
        </w:rPr>
        <w:br/>
        <w:t>When does the contractual agreement to use the software expire?</w:t>
      </w:r>
      <w:r w:rsidRPr="006673E2">
        <w:rPr>
          <w:rFonts w:ascii="Arial" w:hAnsi="Arial" w:cs="Arial"/>
          <w:lang w:val="en-GB"/>
        </w:rPr>
        <w:br/>
        <w:t>What is the annual cost to use the system?</w:t>
      </w:r>
      <w:r w:rsidRPr="006673E2">
        <w:rPr>
          <w:rFonts w:ascii="Arial" w:hAnsi="Arial" w:cs="Arial"/>
          <w:lang w:val="en-GB"/>
        </w:rPr>
        <w:br/>
        <w:t>If you do not have a fraud investigation team, can you please inform me if you are part of a shared fraud investigation team, or if your fraud investigations are outsourced?</w:t>
      </w:r>
      <w:r w:rsidRPr="006673E2">
        <w:rPr>
          <w:rFonts w:ascii="Arial" w:hAnsi="Arial" w:cs="Arial"/>
          <w:lang w:val="en-GB"/>
        </w:rPr>
        <w:br/>
        <w:t>If they are outsourced can you please inform me who the fraud investigation is outsourced to?</w:t>
      </w:r>
    </w:p>
    <w:p w14:paraId="5DE03B79" w14:textId="77777777" w:rsidR="006673E2" w:rsidRPr="006673E2" w:rsidRDefault="006673E2" w:rsidP="006673E2">
      <w:pPr>
        <w:pStyle w:val="Heading2"/>
      </w:pPr>
      <w:r w:rsidRPr="006673E2">
        <w:t>Response</w:t>
      </w:r>
    </w:p>
    <w:p w14:paraId="7E566CE4" w14:textId="77777777" w:rsidR="006673E2" w:rsidRPr="006673E2" w:rsidRDefault="006673E2" w:rsidP="006673E2">
      <w:pPr>
        <w:pStyle w:val="NormalWeb"/>
        <w:rPr>
          <w:rFonts w:ascii="Arial" w:hAnsi="Arial" w:cs="Arial"/>
          <w:lang w:val="en-GB"/>
        </w:rPr>
      </w:pPr>
      <w:r w:rsidRPr="006673E2">
        <w:rPr>
          <w:rFonts w:ascii="Arial" w:hAnsi="Arial" w:cs="Arial"/>
          <w:lang w:val="en-GB"/>
        </w:rPr>
        <w:t>How many investigators are in your fraud investigation team? - 2</w:t>
      </w:r>
      <w:r w:rsidRPr="006673E2">
        <w:rPr>
          <w:rFonts w:ascii="Arial" w:hAnsi="Arial" w:cs="Arial"/>
          <w:lang w:val="en-GB"/>
        </w:rPr>
        <w:br/>
      </w:r>
      <w:r w:rsidRPr="006673E2">
        <w:rPr>
          <w:rFonts w:ascii="Arial" w:hAnsi="Arial" w:cs="Arial"/>
          <w:lang w:val="en-GB"/>
        </w:rPr>
        <w:br/>
        <w:t>Do you have a case management system used by the fraud investigation team? - Yes</w:t>
      </w:r>
      <w:r w:rsidRPr="006673E2">
        <w:rPr>
          <w:rFonts w:ascii="Arial" w:hAnsi="Arial" w:cs="Arial"/>
          <w:lang w:val="en-GB"/>
        </w:rPr>
        <w:br/>
        <w:t xml:space="preserve">If </w:t>
      </w:r>
      <w:proofErr w:type="gramStart"/>
      <w:r w:rsidRPr="006673E2">
        <w:rPr>
          <w:rFonts w:ascii="Arial" w:hAnsi="Arial" w:cs="Arial"/>
          <w:lang w:val="en-GB"/>
        </w:rPr>
        <w:t>so</w:t>
      </w:r>
      <w:proofErr w:type="gramEnd"/>
      <w:r w:rsidRPr="006673E2">
        <w:rPr>
          <w:rFonts w:ascii="Arial" w:hAnsi="Arial" w:cs="Arial"/>
          <w:lang w:val="en-GB"/>
        </w:rPr>
        <w:t xml:space="preserve"> who supplies it and what is the name of the system? – CIVICA workflow</w:t>
      </w:r>
      <w:r w:rsidRPr="006673E2">
        <w:rPr>
          <w:rFonts w:ascii="Arial" w:hAnsi="Arial" w:cs="Arial"/>
          <w:lang w:val="en-GB"/>
        </w:rPr>
        <w:br/>
      </w:r>
      <w:r w:rsidRPr="006673E2">
        <w:rPr>
          <w:rFonts w:ascii="Arial" w:hAnsi="Arial" w:cs="Arial"/>
          <w:lang w:val="en-GB"/>
        </w:rPr>
        <w:br/>
        <w:t>When does the contractual agreement to use the software expire?</w:t>
      </w:r>
      <w:r w:rsidRPr="006673E2">
        <w:rPr>
          <w:rFonts w:ascii="Arial" w:hAnsi="Arial" w:cs="Arial"/>
          <w:lang w:val="en-GB"/>
        </w:rPr>
        <w:br/>
        <w:t>Details of our contracts can be found here:</w:t>
      </w:r>
      <w:r w:rsidRPr="006673E2">
        <w:rPr>
          <w:rFonts w:ascii="Arial" w:hAnsi="Arial" w:cs="Arial"/>
          <w:lang w:val="en-GB"/>
        </w:rPr>
        <w:br/>
        <w:t>https://www.scambs.gov.uk/your-council-and-democracy/access-to-information/contracts/</w:t>
      </w:r>
      <w:r w:rsidRPr="006673E2">
        <w:rPr>
          <w:rFonts w:ascii="Arial" w:hAnsi="Arial" w:cs="Arial"/>
          <w:lang w:val="en-GB"/>
        </w:rPr>
        <w:br/>
      </w:r>
      <w:r w:rsidRPr="006673E2">
        <w:rPr>
          <w:rFonts w:ascii="Arial" w:hAnsi="Arial" w:cs="Arial"/>
          <w:lang w:val="en-GB"/>
        </w:rPr>
        <w:br/>
        <w:t>What is the annual cost to use the system? Benefit Fraud is part of the Core system and does not attract an individual cost. Details of the contract can be found via the link given above.</w:t>
      </w:r>
      <w:r w:rsidRPr="006673E2">
        <w:rPr>
          <w:rFonts w:ascii="Arial" w:hAnsi="Arial" w:cs="Arial"/>
          <w:lang w:val="en-GB"/>
        </w:rPr>
        <w:br/>
      </w:r>
      <w:r w:rsidRPr="006673E2">
        <w:rPr>
          <w:rFonts w:ascii="Arial" w:hAnsi="Arial" w:cs="Arial"/>
          <w:lang w:val="en-GB"/>
        </w:rPr>
        <w:br/>
        <w:t>If you do not have a fraud investigation team, can you please inform me if you are part of a shared fraud investigation team, or if your fraud investigations are outsourced? N/A</w:t>
      </w:r>
      <w:r w:rsidRPr="006673E2">
        <w:rPr>
          <w:rFonts w:ascii="Arial" w:hAnsi="Arial" w:cs="Arial"/>
          <w:lang w:val="en-GB"/>
        </w:rPr>
        <w:br/>
        <w:t>If they are outsourced can you please inform me who the fraud investigation is outsourced to? N/A</w:t>
      </w:r>
    </w:p>
    <w:p w14:paraId="396BBA49" w14:textId="3972DDA3" w:rsidR="00A54FC2" w:rsidRPr="00A8712E" w:rsidRDefault="00A54FC2" w:rsidP="006673E2">
      <w:pPr>
        <w:pStyle w:val="NormalWeb"/>
        <w:rPr>
          <w:rFonts w:ascii="Arial" w:hAnsi="Arial" w:cs="Arial"/>
        </w:rPr>
      </w:pPr>
    </w:p>
    <w:sectPr w:rsidR="00A54FC2" w:rsidRPr="00A8712E"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AD3F96"/>
    <w:multiLevelType w:val="multilevel"/>
    <w:tmpl w:val="1C0C3C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927"/>
    <w:rsid w:val="0001758E"/>
    <w:rsid w:val="00054424"/>
    <w:rsid w:val="000827C5"/>
    <w:rsid w:val="000A0B5A"/>
    <w:rsid w:val="000F345F"/>
    <w:rsid w:val="00124143"/>
    <w:rsid w:val="00163A54"/>
    <w:rsid w:val="0018218C"/>
    <w:rsid w:val="00193B87"/>
    <w:rsid w:val="001B1DA8"/>
    <w:rsid w:val="0021066B"/>
    <w:rsid w:val="00230284"/>
    <w:rsid w:val="0023454B"/>
    <w:rsid w:val="002A649C"/>
    <w:rsid w:val="002B40A5"/>
    <w:rsid w:val="002B6A19"/>
    <w:rsid w:val="002F608A"/>
    <w:rsid w:val="003458D6"/>
    <w:rsid w:val="003475B9"/>
    <w:rsid w:val="00376A5E"/>
    <w:rsid w:val="00390728"/>
    <w:rsid w:val="00391F7F"/>
    <w:rsid w:val="003A622C"/>
    <w:rsid w:val="003B5797"/>
    <w:rsid w:val="003C640B"/>
    <w:rsid w:val="003D732A"/>
    <w:rsid w:val="00441BF6"/>
    <w:rsid w:val="004537B4"/>
    <w:rsid w:val="004D6320"/>
    <w:rsid w:val="00523B9A"/>
    <w:rsid w:val="0053255B"/>
    <w:rsid w:val="00551927"/>
    <w:rsid w:val="0057089A"/>
    <w:rsid w:val="0057626C"/>
    <w:rsid w:val="005915BC"/>
    <w:rsid w:val="005B36FB"/>
    <w:rsid w:val="005E36BC"/>
    <w:rsid w:val="005E6B03"/>
    <w:rsid w:val="00635CB3"/>
    <w:rsid w:val="00636305"/>
    <w:rsid w:val="006411F4"/>
    <w:rsid w:val="0064265E"/>
    <w:rsid w:val="006474BD"/>
    <w:rsid w:val="006673E2"/>
    <w:rsid w:val="00673E87"/>
    <w:rsid w:val="006B2D12"/>
    <w:rsid w:val="00714020"/>
    <w:rsid w:val="00793E5C"/>
    <w:rsid w:val="00844D36"/>
    <w:rsid w:val="00874CF5"/>
    <w:rsid w:val="00892287"/>
    <w:rsid w:val="008925C0"/>
    <w:rsid w:val="008C4FC9"/>
    <w:rsid w:val="008D3F16"/>
    <w:rsid w:val="00906642"/>
    <w:rsid w:val="009176BA"/>
    <w:rsid w:val="009464C6"/>
    <w:rsid w:val="00951CF9"/>
    <w:rsid w:val="009942B2"/>
    <w:rsid w:val="009C3314"/>
    <w:rsid w:val="009C3CBD"/>
    <w:rsid w:val="009C55C2"/>
    <w:rsid w:val="009E71EF"/>
    <w:rsid w:val="00A30946"/>
    <w:rsid w:val="00A3410A"/>
    <w:rsid w:val="00A54FC2"/>
    <w:rsid w:val="00A75F42"/>
    <w:rsid w:val="00A8712E"/>
    <w:rsid w:val="00AA0061"/>
    <w:rsid w:val="00AA75A8"/>
    <w:rsid w:val="00AB3D05"/>
    <w:rsid w:val="00AC0614"/>
    <w:rsid w:val="00AD3CA2"/>
    <w:rsid w:val="00B37D20"/>
    <w:rsid w:val="00B8688D"/>
    <w:rsid w:val="00B9509B"/>
    <w:rsid w:val="00BE7F33"/>
    <w:rsid w:val="00C36D54"/>
    <w:rsid w:val="00C907F8"/>
    <w:rsid w:val="00CA5AC0"/>
    <w:rsid w:val="00CB3CC7"/>
    <w:rsid w:val="00CD0422"/>
    <w:rsid w:val="00D0070C"/>
    <w:rsid w:val="00D16D6D"/>
    <w:rsid w:val="00D22AAC"/>
    <w:rsid w:val="00D3055C"/>
    <w:rsid w:val="00D368CA"/>
    <w:rsid w:val="00D621E2"/>
    <w:rsid w:val="00D80225"/>
    <w:rsid w:val="00D80ED3"/>
    <w:rsid w:val="00D81FBD"/>
    <w:rsid w:val="00DA5C28"/>
    <w:rsid w:val="00DB009A"/>
    <w:rsid w:val="00DB4D88"/>
    <w:rsid w:val="00E01462"/>
    <w:rsid w:val="00E31880"/>
    <w:rsid w:val="00E464B2"/>
    <w:rsid w:val="00E57CE0"/>
    <w:rsid w:val="00E710F0"/>
    <w:rsid w:val="00E7120F"/>
    <w:rsid w:val="00E9537A"/>
    <w:rsid w:val="00E973EA"/>
    <w:rsid w:val="00EB5560"/>
    <w:rsid w:val="00ED0633"/>
    <w:rsid w:val="00F241C7"/>
    <w:rsid w:val="00F3457D"/>
    <w:rsid w:val="00F34D71"/>
    <w:rsid w:val="00F35EA4"/>
    <w:rsid w:val="00F51727"/>
    <w:rsid w:val="00FC06EB"/>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15:docId w15:val="{AA2E7703-7F71-42EF-9531-35026449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6673E2"/>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3E2"/>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E01462"/>
    <w:pPr>
      <w:spacing w:after="0" w:line="312" w:lineRule="auto"/>
    </w:pPr>
    <w:rPr>
      <w:rFonts w:cstheme="minorHAnsi"/>
      <w:color w:val="444444"/>
      <w:sz w:val="24"/>
      <w:szCs w:val="24"/>
      <w:shd w:val="clear" w:color="auto" w:fill="F0F0F0"/>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1">
    <w:name w:val="Unresolved Mention1"/>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unhideWhenUsed/>
    <w:rsid w:val="00906642"/>
    <w:pPr>
      <w:spacing w:before="100" w:beforeAutospacing="1" w:after="100" w:afterAutospacing="1" w:line="240" w:lineRule="auto"/>
    </w:pPr>
    <w:rPr>
      <w:rFonts w:ascii="Times New Roman" w:hAnsi="Times New Roman" w:cs="Times New Roman"/>
      <w:szCs w:val="24"/>
      <w:lang w:val="en-US"/>
    </w:rPr>
  </w:style>
  <w:style w:type="character" w:customStyle="1" w:styleId="fieldvalue">
    <w:name w:val="fieldvalue"/>
    <w:basedOn w:val="DefaultParagraphFont"/>
    <w:rsid w:val="00D16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73861">
      <w:bodyDiv w:val="1"/>
      <w:marLeft w:val="0"/>
      <w:marRight w:val="0"/>
      <w:marTop w:val="0"/>
      <w:marBottom w:val="0"/>
      <w:divBdr>
        <w:top w:val="none" w:sz="0" w:space="0" w:color="auto"/>
        <w:left w:val="none" w:sz="0" w:space="0" w:color="auto"/>
        <w:bottom w:val="none" w:sz="0" w:space="0" w:color="auto"/>
        <w:right w:val="none" w:sz="0" w:space="0" w:color="auto"/>
      </w:divBdr>
    </w:div>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986670776">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639797646">
      <w:bodyDiv w:val="1"/>
      <w:marLeft w:val="0"/>
      <w:marRight w:val="0"/>
      <w:marTop w:val="0"/>
      <w:marBottom w:val="0"/>
      <w:divBdr>
        <w:top w:val="none" w:sz="0" w:space="0" w:color="auto"/>
        <w:left w:val="none" w:sz="0" w:space="0" w:color="auto"/>
        <w:bottom w:val="none" w:sz="0" w:space="0" w:color="auto"/>
        <w:right w:val="none" w:sz="0" w:space="0" w:color="auto"/>
      </w:divBdr>
    </w:div>
    <w:div w:id="1758137255">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 w:id="1846237304">
      <w:bodyDiv w:val="1"/>
      <w:marLeft w:val="0"/>
      <w:marRight w:val="0"/>
      <w:marTop w:val="0"/>
      <w:marBottom w:val="0"/>
      <w:divBdr>
        <w:top w:val="none" w:sz="0" w:space="0" w:color="auto"/>
        <w:left w:val="none" w:sz="0" w:space="0" w:color="auto"/>
        <w:bottom w:val="none" w:sz="0" w:space="0" w:color="auto"/>
        <w:right w:val="none" w:sz="0" w:space="0" w:color="auto"/>
      </w:divBdr>
    </w:div>
    <w:div w:id="1924995333">
      <w:bodyDiv w:val="1"/>
      <w:marLeft w:val="0"/>
      <w:marRight w:val="0"/>
      <w:marTop w:val="0"/>
      <w:marBottom w:val="0"/>
      <w:divBdr>
        <w:top w:val="none" w:sz="0" w:space="0" w:color="auto"/>
        <w:left w:val="none" w:sz="0" w:space="0" w:color="auto"/>
        <w:bottom w:val="none" w:sz="0" w:space="0" w:color="auto"/>
        <w:right w:val="none" w:sz="0" w:space="0" w:color="auto"/>
      </w:divBdr>
    </w:div>
    <w:div w:id="200724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61989-7E97-4AB1-9F3E-6A8451F108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Snow Lauryn</cp:lastModifiedBy>
  <cp:revision>3</cp:revision>
  <cp:lastPrinted>2020-01-27T09:37:00Z</cp:lastPrinted>
  <dcterms:created xsi:type="dcterms:W3CDTF">2020-05-18T11:26:00Z</dcterms:created>
  <dcterms:modified xsi:type="dcterms:W3CDTF">2020-05-19T08:08:00Z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