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4D0EB7A2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71</w:t>
      </w:r>
      <w:r w:rsidR="007D533B">
        <w:t xml:space="preserve">45 </w:t>
      </w:r>
      <w:r w:rsidR="00CC32A5">
        <w:t>–</w:t>
      </w:r>
      <w:r w:rsidR="007D533B">
        <w:t xml:space="preserve"> </w:t>
      </w:r>
      <w:r w:rsidR="00CC32A5">
        <w:t>Environmental health, waste and recycling</w:t>
      </w:r>
    </w:p>
    <w:p w14:paraId="7C564FA9" w14:textId="1AE32C7D" w:rsidR="006411F4" w:rsidRPr="006411F4" w:rsidRDefault="00C9331A" w:rsidP="00587EA0">
      <w:pPr>
        <w:pStyle w:val="NoSpacing"/>
      </w:pPr>
      <w:r>
        <w:t>SCDC) Waste and Recycling</w:t>
      </w:r>
      <w:r>
        <w:br/>
      </w:r>
      <w:r>
        <w:br/>
        <w:t>Can you please advise of the arrangements you have in place for the collection for your residual (aka black bag) household waste. If it is provided by an in-house service please advise. If it is contracted out to an external operator please provide the following details: -</w:t>
      </w:r>
      <w:r>
        <w:br/>
      </w:r>
      <w:r>
        <w:br/>
        <w:t>• Name of company providing the service</w:t>
      </w:r>
      <w:r>
        <w:br/>
        <w:t>• Start date of contract</w:t>
      </w:r>
      <w:r>
        <w:br/>
        <w:t>• Duration and extension periods</w:t>
      </w:r>
      <w:r>
        <w:br/>
        <w:t>• End date of contract</w:t>
      </w:r>
      <w:r>
        <w:br/>
        <w:t>• Tonnes collected in the most recent reported year</w:t>
      </w:r>
      <w:r>
        <w:br/>
        <w:t>• Annual contract value</w:t>
      </w:r>
      <w:r>
        <w:br/>
        <w:t>• Frequency of collection</w:t>
      </w:r>
      <w:r>
        <w:br/>
      </w:r>
      <w:r>
        <w:br/>
        <w:t xml:space="preserve">If your arrangements for the collection of </w:t>
      </w:r>
      <w:proofErr w:type="spellStart"/>
      <w:r>
        <w:t>recyclates</w:t>
      </w:r>
      <w:proofErr w:type="spellEnd"/>
      <w:r>
        <w:t xml:space="preserve"> from households is different please provide full details as above plus details of the materials collected, the frequency for each type and the tonnes collected for each type.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63F1F286" w14:textId="77777777" w:rsidR="00587EA0" w:rsidRDefault="00587EA0" w:rsidP="00587EA0">
      <w:pPr>
        <w:pStyle w:val="NoSpacing"/>
      </w:pPr>
      <w:r w:rsidRPr="00587EA0">
        <w:t>All collections, including general rubbish is done in house.</w:t>
      </w:r>
      <w:r w:rsidRPr="00587EA0">
        <w:br/>
      </w:r>
      <w:r w:rsidRPr="00587EA0">
        <w:br/>
        <w:t>Amount of general rubbish collected in April 2019-feb 2020 is 46,000 tonnes. March to be confirmed.</w:t>
      </w:r>
      <w:r>
        <w:t xml:space="preserve"> </w:t>
      </w:r>
      <w:r w:rsidRPr="00587EA0">
        <w:br/>
        <w:t>Collection of all rubbish and recycling is fortnightly, alternating. Rubbish one week the next week and mixed dry recycling plus garden and food waste.</w:t>
      </w:r>
    </w:p>
    <w:p w14:paraId="0513FE0E" w14:textId="77777777" w:rsidR="00587EA0" w:rsidRDefault="00587EA0" w:rsidP="00587EA0">
      <w:pPr>
        <w:pStyle w:val="NoSpacing"/>
      </w:pPr>
      <w:r w:rsidRPr="00587EA0">
        <w:br/>
        <w:t>Garden waste tonnes 26.5K and mixed dry recycling 22K tonnes, year to date. All tonnages are for Cambridge and South Cambs as we runs a shared service.</w:t>
      </w:r>
    </w:p>
    <w:p w14:paraId="20B7D6A0" w14:textId="19A9C92C" w:rsidR="00C9331A" w:rsidRPr="00587EA0" w:rsidRDefault="00587EA0" w:rsidP="00587EA0">
      <w:pPr>
        <w:pStyle w:val="NoSpacing"/>
      </w:pPr>
      <w:r w:rsidRPr="00587EA0">
        <w:br/>
        <w:t xml:space="preserve">What we collect can be found here: </w:t>
      </w:r>
      <w:hyperlink r:id="rId8" w:history="1">
        <w:r w:rsidRPr="00385B7B">
          <w:rPr>
            <w:rStyle w:val="Hyperlink"/>
          </w:rPr>
          <w:t>https://www.scambs.gov.uk/bins/what-are-my-bins-for/</w:t>
        </w:r>
      </w:hyperlink>
      <w:r>
        <w:t xml:space="preserve"> </w:t>
      </w:r>
    </w:p>
    <w:sectPr w:rsidR="00C9331A" w:rsidRPr="00587EA0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2F608A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87EA0"/>
    <w:rsid w:val="005915BC"/>
    <w:rsid w:val="005B36FB"/>
    <w:rsid w:val="005E36BC"/>
    <w:rsid w:val="005E6B03"/>
    <w:rsid w:val="00635CB3"/>
    <w:rsid w:val="00636305"/>
    <w:rsid w:val="00640674"/>
    <w:rsid w:val="006411F4"/>
    <w:rsid w:val="0064265E"/>
    <w:rsid w:val="006474BD"/>
    <w:rsid w:val="006B2D12"/>
    <w:rsid w:val="00793E5C"/>
    <w:rsid w:val="007D533B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4116"/>
    <w:rsid w:val="009C3314"/>
    <w:rsid w:val="009C55C2"/>
    <w:rsid w:val="009E71EF"/>
    <w:rsid w:val="00A148DA"/>
    <w:rsid w:val="00A30946"/>
    <w:rsid w:val="00A3410A"/>
    <w:rsid w:val="00A54FC2"/>
    <w:rsid w:val="00A75F42"/>
    <w:rsid w:val="00AA0061"/>
    <w:rsid w:val="00AA75A8"/>
    <w:rsid w:val="00AB3D05"/>
    <w:rsid w:val="00B37D20"/>
    <w:rsid w:val="00B9509B"/>
    <w:rsid w:val="00BA3E79"/>
    <w:rsid w:val="00C36D54"/>
    <w:rsid w:val="00C907F8"/>
    <w:rsid w:val="00C9331A"/>
    <w:rsid w:val="00CA5AC0"/>
    <w:rsid w:val="00CB3CC7"/>
    <w:rsid w:val="00CC32A5"/>
    <w:rsid w:val="00CD0422"/>
    <w:rsid w:val="00CF1389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87EA0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58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mbs.gov.uk/bins/what-are-my-bins-f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6</cp:revision>
  <cp:lastPrinted>2020-01-27T09:37:00Z</cp:lastPrinted>
  <dcterms:created xsi:type="dcterms:W3CDTF">2020-05-04T10:53:00Z</dcterms:created>
  <dcterms:modified xsi:type="dcterms:W3CDTF">2020-05-04T10:57:00Z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