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7C095F9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270192">
        <w:t xml:space="preserve"> 6938 – Refuse and recycling</w:t>
      </w:r>
    </w:p>
    <w:p w14:paraId="6362937A" w14:textId="5E41AE8D" w:rsidR="00270192" w:rsidRPr="00270192" w:rsidRDefault="00270192" w:rsidP="00270192">
      <w:pPr>
        <w:pStyle w:val="NoSpacing"/>
      </w:pPr>
      <w:r w:rsidRPr="00270192">
        <w:t>(SCDC) Bins</w:t>
      </w:r>
      <w:r w:rsidRPr="00270192">
        <w:br/>
        <w:t>• Data on how often bin collections in your area are missed (as a percentage</w:t>
      </w:r>
      <w:proofErr w:type="gramStart"/>
      <w:r w:rsidRPr="00270192">
        <w:t>)</w:t>
      </w:r>
      <w:proofErr w:type="gramEnd"/>
      <w:r w:rsidRPr="00270192">
        <w:br/>
        <w:t>• The rate of collection in your area (are they every week, every two weeks?)</w:t>
      </w:r>
      <w:r w:rsidRPr="00270192">
        <w:br/>
        <w:t>• Information on how satisfied local residents are about the bin services you provide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8D2455F" w14:textId="419C61A2" w:rsidR="00270192" w:rsidRPr="00270192" w:rsidRDefault="00270192" w:rsidP="00270192">
      <w:pPr>
        <w:pStyle w:val="NoSpacing"/>
      </w:pPr>
      <w:r>
        <w:t>I hope the following will answer your query</w:t>
      </w:r>
      <w:proofErr w:type="gramStart"/>
      <w:r>
        <w:t>:</w:t>
      </w:r>
      <w:proofErr w:type="gramEnd"/>
      <w:r>
        <w:br/>
      </w:r>
      <w:r>
        <w:br/>
        <w:t xml:space="preserve">Questions 1 and 2: </w:t>
      </w:r>
      <w:r>
        <w:br/>
      </w:r>
      <w:r>
        <w:br/>
      </w:r>
      <w:hyperlink r:id="rId9" w:history="1">
        <w:r w:rsidRPr="00CE52B2">
          <w:rPr>
            <w:rStyle w:val="Hyperlink"/>
          </w:rPr>
          <w:t>https://www.scambs.gov.uk/bins/recycling/our-policy-and-performance</w:t>
        </w:r>
      </w:hyperlink>
      <w:r>
        <w:t xml:space="preserve"> </w:t>
      </w:r>
      <w:bookmarkStart w:id="0" w:name="_GoBack"/>
      <w:bookmarkEnd w:id="0"/>
      <w:r>
        <w:t xml:space="preserve">/ </w:t>
      </w:r>
      <w:r>
        <w:br/>
      </w:r>
      <w:r>
        <w:br/>
        <w:t>Question 3: 86% satisfaction rate.</w:t>
      </w:r>
    </w:p>
    <w:sectPr w:rsidR="00270192" w:rsidRPr="0027019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0192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4E4071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15C96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DD56E6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E4071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E4071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bins/recycling/our-policy-and-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2020-03-17T09:02:00Z</dcterms:created>
  <dcterms:modified xsi:type="dcterms:W3CDTF">2020-03-17T09:02:00Z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