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33739BFB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8663D7">
        <w:t xml:space="preserve"> 6887 – Business rate, council tax credits</w:t>
      </w:r>
    </w:p>
    <w:p w14:paraId="444558FC" w14:textId="0E1F5311" w:rsidR="008663D7" w:rsidRPr="008663D7" w:rsidRDefault="008663D7" w:rsidP="008663D7">
      <w:pPr>
        <w:pStyle w:val="NoSpacing"/>
      </w:pPr>
      <w:r w:rsidRPr="008663D7">
        <w:t xml:space="preserve">A) Please can you confirm the name of the council you are replying on behalf of and advise if you hold any accounts in </w:t>
      </w:r>
      <w:proofErr w:type="spellStart"/>
      <w:r w:rsidRPr="008663D7">
        <w:t>Ctax</w:t>
      </w:r>
      <w:proofErr w:type="spellEnd"/>
      <w:r w:rsidRPr="008663D7">
        <w:t xml:space="preserve"> for any of the below names. Yes or No will be fine</w:t>
      </w:r>
      <w:r w:rsidRPr="008663D7">
        <w:br/>
        <w:t>If yes</w:t>
      </w:r>
      <w:proofErr w:type="gramStart"/>
      <w:r w:rsidRPr="008663D7">
        <w:t>;</w:t>
      </w:r>
      <w:proofErr w:type="gramEnd"/>
      <w:r w:rsidRPr="008663D7">
        <w:br/>
        <w:t>A)1 Please advise if you have any closed accounts that currently have credits, write-</w:t>
      </w:r>
      <w:proofErr w:type="spellStart"/>
      <w:r w:rsidRPr="008663D7">
        <w:t>on’s</w:t>
      </w:r>
      <w:proofErr w:type="spellEnd"/>
      <w:r w:rsidRPr="008663D7">
        <w:t xml:space="preserve">, or rate overpayments held on account for Clarion, Affinity Housing – Affinity Trust, Broom Leigh, Affinity Sutton Homes, Affinity Sutton Housing; Circle Housing - Circle 33, Circle Care &amp; Support, Circle Anglia, Mole Valley Housing in relation to all domestic Council tax and Non-Domestic Business Rates rating matters. </w:t>
      </w:r>
      <w:r w:rsidRPr="008663D7">
        <w:br/>
        <w:t>If yes</w:t>
      </w:r>
      <w:proofErr w:type="gramStart"/>
      <w:r w:rsidRPr="008663D7">
        <w:t>;</w:t>
      </w:r>
      <w:proofErr w:type="gramEnd"/>
      <w:r w:rsidRPr="008663D7">
        <w:br/>
        <w:t xml:space="preserve">A)2 please provide the account number, full account name, full account address including postcode, occupation dates start and end, the amount of credit due. 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0C459DCD" w14:textId="49417C23" w:rsidR="0007737A" w:rsidRPr="0007737A" w:rsidRDefault="008663D7" w:rsidP="008663D7">
      <w:pPr>
        <w:pStyle w:val="NoSpacing"/>
      </w:pPr>
      <w:r>
        <w:t>A) – South Cambridgeshire District Council</w:t>
      </w:r>
      <w:r>
        <w:br/>
      </w:r>
      <w:r>
        <w:br/>
        <w:t>A</w:t>
      </w:r>
      <w:proofErr w:type="gramStart"/>
      <w:r>
        <w:t>)1</w:t>
      </w:r>
      <w:proofErr w:type="gramEnd"/>
      <w:r>
        <w:t xml:space="preserve">: </w:t>
      </w:r>
      <w:r>
        <w:br/>
        <w:t>Clarion – No</w:t>
      </w:r>
      <w:r>
        <w:br/>
        <w:t>Affinity Housing – Affinity Trust – No</w:t>
      </w:r>
      <w:r>
        <w:br/>
        <w:t>Broom Leigh – No</w:t>
      </w:r>
      <w:r>
        <w:br/>
        <w:t>Affinity Sutton Homes – No</w:t>
      </w:r>
      <w:r>
        <w:br/>
        <w:t>Affinity Sutton Housing – No</w:t>
      </w:r>
      <w:r>
        <w:br/>
        <w:t>Circle Housing - Circle 33 – No</w:t>
      </w:r>
      <w:r>
        <w:br/>
        <w:t>Circle Care &amp; Support – No</w:t>
      </w:r>
      <w:r>
        <w:br/>
        <w:t>Circle Anglia – No</w:t>
      </w:r>
      <w:r>
        <w:br/>
        <w:t>Mole Valley Housing – No</w:t>
      </w:r>
      <w:r>
        <w:br/>
      </w:r>
      <w:bookmarkStart w:id="0" w:name="_GoBack"/>
      <w:bookmarkEnd w:id="0"/>
      <w:r>
        <w:br/>
        <w:t>A)2:</w:t>
      </w:r>
      <w:r>
        <w:br/>
        <w:t>N/A as no credits on any of the closed accounts</w:t>
      </w:r>
    </w:p>
    <w:sectPr w:rsidR="0007737A" w:rsidRPr="0007737A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7737A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2D13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663D7"/>
    <w:rsid w:val="00892287"/>
    <w:rsid w:val="008925C0"/>
    <w:rsid w:val="008C4FC9"/>
    <w:rsid w:val="008D3F16"/>
    <w:rsid w:val="00906642"/>
    <w:rsid w:val="009176BA"/>
    <w:rsid w:val="009464C6"/>
    <w:rsid w:val="00951CF9"/>
    <w:rsid w:val="0095575B"/>
    <w:rsid w:val="009C55C2"/>
    <w:rsid w:val="009E71EF"/>
    <w:rsid w:val="00A30946"/>
    <w:rsid w:val="00A3410A"/>
    <w:rsid w:val="00A54FC2"/>
    <w:rsid w:val="00A56BD5"/>
    <w:rsid w:val="00AA75A8"/>
    <w:rsid w:val="00AB3D05"/>
    <w:rsid w:val="00B9509B"/>
    <w:rsid w:val="00C219A4"/>
    <w:rsid w:val="00C878C4"/>
    <w:rsid w:val="00C907F8"/>
    <w:rsid w:val="00CA5AC0"/>
    <w:rsid w:val="00CB3CC7"/>
    <w:rsid w:val="00CD0422"/>
    <w:rsid w:val="00CE360A"/>
    <w:rsid w:val="00D3055C"/>
    <w:rsid w:val="00D368CA"/>
    <w:rsid w:val="00D621E2"/>
    <w:rsid w:val="00D80225"/>
    <w:rsid w:val="00D80ED3"/>
    <w:rsid w:val="00DB009A"/>
    <w:rsid w:val="00DB4D88"/>
    <w:rsid w:val="00E464B2"/>
    <w:rsid w:val="00E54099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D13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2020-03-10T12:28:00Z</dcterms:created>
  <dcterms:modified xsi:type="dcterms:W3CDTF">2020-03-10T12:28:00Z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