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1C754494" w:rsidR="00376A5E" w:rsidRDefault="0057626C" w:rsidP="009E71EF">
      <w:pPr>
        <w:pStyle w:val="Heading1"/>
        <w:jc w:val="center"/>
      </w:pPr>
      <w:r>
        <w:t>R</w:t>
      </w:r>
      <w:r w:rsidR="00E7120F">
        <w:t>eques</w:t>
      </w:r>
      <w:r w:rsidR="00A3410A">
        <w:t>t</w:t>
      </w:r>
      <w:r w:rsidR="00633F28">
        <w:t xml:space="preserve"> 6732 – Planning, self-build</w:t>
      </w:r>
    </w:p>
    <w:p w14:paraId="4D3747FD" w14:textId="77777777" w:rsidR="00633F28" w:rsidRPr="00B62805" w:rsidRDefault="00633F28" w:rsidP="00633F28">
      <w:pPr>
        <w:pStyle w:val="NoSpacing"/>
      </w:pPr>
      <w:r w:rsidRPr="00B62805">
        <w:t>How many entries have been added to your register between 31 October 2018 and 30 October 2019?</w:t>
      </w:r>
    </w:p>
    <w:tbl>
      <w:tblPr>
        <w:tblStyle w:val="TableGrid"/>
        <w:tblW w:w="0" w:type="auto"/>
        <w:tblLook w:val="04A0" w:firstRow="1" w:lastRow="0" w:firstColumn="1" w:lastColumn="0" w:noHBand="0" w:noVBand="1"/>
      </w:tblPr>
      <w:tblGrid>
        <w:gridCol w:w="1897"/>
        <w:gridCol w:w="1897"/>
        <w:gridCol w:w="1897"/>
        <w:gridCol w:w="1898"/>
      </w:tblGrid>
      <w:tr w:rsidR="00633F28" w:rsidRPr="00B62805" w14:paraId="6FE28B1F" w14:textId="77777777" w:rsidTr="00C07EFB">
        <w:tc>
          <w:tcPr>
            <w:tcW w:w="1897" w:type="dxa"/>
          </w:tcPr>
          <w:p w14:paraId="5CD186BB" w14:textId="77777777" w:rsidR="00633F28" w:rsidRPr="00B62805" w:rsidRDefault="00633F28" w:rsidP="00633F28">
            <w:pPr>
              <w:pStyle w:val="NoSpacing"/>
            </w:pPr>
            <w:bookmarkStart w:id="0" w:name="_Hlk22031814"/>
          </w:p>
        </w:tc>
        <w:tc>
          <w:tcPr>
            <w:tcW w:w="1897" w:type="dxa"/>
          </w:tcPr>
          <w:p w14:paraId="6D2A9B42" w14:textId="77777777" w:rsidR="00633F28" w:rsidRPr="00B62805" w:rsidRDefault="00633F28" w:rsidP="00633F28">
            <w:pPr>
              <w:pStyle w:val="NoSpacing"/>
            </w:pPr>
            <w:r w:rsidRPr="00B62805">
              <w:t>Individuals</w:t>
            </w:r>
          </w:p>
          <w:p w14:paraId="16931F53" w14:textId="77777777" w:rsidR="00633F28" w:rsidRPr="00B62805" w:rsidRDefault="00633F28" w:rsidP="00633F28">
            <w:pPr>
              <w:pStyle w:val="NoSpacing"/>
            </w:pPr>
            <w:r w:rsidRPr="00B62805">
              <w:t>[number]</w:t>
            </w:r>
          </w:p>
        </w:tc>
        <w:tc>
          <w:tcPr>
            <w:tcW w:w="1897" w:type="dxa"/>
          </w:tcPr>
          <w:p w14:paraId="25257FCE" w14:textId="77777777" w:rsidR="00633F28" w:rsidRPr="00B62805" w:rsidRDefault="00633F28" w:rsidP="00633F28">
            <w:pPr>
              <w:pStyle w:val="NoSpacing"/>
            </w:pPr>
            <w:r w:rsidRPr="00B62805">
              <w:t>Groups</w:t>
            </w:r>
          </w:p>
          <w:p w14:paraId="2AA4D4B5" w14:textId="77777777" w:rsidR="00633F28" w:rsidRPr="00B62805" w:rsidRDefault="00633F28" w:rsidP="00633F28">
            <w:pPr>
              <w:pStyle w:val="NoSpacing"/>
            </w:pPr>
            <w:r w:rsidRPr="00B62805">
              <w:t>[number]</w:t>
            </w:r>
          </w:p>
        </w:tc>
        <w:tc>
          <w:tcPr>
            <w:tcW w:w="1898" w:type="dxa"/>
          </w:tcPr>
          <w:p w14:paraId="1080F98D" w14:textId="77777777" w:rsidR="00633F28" w:rsidRPr="00B62805" w:rsidRDefault="00633F28" w:rsidP="00633F28">
            <w:pPr>
              <w:pStyle w:val="NoSpacing"/>
            </w:pPr>
            <w:r w:rsidRPr="00B62805">
              <w:t>Total individuals within Groups</w:t>
            </w:r>
          </w:p>
          <w:p w14:paraId="3EF248E0" w14:textId="77777777" w:rsidR="00633F28" w:rsidRPr="00B62805" w:rsidRDefault="00633F28" w:rsidP="00633F28">
            <w:pPr>
              <w:pStyle w:val="NoSpacing"/>
            </w:pPr>
            <w:r w:rsidRPr="00B62805">
              <w:t>[number]</w:t>
            </w:r>
          </w:p>
        </w:tc>
      </w:tr>
      <w:tr w:rsidR="00633F28" w:rsidRPr="00B62805" w14:paraId="5811096E" w14:textId="77777777" w:rsidTr="00C07EFB">
        <w:tc>
          <w:tcPr>
            <w:tcW w:w="1897" w:type="dxa"/>
          </w:tcPr>
          <w:p w14:paraId="6100049E" w14:textId="77777777" w:rsidR="00633F28" w:rsidRPr="00B62805" w:rsidRDefault="00633F28" w:rsidP="00633F28">
            <w:pPr>
              <w:pStyle w:val="NoSpacing"/>
            </w:pPr>
            <w:r w:rsidRPr="00B62805">
              <w:t>Total</w:t>
            </w:r>
          </w:p>
        </w:tc>
        <w:tc>
          <w:tcPr>
            <w:tcW w:w="1897" w:type="dxa"/>
          </w:tcPr>
          <w:p w14:paraId="58BE1204" w14:textId="77777777" w:rsidR="00633F28" w:rsidRPr="00B62805" w:rsidRDefault="00633F28" w:rsidP="00633F28">
            <w:pPr>
              <w:pStyle w:val="NoSpacing"/>
            </w:pPr>
          </w:p>
        </w:tc>
        <w:tc>
          <w:tcPr>
            <w:tcW w:w="1897" w:type="dxa"/>
          </w:tcPr>
          <w:p w14:paraId="0EC5FD85" w14:textId="77777777" w:rsidR="00633F28" w:rsidRPr="00B62805" w:rsidRDefault="00633F28" w:rsidP="00633F28">
            <w:pPr>
              <w:pStyle w:val="NoSpacing"/>
            </w:pPr>
          </w:p>
        </w:tc>
        <w:tc>
          <w:tcPr>
            <w:tcW w:w="1898" w:type="dxa"/>
          </w:tcPr>
          <w:p w14:paraId="5C9B9787" w14:textId="77777777" w:rsidR="00633F28" w:rsidRPr="00B62805" w:rsidRDefault="00633F28" w:rsidP="00633F28">
            <w:pPr>
              <w:pStyle w:val="NoSpacing"/>
            </w:pPr>
          </w:p>
        </w:tc>
      </w:tr>
      <w:tr w:rsidR="00633F28" w:rsidRPr="00B62805" w14:paraId="33072054" w14:textId="77777777" w:rsidTr="00C07EFB">
        <w:tc>
          <w:tcPr>
            <w:tcW w:w="1897" w:type="dxa"/>
          </w:tcPr>
          <w:p w14:paraId="20A3B6AD" w14:textId="77777777" w:rsidR="00633F28" w:rsidRPr="00B62805" w:rsidRDefault="00633F28" w:rsidP="00633F28">
            <w:pPr>
              <w:pStyle w:val="NoSpacing"/>
            </w:pPr>
            <w:r w:rsidRPr="00B62805">
              <w:t>Of which</w:t>
            </w:r>
          </w:p>
        </w:tc>
        <w:tc>
          <w:tcPr>
            <w:tcW w:w="1897" w:type="dxa"/>
            <w:shd w:val="clear" w:color="auto" w:fill="D9D9D9" w:themeFill="background1" w:themeFillShade="D9"/>
          </w:tcPr>
          <w:p w14:paraId="43A3CC09" w14:textId="77777777" w:rsidR="00633F28" w:rsidRPr="00B62805" w:rsidRDefault="00633F28" w:rsidP="00633F28">
            <w:pPr>
              <w:pStyle w:val="NoSpacing"/>
            </w:pPr>
          </w:p>
        </w:tc>
        <w:tc>
          <w:tcPr>
            <w:tcW w:w="1897" w:type="dxa"/>
            <w:shd w:val="clear" w:color="auto" w:fill="D9D9D9" w:themeFill="background1" w:themeFillShade="D9"/>
          </w:tcPr>
          <w:p w14:paraId="7DD75027" w14:textId="77777777" w:rsidR="00633F28" w:rsidRPr="00B62805" w:rsidRDefault="00633F28" w:rsidP="00633F28">
            <w:pPr>
              <w:pStyle w:val="NoSpacing"/>
            </w:pPr>
          </w:p>
        </w:tc>
        <w:tc>
          <w:tcPr>
            <w:tcW w:w="1898" w:type="dxa"/>
            <w:shd w:val="clear" w:color="auto" w:fill="D9D9D9" w:themeFill="background1" w:themeFillShade="D9"/>
          </w:tcPr>
          <w:p w14:paraId="482AF508" w14:textId="77777777" w:rsidR="00633F28" w:rsidRPr="00B62805" w:rsidRDefault="00633F28" w:rsidP="00633F28">
            <w:pPr>
              <w:pStyle w:val="NoSpacing"/>
            </w:pPr>
          </w:p>
        </w:tc>
      </w:tr>
      <w:tr w:rsidR="00633F28" w:rsidRPr="00B62805" w14:paraId="42DEC3A0" w14:textId="77777777" w:rsidTr="00C07EFB">
        <w:tc>
          <w:tcPr>
            <w:tcW w:w="1897" w:type="dxa"/>
          </w:tcPr>
          <w:p w14:paraId="337009FD" w14:textId="77777777" w:rsidR="00633F28" w:rsidRPr="00B62805" w:rsidRDefault="00633F28" w:rsidP="00633F28">
            <w:pPr>
              <w:pStyle w:val="NoSpacing"/>
            </w:pPr>
            <w:r w:rsidRPr="00B62805">
              <w:t>Part 1*</w:t>
            </w:r>
          </w:p>
        </w:tc>
        <w:tc>
          <w:tcPr>
            <w:tcW w:w="1897" w:type="dxa"/>
          </w:tcPr>
          <w:p w14:paraId="6C3BEFB9" w14:textId="77777777" w:rsidR="00633F28" w:rsidRPr="00B62805" w:rsidRDefault="00633F28" w:rsidP="00633F28">
            <w:pPr>
              <w:pStyle w:val="NoSpacing"/>
            </w:pPr>
          </w:p>
        </w:tc>
        <w:tc>
          <w:tcPr>
            <w:tcW w:w="1897" w:type="dxa"/>
          </w:tcPr>
          <w:p w14:paraId="52686A9E" w14:textId="77777777" w:rsidR="00633F28" w:rsidRPr="00B62805" w:rsidRDefault="00633F28" w:rsidP="00633F28">
            <w:pPr>
              <w:pStyle w:val="NoSpacing"/>
            </w:pPr>
          </w:p>
        </w:tc>
        <w:tc>
          <w:tcPr>
            <w:tcW w:w="1898" w:type="dxa"/>
          </w:tcPr>
          <w:p w14:paraId="0ACF0425" w14:textId="77777777" w:rsidR="00633F28" w:rsidRPr="00B62805" w:rsidRDefault="00633F28" w:rsidP="00633F28">
            <w:pPr>
              <w:pStyle w:val="NoSpacing"/>
            </w:pPr>
          </w:p>
        </w:tc>
      </w:tr>
      <w:tr w:rsidR="00633F28" w:rsidRPr="00B62805" w14:paraId="28BA74DA" w14:textId="77777777" w:rsidTr="00C07EFB">
        <w:tc>
          <w:tcPr>
            <w:tcW w:w="1897" w:type="dxa"/>
          </w:tcPr>
          <w:p w14:paraId="7703B633" w14:textId="77777777" w:rsidR="00633F28" w:rsidRPr="00B62805" w:rsidRDefault="00633F28" w:rsidP="00633F28">
            <w:pPr>
              <w:pStyle w:val="NoSpacing"/>
            </w:pPr>
            <w:r w:rsidRPr="00B62805">
              <w:t>Part 2*</w:t>
            </w:r>
          </w:p>
        </w:tc>
        <w:tc>
          <w:tcPr>
            <w:tcW w:w="1897" w:type="dxa"/>
          </w:tcPr>
          <w:p w14:paraId="6471C400" w14:textId="77777777" w:rsidR="00633F28" w:rsidRPr="00B62805" w:rsidRDefault="00633F28" w:rsidP="00633F28">
            <w:pPr>
              <w:pStyle w:val="NoSpacing"/>
            </w:pPr>
          </w:p>
        </w:tc>
        <w:tc>
          <w:tcPr>
            <w:tcW w:w="1897" w:type="dxa"/>
          </w:tcPr>
          <w:p w14:paraId="7B792F67" w14:textId="77777777" w:rsidR="00633F28" w:rsidRPr="00B62805" w:rsidRDefault="00633F28" w:rsidP="00633F28">
            <w:pPr>
              <w:pStyle w:val="NoSpacing"/>
            </w:pPr>
          </w:p>
        </w:tc>
        <w:tc>
          <w:tcPr>
            <w:tcW w:w="1898" w:type="dxa"/>
          </w:tcPr>
          <w:p w14:paraId="731C88D6" w14:textId="77777777" w:rsidR="00633F28" w:rsidRPr="00B62805" w:rsidRDefault="00633F28" w:rsidP="00633F28">
            <w:pPr>
              <w:pStyle w:val="NoSpacing"/>
            </w:pPr>
          </w:p>
        </w:tc>
      </w:tr>
    </w:tbl>
    <w:p w14:paraId="14219375" w14:textId="77777777" w:rsidR="00633F28" w:rsidRPr="00B62805" w:rsidRDefault="00633F28" w:rsidP="00633F28">
      <w:pPr>
        <w:pStyle w:val="NoSpacing"/>
      </w:pPr>
      <w:r w:rsidRPr="00B62805">
        <w:t>* The split into Part 1 and Part 2 is only relevant where a local connection test is in place (see below)</w:t>
      </w:r>
    </w:p>
    <w:p w14:paraId="6722B52F" w14:textId="77777777" w:rsidR="00633F28" w:rsidRPr="00B62805" w:rsidRDefault="00633F28" w:rsidP="00633F28">
      <w:pPr>
        <w:pStyle w:val="NoSpacing"/>
      </w:pPr>
    </w:p>
    <w:bookmarkEnd w:id="0"/>
    <w:p w14:paraId="398DC96E" w14:textId="77777777" w:rsidR="00633F28" w:rsidRPr="00B62805" w:rsidRDefault="00633F28" w:rsidP="00633F28">
      <w:pPr>
        <w:pStyle w:val="NoSpacing"/>
      </w:pPr>
      <w:r w:rsidRPr="00B62805">
        <w:t>How many entries are on your register in total as at 30 October 2019?</w:t>
      </w:r>
    </w:p>
    <w:tbl>
      <w:tblPr>
        <w:tblStyle w:val="TableGrid"/>
        <w:tblW w:w="0" w:type="auto"/>
        <w:tblLook w:val="04A0" w:firstRow="1" w:lastRow="0" w:firstColumn="1" w:lastColumn="0" w:noHBand="0" w:noVBand="1"/>
      </w:tblPr>
      <w:tblGrid>
        <w:gridCol w:w="1897"/>
        <w:gridCol w:w="1897"/>
        <w:gridCol w:w="1897"/>
        <w:gridCol w:w="1898"/>
      </w:tblGrid>
      <w:tr w:rsidR="00633F28" w:rsidRPr="00B62805" w14:paraId="4B37D169" w14:textId="77777777" w:rsidTr="00C07EFB">
        <w:tc>
          <w:tcPr>
            <w:tcW w:w="1897" w:type="dxa"/>
          </w:tcPr>
          <w:p w14:paraId="0F755662" w14:textId="77777777" w:rsidR="00633F28" w:rsidRPr="00B62805" w:rsidRDefault="00633F28" w:rsidP="00633F28">
            <w:pPr>
              <w:pStyle w:val="NoSpacing"/>
            </w:pPr>
          </w:p>
        </w:tc>
        <w:tc>
          <w:tcPr>
            <w:tcW w:w="1897" w:type="dxa"/>
          </w:tcPr>
          <w:p w14:paraId="237FA3C7" w14:textId="77777777" w:rsidR="00633F28" w:rsidRPr="00B62805" w:rsidRDefault="00633F28" w:rsidP="00633F28">
            <w:pPr>
              <w:pStyle w:val="NoSpacing"/>
            </w:pPr>
            <w:r w:rsidRPr="00B62805">
              <w:t>Individuals</w:t>
            </w:r>
          </w:p>
          <w:p w14:paraId="72BAC947" w14:textId="77777777" w:rsidR="00633F28" w:rsidRPr="00B62805" w:rsidRDefault="00633F28" w:rsidP="00633F28">
            <w:pPr>
              <w:pStyle w:val="NoSpacing"/>
            </w:pPr>
            <w:r w:rsidRPr="00B62805">
              <w:t>[number]</w:t>
            </w:r>
          </w:p>
        </w:tc>
        <w:tc>
          <w:tcPr>
            <w:tcW w:w="1897" w:type="dxa"/>
          </w:tcPr>
          <w:p w14:paraId="02C8ADA5" w14:textId="77777777" w:rsidR="00633F28" w:rsidRPr="00B62805" w:rsidRDefault="00633F28" w:rsidP="00633F28">
            <w:pPr>
              <w:pStyle w:val="NoSpacing"/>
            </w:pPr>
            <w:r w:rsidRPr="00B62805">
              <w:t>Groups</w:t>
            </w:r>
          </w:p>
          <w:p w14:paraId="67BA485D" w14:textId="77777777" w:rsidR="00633F28" w:rsidRPr="00B62805" w:rsidRDefault="00633F28" w:rsidP="00633F28">
            <w:pPr>
              <w:pStyle w:val="NoSpacing"/>
            </w:pPr>
            <w:r w:rsidRPr="00B62805">
              <w:t>[number]</w:t>
            </w:r>
          </w:p>
        </w:tc>
        <w:tc>
          <w:tcPr>
            <w:tcW w:w="1898" w:type="dxa"/>
          </w:tcPr>
          <w:p w14:paraId="7077052E" w14:textId="77777777" w:rsidR="00633F28" w:rsidRPr="00B62805" w:rsidRDefault="00633F28" w:rsidP="00633F28">
            <w:pPr>
              <w:pStyle w:val="NoSpacing"/>
            </w:pPr>
            <w:r w:rsidRPr="00B62805">
              <w:t>Total individuals within Groups</w:t>
            </w:r>
          </w:p>
          <w:p w14:paraId="210EAE0C" w14:textId="77777777" w:rsidR="00633F28" w:rsidRPr="00B62805" w:rsidRDefault="00633F28" w:rsidP="00633F28">
            <w:pPr>
              <w:pStyle w:val="NoSpacing"/>
            </w:pPr>
            <w:r w:rsidRPr="00B62805">
              <w:t>[number]</w:t>
            </w:r>
          </w:p>
        </w:tc>
      </w:tr>
      <w:tr w:rsidR="00633F28" w:rsidRPr="00B62805" w14:paraId="69ECA1C4" w14:textId="77777777" w:rsidTr="00C07EFB">
        <w:tc>
          <w:tcPr>
            <w:tcW w:w="1897" w:type="dxa"/>
          </w:tcPr>
          <w:p w14:paraId="376974D3" w14:textId="77777777" w:rsidR="00633F28" w:rsidRPr="00B62805" w:rsidRDefault="00633F28" w:rsidP="00633F28">
            <w:pPr>
              <w:pStyle w:val="NoSpacing"/>
            </w:pPr>
            <w:r w:rsidRPr="00B62805">
              <w:t>Total</w:t>
            </w:r>
          </w:p>
        </w:tc>
        <w:tc>
          <w:tcPr>
            <w:tcW w:w="1897" w:type="dxa"/>
          </w:tcPr>
          <w:p w14:paraId="63B387A9" w14:textId="77777777" w:rsidR="00633F28" w:rsidRPr="00B62805" w:rsidRDefault="00633F28" w:rsidP="00633F28">
            <w:pPr>
              <w:pStyle w:val="NoSpacing"/>
            </w:pPr>
          </w:p>
        </w:tc>
        <w:tc>
          <w:tcPr>
            <w:tcW w:w="1897" w:type="dxa"/>
          </w:tcPr>
          <w:p w14:paraId="79684365" w14:textId="77777777" w:rsidR="00633F28" w:rsidRPr="00B62805" w:rsidRDefault="00633F28" w:rsidP="00633F28">
            <w:pPr>
              <w:pStyle w:val="NoSpacing"/>
            </w:pPr>
          </w:p>
        </w:tc>
        <w:tc>
          <w:tcPr>
            <w:tcW w:w="1898" w:type="dxa"/>
          </w:tcPr>
          <w:p w14:paraId="2FEE7433" w14:textId="77777777" w:rsidR="00633F28" w:rsidRPr="00B62805" w:rsidRDefault="00633F28" w:rsidP="00633F28">
            <w:pPr>
              <w:pStyle w:val="NoSpacing"/>
            </w:pPr>
          </w:p>
        </w:tc>
      </w:tr>
      <w:tr w:rsidR="00633F28" w:rsidRPr="00B62805" w14:paraId="2B5D36C7" w14:textId="77777777" w:rsidTr="00C07EFB">
        <w:tc>
          <w:tcPr>
            <w:tcW w:w="1897" w:type="dxa"/>
          </w:tcPr>
          <w:p w14:paraId="3606C2DB" w14:textId="77777777" w:rsidR="00633F28" w:rsidRPr="00B62805" w:rsidRDefault="00633F28" w:rsidP="00633F28">
            <w:pPr>
              <w:pStyle w:val="NoSpacing"/>
            </w:pPr>
            <w:r w:rsidRPr="00B62805">
              <w:t>Of which</w:t>
            </w:r>
          </w:p>
        </w:tc>
        <w:tc>
          <w:tcPr>
            <w:tcW w:w="1897" w:type="dxa"/>
            <w:shd w:val="clear" w:color="auto" w:fill="D9D9D9" w:themeFill="background1" w:themeFillShade="D9"/>
          </w:tcPr>
          <w:p w14:paraId="3C6E1F8E" w14:textId="77777777" w:rsidR="00633F28" w:rsidRPr="00B62805" w:rsidRDefault="00633F28" w:rsidP="00633F28">
            <w:pPr>
              <w:pStyle w:val="NoSpacing"/>
            </w:pPr>
          </w:p>
        </w:tc>
        <w:tc>
          <w:tcPr>
            <w:tcW w:w="1897" w:type="dxa"/>
            <w:shd w:val="clear" w:color="auto" w:fill="D9D9D9" w:themeFill="background1" w:themeFillShade="D9"/>
          </w:tcPr>
          <w:p w14:paraId="67BD55D0" w14:textId="77777777" w:rsidR="00633F28" w:rsidRPr="00B62805" w:rsidRDefault="00633F28" w:rsidP="00633F28">
            <w:pPr>
              <w:pStyle w:val="NoSpacing"/>
            </w:pPr>
          </w:p>
        </w:tc>
        <w:tc>
          <w:tcPr>
            <w:tcW w:w="1898" w:type="dxa"/>
            <w:shd w:val="clear" w:color="auto" w:fill="D9D9D9" w:themeFill="background1" w:themeFillShade="D9"/>
          </w:tcPr>
          <w:p w14:paraId="6591F47C" w14:textId="77777777" w:rsidR="00633F28" w:rsidRPr="00B62805" w:rsidRDefault="00633F28" w:rsidP="00633F28">
            <w:pPr>
              <w:pStyle w:val="NoSpacing"/>
            </w:pPr>
          </w:p>
        </w:tc>
      </w:tr>
      <w:tr w:rsidR="00633F28" w:rsidRPr="00B62805" w14:paraId="4D093536" w14:textId="77777777" w:rsidTr="00C07EFB">
        <w:tc>
          <w:tcPr>
            <w:tcW w:w="1897" w:type="dxa"/>
          </w:tcPr>
          <w:p w14:paraId="320B4231" w14:textId="77777777" w:rsidR="00633F28" w:rsidRPr="00B62805" w:rsidRDefault="00633F28" w:rsidP="00633F28">
            <w:pPr>
              <w:pStyle w:val="NoSpacing"/>
            </w:pPr>
            <w:r w:rsidRPr="00B62805">
              <w:t>Part 1*</w:t>
            </w:r>
          </w:p>
        </w:tc>
        <w:tc>
          <w:tcPr>
            <w:tcW w:w="1897" w:type="dxa"/>
          </w:tcPr>
          <w:p w14:paraId="74F719BB" w14:textId="77777777" w:rsidR="00633F28" w:rsidRPr="00B62805" w:rsidRDefault="00633F28" w:rsidP="00633F28">
            <w:pPr>
              <w:pStyle w:val="NoSpacing"/>
            </w:pPr>
          </w:p>
        </w:tc>
        <w:tc>
          <w:tcPr>
            <w:tcW w:w="1897" w:type="dxa"/>
          </w:tcPr>
          <w:p w14:paraId="46A30329" w14:textId="77777777" w:rsidR="00633F28" w:rsidRPr="00B62805" w:rsidRDefault="00633F28" w:rsidP="00633F28">
            <w:pPr>
              <w:pStyle w:val="NoSpacing"/>
            </w:pPr>
          </w:p>
        </w:tc>
        <w:tc>
          <w:tcPr>
            <w:tcW w:w="1898" w:type="dxa"/>
          </w:tcPr>
          <w:p w14:paraId="76BD08D8" w14:textId="77777777" w:rsidR="00633F28" w:rsidRPr="00B62805" w:rsidRDefault="00633F28" w:rsidP="00633F28">
            <w:pPr>
              <w:pStyle w:val="NoSpacing"/>
            </w:pPr>
          </w:p>
        </w:tc>
      </w:tr>
      <w:tr w:rsidR="00633F28" w:rsidRPr="00B62805" w14:paraId="387C4F8F" w14:textId="77777777" w:rsidTr="00C07EFB">
        <w:tc>
          <w:tcPr>
            <w:tcW w:w="1897" w:type="dxa"/>
          </w:tcPr>
          <w:p w14:paraId="754B4470" w14:textId="77777777" w:rsidR="00633F28" w:rsidRPr="00B62805" w:rsidRDefault="00633F28" w:rsidP="00633F28">
            <w:pPr>
              <w:pStyle w:val="NoSpacing"/>
            </w:pPr>
            <w:r w:rsidRPr="00B62805">
              <w:t>Part 2*</w:t>
            </w:r>
          </w:p>
        </w:tc>
        <w:tc>
          <w:tcPr>
            <w:tcW w:w="1897" w:type="dxa"/>
          </w:tcPr>
          <w:p w14:paraId="638D6523" w14:textId="77777777" w:rsidR="00633F28" w:rsidRPr="00B62805" w:rsidRDefault="00633F28" w:rsidP="00633F28">
            <w:pPr>
              <w:pStyle w:val="NoSpacing"/>
            </w:pPr>
          </w:p>
        </w:tc>
        <w:tc>
          <w:tcPr>
            <w:tcW w:w="1897" w:type="dxa"/>
          </w:tcPr>
          <w:p w14:paraId="426DD1A5" w14:textId="77777777" w:rsidR="00633F28" w:rsidRPr="00B62805" w:rsidRDefault="00633F28" w:rsidP="00633F28">
            <w:pPr>
              <w:pStyle w:val="NoSpacing"/>
            </w:pPr>
          </w:p>
        </w:tc>
        <w:tc>
          <w:tcPr>
            <w:tcW w:w="1898" w:type="dxa"/>
          </w:tcPr>
          <w:p w14:paraId="0A10904B" w14:textId="77777777" w:rsidR="00633F28" w:rsidRPr="00B62805" w:rsidRDefault="00633F28" w:rsidP="00633F28">
            <w:pPr>
              <w:pStyle w:val="NoSpacing"/>
            </w:pPr>
          </w:p>
        </w:tc>
      </w:tr>
    </w:tbl>
    <w:p w14:paraId="1404F146" w14:textId="77777777" w:rsidR="00633F28" w:rsidRPr="00B62805" w:rsidRDefault="00633F28" w:rsidP="00633F28">
      <w:pPr>
        <w:pStyle w:val="NoSpacing"/>
      </w:pPr>
      <w:r w:rsidRPr="00B62805">
        <w:t>* The split into Part 1 and Part 2 is only relevant where a local connection test is in place (see below)</w:t>
      </w:r>
    </w:p>
    <w:p w14:paraId="1CA8D97B" w14:textId="77777777" w:rsidR="00633F28" w:rsidRPr="00B62805" w:rsidRDefault="00633F28" w:rsidP="00633F28">
      <w:pPr>
        <w:pStyle w:val="NoSpacing"/>
      </w:pPr>
    </w:p>
    <w:p w14:paraId="14AC0F5D" w14:textId="77777777" w:rsidR="00633F28" w:rsidRPr="00B62805" w:rsidRDefault="00633F28" w:rsidP="00633F28">
      <w:pPr>
        <w:pStyle w:val="NoSpacing"/>
      </w:pPr>
      <w:r w:rsidRPr="00B62805">
        <w:t>30 October 2019 is the date by which you must have ensured that you have permissioned sufficient development plots to match the numbers on your self-build register for the first base period (1 April 2016 to 30 October 2016).  Have you met your statutory obligations?  [</w:t>
      </w:r>
      <w:proofErr w:type="gramStart"/>
      <w:r w:rsidRPr="00B62805">
        <w:t>yes/</w:t>
      </w:r>
      <w:proofErr w:type="gramEnd"/>
      <w:r w:rsidRPr="00B62805">
        <w:t>no]*</w:t>
      </w:r>
    </w:p>
    <w:p w14:paraId="27D627CC" w14:textId="77777777" w:rsidR="00633F28" w:rsidRPr="00B62805" w:rsidRDefault="00633F28" w:rsidP="00633F28">
      <w:pPr>
        <w:pStyle w:val="NoSpacing"/>
      </w:pPr>
      <w:r w:rsidRPr="00B62805">
        <w:t>In respect of your obligations provide details of:</w:t>
      </w:r>
    </w:p>
    <w:p w14:paraId="5DC17BBF" w14:textId="77777777" w:rsidR="00633F28" w:rsidRPr="00B62805" w:rsidRDefault="00633F28" w:rsidP="00633F28">
      <w:pPr>
        <w:pStyle w:val="NoSpacing"/>
      </w:pPr>
      <w:proofErr w:type="gramStart"/>
      <w:r w:rsidRPr="00B62805">
        <w:t>The number of relevant permissions granted**.</w:t>
      </w:r>
      <w:proofErr w:type="gramEnd"/>
      <w:r w:rsidRPr="00B62805">
        <w:t xml:space="preserve"> [</w:t>
      </w:r>
      <w:proofErr w:type="gramStart"/>
      <w:r w:rsidRPr="00B62805">
        <w:t>number</w:t>
      </w:r>
      <w:proofErr w:type="gramEnd"/>
      <w:r w:rsidRPr="00B62805">
        <w:t>]</w:t>
      </w:r>
    </w:p>
    <w:p w14:paraId="62B548E5" w14:textId="77777777" w:rsidR="00633F28" w:rsidRPr="00B62805" w:rsidRDefault="00633F28" w:rsidP="00633F28">
      <w:pPr>
        <w:pStyle w:val="NoSpacing"/>
      </w:pPr>
      <w:r w:rsidRPr="00B62805">
        <w:t>The summary of the analysis that you produced and the policy you adopted in order to determine the suitable permissions. [</w:t>
      </w:r>
      <w:proofErr w:type="gramStart"/>
      <w:r w:rsidRPr="00B62805">
        <w:t>free</w:t>
      </w:r>
      <w:proofErr w:type="gramEnd"/>
      <w:r w:rsidRPr="00B62805">
        <w:t xml:space="preserve"> text]</w:t>
      </w:r>
    </w:p>
    <w:p w14:paraId="5FBA525B" w14:textId="77777777" w:rsidR="00633F28" w:rsidRPr="00B62805" w:rsidRDefault="00633F28" w:rsidP="00633F28">
      <w:pPr>
        <w:pStyle w:val="NoSpacing"/>
      </w:pPr>
      <w:proofErr w:type="gramStart"/>
      <w:r w:rsidRPr="00B62805">
        <w:t>The number of relevant entries on your register for this base period.</w:t>
      </w:r>
      <w:proofErr w:type="gramEnd"/>
      <w:r w:rsidRPr="00B62805">
        <w:t xml:space="preserve"> [</w:t>
      </w:r>
      <w:proofErr w:type="gramStart"/>
      <w:r w:rsidRPr="00B62805">
        <w:t>number</w:t>
      </w:r>
      <w:proofErr w:type="gramEnd"/>
      <w:r w:rsidRPr="00B62805">
        <w:t>]</w:t>
      </w:r>
    </w:p>
    <w:p w14:paraId="09F64CBF" w14:textId="77777777" w:rsidR="00633F28" w:rsidRPr="00B62805" w:rsidRDefault="00633F28" w:rsidP="00633F28">
      <w:pPr>
        <w:pStyle w:val="NoSpacing"/>
      </w:pPr>
      <w:r w:rsidRPr="00B62805">
        <w:t xml:space="preserve"> The summary of the analysis that you produced and the policy approach that you have used to determine the relevant entries on your register. [</w:t>
      </w:r>
      <w:proofErr w:type="gramStart"/>
      <w:r w:rsidRPr="00B62805">
        <w:t>free</w:t>
      </w:r>
      <w:proofErr w:type="gramEnd"/>
      <w:r w:rsidRPr="00B62805">
        <w:t xml:space="preserve"> text]</w:t>
      </w:r>
    </w:p>
    <w:p w14:paraId="48EAED24" w14:textId="77777777" w:rsidR="00633F28" w:rsidRPr="00B62805" w:rsidRDefault="00633F28" w:rsidP="00633F28">
      <w:pPr>
        <w:pStyle w:val="NoSpacing"/>
      </w:pPr>
      <w:proofErr w:type="gramStart"/>
      <w:r w:rsidRPr="00B62805">
        <w:t>The number of relevant entries on your register as at 30 October 2016.</w:t>
      </w:r>
      <w:proofErr w:type="gramEnd"/>
      <w:r w:rsidRPr="00B62805">
        <w:t xml:space="preserve"> [</w:t>
      </w:r>
      <w:proofErr w:type="gramStart"/>
      <w:r w:rsidRPr="00B62805">
        <w:t>number</w:t>
      </w:r>
      <w:proofErr w:type="gramEnd"/>
      <w:r w:rsidRPr="00B62805">
        <w:t>].</w:t>
      </w:r>
    </w:p>
    <w:p w14:paraId="779848EE" w14:textId="77777777" w:rsidR="00633F28" w:rsidRPr="00B62805" w:rsidRDefault="00633F28" w:rsidP="00633F28">
      <w:pPr>
        <w:pStyle w:val="NoSpacing"/>
      </w:pPr>
      <w:proofErr w:type="gramStart"/>
      <w:r w:rsidRPr="00B62805">
        <w:t>An explanation for any difference between (c) and (e).</w:t>
      </w:r>
      <w:proofErr w:type="gramEnd"/>
    </w:p>
    <w:p w14:paraId="2832BDE9" w14:textId="77777777" w:rsidR="00633F28" w:rsidRPr="00B62805" w:rsidRDefault="00633F28" w:rsidP="00633F28">
      <w:pPr>
        <w:pStyle w:val="NoSpacing"/>
      </w:pPr>
      <w:r w:rsidRPr="00B62805">
        <w:t>Please note</w:t>
      </w:r>
    </w:p>
    <w:p w14:paraId="3DAC5967" w14:textId="77777777" w:rsidR="00633F28" w:rsidRPr="00B62805" w:rsidRDefault="00633F28" w:rsidP="00633F28">
      <w:pPr>
        <w:pStyle w:val="NoSpacing"/>
      </w:pPr>
    </w:p>
    <w:p w14:paraId="17EEA261" w14:textId="77777777" w:rsidR="00633F28" w:rsidRPr="00B62805" w:rsidRDefault="00633F28" w:rsidP="00633F28">
      <w:pPr>
        <w:pStyle w:val="NoSpacing"/>
      </w:pPr>
      <w:r w:rsidRPr="00B62805">
        <w:t>*</w:t>
      </w:r>
      <w:r w:rsidRPr="00B62805">
        <w:tab/>
        <w:t>That we plan to make a further FOI request in early 2020, if we identify that either: (1) you have not maintained records to demonstrate on 30 October 2019 that you have been able meet your statutory obligations, or (2) you have maintained records but have not met your statutory obligations.  We will seek details of action plans developed at the point of our next request to address any underperformance.</w:t>
      </w:r>
    </w:p>
    <w:p w14:paraId="38D83489" w14:textId="77777777" w:rsidR="00633F28" w:rsidRPr="00B62805" w:rsidRDefault="00633F28" w:rsidP="00633F28">
      <w:pPr>
        <w:pStyle w:val="NoSpacing"/>
      </w:pPr>
    </w:p>
    <w:p w14:paraId="596448AE" w14:textId="77777777" w:rsidR="00633F28" w:rsidRPr="00B62805" w:rsidRDefault="00633F28" w:rsidP="00633F28">
      <w:pPr>
        <w:pStyle w:val="NoSpacing"/>
      </w:pPr>
      <w:r w:rsidRPr="00B62805">
        <w:t>**</w:t>
      </w:r>
      <w:r w:rsidRPr="00B62805">
        <w:tab/>
        <w:t>We believe that the numbers of permissions granted needs to be collated from individual planning permissions, and therefore a list of relevant permissions should be available to support the response to 3(a).  Please therefore provide this list and ensure that such a list is maintained going forwards.</w:t>
      </w:r>
    </w:p>
    <w:p w14:paraId="77451E0A" w14:textId="77777777" w:rsidR="00633F28" w:rsidRPr="00B62805" w:rsidRDefault="00633F28" w:rsidP="00633F28">
      <w:pPr>
        <w:pStyle w:val="NoSpacing"/>
      </w:pPr>
    </w:p>
    <w:p w14:paraId="319E55E0" w14:textId="77777777" w:rsidR="00633F28" w:rsidRPr="00B62805" w:rsidRDefault="00633F28" w:rsidP="00633F28">
      <w:pPr>
        <w:pStyle w:val="NoSpacing"/>
      </w:pPr>
      <w:r w:rsidRPr="00B62805">
        <w:t xml:space="preserve">Are you one of the </w:t>
      </w:r>
      <w:proofErr w:type="gramStart"/>
      <w:r w:rsidRPr="00B62805">
        <w:t>minority</w:t>
      </w:r>
      <w:proofErr w:type="gramEnd"/>
      <w:r w:rsidRPr="00B62805">
        <w:t xml:space="preserve"> to have introduced a local connection test? [</w:t>
      </w:r>
      <w:proofErr w:type="gramStart"/>
      <w:r w:rsidRPr="00B62805">
        <w:t>yes/</w:t>
      </w:r>
      <w:proofErr w:type="gramEnd"/>
      <w:r w:rsidRPr="00B62805">
        <w:t>no]</w:t>
      </w:r>
    </w:p>
    <w:p w14:paraId="2251501D" w14:textId="77777777" w:rsidR="00633F28" w:rsidRPr="00B62805" w:rsidRDefault="00633F28" w:rsidP="00633F28">
      <w:pPr>
        <w:pStyle w:val="NoSpacing"/>
      </w:pPr>
      <w:r w:rsidRPr="00B62805">
        <w:t>If so, from what date did this apply? [</w:t>
      </w:r>
      <w:proofErr w:type="gramStart"/>
      <w:r w:rsidRPr="00B62805">
        <w:t>date</w:t>
      </w:r>
      <w:proofErr w:type="gramEnd"/>
      <w:r w:rsidRPr="00B62805">
        <w:t>]</w:t>
      </w:r>
    </w:p>
    <w:p w14:paraId="247B24EE" w14:textId="77777777" w:rsidR="00633F28" w:rsidRPr="00B62805" w:rsidRDefault="00633F28" w:rsidP="00633F28">
      <w:pPr>
        <w:pStyle w:val="NoSpacing"/>
      </w:pPr>
      <w:r w:rsidRPr="00B62805">
        <w:t>If so, please supply the supporting documentation (or a link to the documentation) setting out the rationale for introducing the test. [</w:t>
      </w:r>
      <w:proofErr w:type="gramStart"/>
      <w:r w:rsidRPr="00B62805">
        <w:t>free</w:t>
      </w:r>
      <w:proofErr w:type="gramEnd"/>
      <w:r w:rsidRPr="00B62805">
        <w:t xml:space="preserve"> text]</w:t>
      </w:r>
    </w:p>
    <w:p w14:paraId="23448160" w14:textId="77777777" w:rsidR="00633F28" w:rsidRPr="00B62805" w:rsidRDefault="00633F28" w:rsidP="00633F28">
      <w:pPr>
        <w:pStyle w:val="NoSpacing"/>
      </w:pPr>
      <w:r w:rsidRPr="00B62805">
        <w:t>If so, please provide supporting documentation (or a link to the documentation) setting out any reviews undertaken post introduction to assess and review the impact of the test. [</w:t>
      </w:r>
      <w:proofErr w:type="gramStart"/>
      <w:r w:rsidRPr="00B62805">
        <w:t>free</w:t>
      </w:r>
      <w:proofErr w:type="gramEnd"/>
      <w:r w:rsidRPr="00B62805">
        <w:t xml:space="preserve"> text]</w:t>
      </w:r>
    </w:p>
    <w:p w14:paraId="1623FB39" w14:textId="77777777" w:rsidR="00633F28" w:rsidRPr="00B62805" w:rsidRDefault="00633F28" w:rsidP="00633F28">
      <w:pPr>
        <w:pStyle w:val="NoSpacing"/>
      </w:pPr>
    </w:p>
    <w:p w14:paraId="7D6967C9" w14:textId="77777777" w:rsidR="00633F28" w:rsidRPr="00B62805" w:rsidRDefault="00633F28" w:rsidP="00633F28">
      <w:pPr>
        <w:pStyle w:val="NoSpacing"/>
      </w:pPr>
      <w:r w:rsidRPr="00B62805">
        <w:t xml:space="preserve">Are you one of the </w:t>
      </w:r>
      <w:proofErr w:type="gramStart"/>
      <w:r w:rsidRPr="00B62805">
        <w:t>minority</w:t>
      </w:r>
      <w:proofErr w:type="gramEnd"/>
      <w:r w:rsidRPr="00B62805">
        <w:t xml:space="preserve"> to have introduced a financial viability test? [</w:t>
      </w:r>
      <w:proofErr w:type="gramStart"/>
      <w:r w:rsidRPr="00B62805">
        <w:t>yes/</w:t>
      </w:r>
      <w:proofErr w:type="gramEnd"/>
      <w:r w:rsidRPr="00B62805">
        <w:t>no]</w:t>
      </w:r>
    </w:p>
    <w:p w14:paraId="4FBF7F0F" w14:textId="77777777" w:rsidR="00633F28" w:rsidRPr="00B62805" w:rsidRDefault="00633F28" w:rsidP="00633F28">
      <w:pPr>
        <w:pStyle w:val="NoSpacing"/>
      </w:pPr>
      <w:bookmarkStart w:id="1" w:name="_Hlk22031891"/>
      <w:r w:rsidRPr="00B62805">
        <w:t>If so, from what date did this apply? [</w:t>
      </w:r>
      <w:proofErr w:type="gramStart"/>
      <w:r w:rsidRPr="00B62805">
        <w:t>date</w:t>
      </w:r>
      <w:proofErr w:type="gramEnd"/>
      <w:r w:rsidRPr="00B62805">
        <w:t>]</w:t>
      </w:r>
    </w:p>
    <w:p w14:paraId="007A31CD" w14:textId="77777777" w:rsidR="00633F28" w:rsidRPr="00B62805" w:rsidRDefault="00633F28" w:rsidP="00633F28">
      <w:pPr>
        <w:pStyle w:val="NoSpacing"/>
      </w:pPr>
      <w:r w:rsidRPr="00B62805">
        <w:t xml:space="preserve"> If so, please supply the supporting documentation (or a link to the documentation) setting out the rationale for introducing the test. [</w:t>
      </w:r>
      <w:proofErr w:type="gramStart"/>
      <w:r w:rsidRPr="00B62805">
        <w:t>free</w:t>
      </w:r>
      <w:proofErr w:type="gramEnd"/>
      <w:r w:rsidRPr="00B62805">
        <w:t xml:space="preserve"> text]</w:t>
      </w:r>
    </w:p>
    <w:p w14:paraId="6AD546A8" w14:textId="77777777" w:rsidR="00633F28" w:rsidRPr="00B62805" w:rsidRDefault="00633F28" w:rsidP="00633F28">
      <w:pPr>
        <w:pStyle w:val="NoSpacing"/>
      </w:pPr>
      <w:r w:rsidRPr="00B62805">
        <w:t>If so, please provide supporting documentation (or a link to the documentation) setting out any reviews undertaken post introduction to assess and review the impact of the test. [</w:t>
      </w:r>
      <w:proofErr w:type="gramStart"/>
      <w:r w:rsidRPr="00B62805">
        <w:t>free</w:t>
      </w:r>
      <w:proofErr w:type="gramEnd"/>
      <w:r w:rsidRPr="00B62805">
        <w:t xml:space="preserve"> text]</w:t>
      </w:r>
    </w:p>
    <w:bookmarkEnd w:id="1"/>
    <w:p w14:paraId="13049C49" w14:textId="77777777" w:rsidR="00633F28" w:rsidRPr="00B62805" w:rsidRDefault="00633F28" w:rsidP="00633F28">
      <w:pPr>
        <w:pStyle w:val="NoSpacing"/>
      </w:pPr>
    </w:p>
    <w:p w14:paraId="32EC6846" w14:textId="77777777" w:rsidR="00633F28" w:rsidRPr="00B62805" w:rsidRDefault="00633F28" w:rsidP="00633F28">
      <w:pPr>
        <w:pStyle w:val="NoSpacing"/>
      </w:pPr>
      <w:r w:rsidRPr="00B62805">
        <w:t xml:space="preserve">Are you one of the </w:t>
      </w:r>
      <w:proofErr w:type="gramStart"/>
      <w:r w:rsidRPr="00B62805">
        <w:t>minority</w:t>
      </w:r>
      <w:proofErr w:type="gramEnd"/>
      <w:r w:rsidRPr="00B62805">
        <w:t xml:space="preserve"> to have implemented a charge for entry onto the register? [</w:t>
      </w:r>
      <w:proofErr w:type="gramStart"/>
      <w:r w:rsidRPr="00B62805">
        <w:t>yes/</w:t>
      </w:r>
      <w:proofErr w:type="gramEnd"/>
      <w:r w:rsidRPr="00B62805">
        <w:t>no]</w:t>
      </w:r>
    </w:p>
    <w:p w14:paraId="32691168" w14:textId="77777777" w:rsidR="00633F28" w:rsidRPr="00B62805" w:rsidRDefault="00633F28" w:rsidP="00633F28">
      <w:pPr>
        <w:pStyle w:val="NoSpacing"/>
      </w:pPr>
      <w:r w:rsidRPr="00B62805">
        <w:t>If so, what is the current charge (amount, frequency)? [</w:t>
      </w:r>
      <w:proofErr w:type="gramStart"/>
      <w:r w:rsidRPr="00B62805">
        <w:t>free</w:t>
      </w:r>
      <w:proofErr w:type="gramEnd"/>
      <w:r w:rsidRPr="00B62805">
        <w:t xml:space="preserve"> text]</w:t>
      </w:r>
    </w:p>
    <w:p w14:paraId="03CDA3AB" w14:textId="77777777" w:rsidR="00633F28" w:rsidRPr="00B62805" w:rsidRDefault="00633F28" w:rsidP="00633F28">
      <w:pPr>
        <w:pStyle w:val="NoSpacing"/>
      </w:pPr>
      <w:r w:rsidRPr="00B62805">
        <w:t>If so, from what date was a charge first applied? [</w:t>
      </w:r>
      <w:proofErr w:type="gramStart"/>
      <w:r w:rsidRPr="00B62805">
        <w:t>date</w:t>
      </w:r>
      <w:proofErr w:type="gramEnd"/>
      <w:r w:rsidRPr="00B62805">
        <w:t>]</w:t>
      </w:r>
    </w:p>
    <w:p w14:paraId="030C8548" w14:textId="77777777" w:rsidR="00633F28" w:rsidRPr="00B62805" w:rsidRDefault="00633F28" w:rsidP="00633F28">
      <w:pPr>
        <w:pStyle w:val="NoSpacing"/>
      </w:pPr>
      <w:r w:rsidRPr="00B62805">
        <w:t>If so, please supply the supporting documentation (or a link to the documentation) setting out the rationale for introducing the charge, and the basis for the current charge. [</w:t>
      </w:r>
      <w:proofErr w:type="gramStart"/>
      <w:r w:rsidRPr="00B62805">
        <w:t>free</w:t>
      </w:r>
      <w:proofErr w:type="gramEnd"/>
      <w:r w:rsidRPr="00B62805">
        <w:t xml:space="preserve"> text]</w:t>
      </w:r>
    </w:p>
    <w:p w14:paraId="1261CA70" w14:textId="77777777" w:rsidR="00633F28" w:rsidRPr="00B62805" w:rsidRDefault="00633F28" w:rsidP="00633F28">
      <w:pPr>
        <w:pStyle w:val="NoSpacing"/>
      </w:pPr>
      <w:r w:rsidRPr="00B62805">
        <w:t>If so, please provide supporting documentation (or a link to the documentation) setting out any reviews undertaken post introduction to assess and review the charges. [</w:t>
      </w:r>
      <w:proofErr w:type="gramStart"/>
      <w:r w:rsidRPr="00B62805">
        <w:t>free</w:t>
      </w:r>
      <w:proofErr w:type="gramEnd"/>
      <w:r w:rsidRPr="00B62805">
        <w:t xml:space="preserve"> text]</w:t>
      </w:r>
    </w:p>
    <w:p w14:paraId="4C9FF5C4" w14:textId="77777777" w:rsidR="00633F28" w:rsidRPr="00B62805" w:rsidRDefault="00633F28" w:rsidP="00633F28">
      <w:pPr>
        <w:pStyle w:val="NoSpacing"/>
      </w:pPr>
      <w:r w:rsidRPr="00B62805">
        <w:t xml:space="preserve">If you are one of the very few </w:t>
      </w:r>
      <w:proofErr w:type="gramStart"/>
      <w:r w:rsidRPr="00B62805">
        <w:t>Councils</w:t>
      </w:r>
      <w:proofErr w:type="gramEnd"/>
      <w:r w:rsidRPr="00B62805">
        <w:t xml:space="preserve"> to impose VAT on the charge; please details supporting the imposition of this charge. [</w:t>
      </w:r>
      <w:proofErr w:type="gramStart"/>
      <w:r w:rsidRPr="00B62805">
        <w:t>free</w:t>
      </w:r>
      <w:proofErr w:type="gramEnd"/>
      <w:r w:rsidRPr="00B62805">
        <w:t xml:space="preserve"> text]</w:t>
      </w:r>
    </w:p>
    <w:p w14:paraId="2FA45132" w14:textId="77777777" w:rsidR="00633F28" w:rsidRPr="00B62805" w:rsidRDefault="00633F28" w:rsidP="00633F28">
      <w:pPr>
        <w:pStyle w:val="NoSpacing"/>
      </w:pPr>
    </w:p>
    <w:p w14:paraId="4DCBC1B5" w14:textId="77777777" w:rsidR="00633F28" w:rsidRPr="00B62805" w:rsidRDefault="00633F28" w:rsidP="00633F28">
      <w:pPr>
        <w:pStyle w:val="NoSpacing"/>
      </w:pPr>
      <w:r w:rsidRPr="00B62805">
        <w:t>Did you charge a Community Infrastructure Levy (CIL) at any time during the year to 30 October 2019? [</w:t>
      </w:r>
      <w:proofErr w:type="gramStart"/>
      <w:r w:rsidRPr="00B62805">
        <w:t>yes/</w:t>
      </w:r>
      <w:proofErr w:type="gramEnd"/>
      <w:r w:rsidRPr="00B62805">
        <w:t>no]</w:t>
      </w:r>
    </w:p>
    <w:p w14:paraId="1CD30EBA" w14:textId="77777777" w:rsidR="00633F28" w:rsidRPr="00B62805" w:rsidRDefault="00633F28" w:rsidP="00633F28">
      <w:pPr>
        <w:pStyle w:val="NoSpacing"/>
      </w:pPr>
      <w:r w:rsidRPr="00B62805">
        <w:t>If so when was CIL introduced? [</w:t>
      </w:r>
      <w:proofErr w:type="gramStart"/>
      <w:r w:rsidRPr="00B62805">
        <w:t>date</w:t>
      </w:r>
      <w:proofErr w:type="gramEnd"/>
      <w:r w:rsidRPr="00B62805">
        <w:t>]</w:t>
      </w:r>
    </w:p>
    <w:p w14:paraId="67E8C478" w14:textId="77777777" w:rsidR="00633F28" w:rsidRPr="00B62805" w:rsidRDefault="00633F28" w:rsidP="00633F28">
      <w:pPr>
        <w:pStyle w:val="NoSpacing"/>
      </w:pPr>
      <w:r w:rsidRPr="00B62805">
        <w:t xml:space="preserve">If relevant, how many Self Build Exemptions did you issue in relation to individual plots during each of the following periods (note: some </w:t>
      </w:r>
      <w:proofErr w:type="spellStart"/>
      <w:r w:rsidRPr="00B62805">
        <w:t>self build</w:t>
      </w:r>
      <w:proofErr w:type="spellEnd"/>
      <w:r w:rsidRPr="00B62805">
        <w:t xml:space="preserve"> may also be exempt as affordable housing):</w:t>
      </w:r>
    </w:p>
    <w:tbl>
      <w:tblPr>
        <w:tblStyle w:val="TableGrid"/>
        <w:tblW w:w="0" w:type="auto"/>
        <w:tblLook w:val="04A0" w:firstRow="1" w:lastRow="0" w:firstColumn="1" w:lastColumn="0" w:noHBand="0" w:noVBand="1"/>
      </w:tblPr>
      <w:tblGrid>
        <w:gridCol w:w="3681"/>
        <w:gridCol w:w="2410"/>
      </w:tblGrid>
      <w:tr w:rsidR="00633F28" w:rsidRPr="00B62805" w14:paraId="3DC8930C" w14:textId="77777777" w:rsidTr="00C07EFB">
        <w:tc>
          <w:tcPr>
            <w:tcW w:w="3681" w:type="dxa"/>
          </w:tcPr>
          <w:p w14:paraId="67C613B2" w14:textId="77777777" w:rsidR="00633F28" w:rsidRPr="00B62805" w:rsidRDefault="00633F28" w:rsidP="00633F28">
            <w:pPr>
              <w:pStyle w:val="NoSpacing"/>
            </w:pPr>
            <w:r w:rsidRPr="00B62805">
              <w:t>Period</w:t>
            </w:r>
          </w:p>
        </w:tc>
        <w:tc>
          <w:tcPr>
            <w:tcW w:w="2410" w:type="dxa"/>
          </w:tcPr>
          <w:p w14:paraId="34EE8748" w14:textId="77777777" w:rsidR="00633F28" w:rsidRPr="00B62805" w:rsidRDefault="00633F28" w:rsidP="00633F28">
            <w:pPr>
              <w:pStyle w:val="NoSpacing"/>
            </w:pPr>
            <w:proofErr w:type="spellStart"/>
            <w:r w:rsidRPr="00B62805">
              <w:t>Self Build</w:t>
            </w:r>
            <w:proofErr w:type="spellEnd"/>
            <w:r w:rsidRPr="00B62805">
              <w:t xml:space="preserve"> Exemptions</w:t>
            </w:r>
          </w:p>
        </w:tc>
      </w:tr>
      <w:tr w:rsidR="00633F28" w:rsidRPr="00B62805" w14:paraId="35CC02F3" w14:textId="77777777" w:rsidTr="00C07EFB">
        <w:tc>
          <w:tcPr>
            <w:tcW w:w="3681" w:type="dxa"/>
          </w:tcPr>
          <w:p w14:paraId="52BE0E8C" w14:textId="77777777" w:rsidR="00633F28" w:rsidRPr="00B62805" w:rsidRDefault="00633F28" w:rsidP="00633F28">
            <w:pPr>
              <w:pStyle w:val="NoSpacing"/>
            </w:pPr>
            <w:r w:rsidRPr="00B62805">
              <w:t>1 April to 30 October 2016</w:t>
            </w:r>
          </w:p>
        </w:tc>
        <w:tc>
          <w:tcPr>
            <w:tcW w:w="2410" w:type="dxa"/>
          </w:tcPr>
          <w:p w14:paraId="6040ECDF" w14:textId="77777777" w:rsidR="00633F28" w:rsidRPr="00B62805" w:rsidRDefault="00633F28" w:rsidP="00633F28">
            <w:pPr>
              <w:pStyle w:val="NoSpacing"/>
            </w:pPr>
          </w:p>
        </w:tc>
      </w:tr>
      <w:tr w:rsidR="00633F28" w:rsidRPr="00B62805" w14:paraId="0BDA559D" w14:textId="77777777" w:rsidTr="00C07EFB">
        <w:tc>
          <w:tcPr>
            <w:tcW w:w="3681" w:type="dxa"/>
          </w:tcPr>
          <w:p w14:paraId="6E99F93E" w14:textId="77777777" w:rsidR="00633F28" w:rsidRPr="00B62805" w:rsidRDefault="00633F28" w:rsidP="00633F28">
            <w:pPr>
              <w:pStyle w:val="NoSpacing"/>
            </w:pPr>
            <w:r w:rsidRPr="00B62805">
              <w:t>31 October to 30 October 2017</w:t>
            </w:r>
          </w:p>
        </w:tc>
        <w:tc>
          <w:tcPr>
            <w:tcW w:w="2410" w:type="dxa"/>
            <w:shd w:val="clear" w:color="auto" w:fill="FFFFFF" w:themeFill="background1"/>
          </w:tcPr>
          <w:p w14:paraId="23FBBEFA" w14:textId="77777777" w:rsidR="00633F28" w:rsidRPr="00B62805" w:rsidRDefault="00633F28" w:rsidP="00633F28">
            <w:pPr>
              <w:pStyle w:val="NoSpacing"/>
            </w:pPr>
          </w:p>
        </w:tc>
      </w:tr>
      <w:tr w:rsidR="00633F28" w:rsidRPr="00B62805" w14:paraId="50439210" w14:textId="77777777" w:rsidTr="00C07EFB">
        <w:tc>
          <w:tcPr>
            <w:tcW w:w="3681" w:type="dxa"/>
          </w:tcPr>
          <w:p w14:paraId="521324E0" w14:textId="77777777" w:rsidR="00633F28" w:rsidRPr="00B62805" w:rsidRDefault="00633F28" w:rsidP="00633F28">
            <w:pPr>
              <w:pStyle w:val="NoSpacing"/>
            </w:pPr>
            <w:r w:rsidRPr="00B62805">
              <w:t>31 October 2017 to 30 October 2018</w:t>
            </w:r>
          </w:p>
        </w:tc>
        <w:tc>
          <w:tcPr>
            <w:tcW w:w="2410" w:type="dxa"/>
          </w:tcPr>
          <w:p w14:paraId="437A9219" w14:textId="77777777" w:rsidR="00633F28" w:rsidRPr="00B62805" w:rsidRDefault="00633F28" w:rsidP="00633F28">
            <w:pPr>
              <w:pStyle w:val="NoSpacing"/>
            </w:pPr>
          </w:p>
        </w:tc>
      </w:tr>
      <w:tr w:rsidR="00633F28" w14:paraId="31394C97" w14:textId="77777777" w:rsidTr="00C07EFB">
        <w:tc>
          <w:tcPr>
            <w:tcW w:w="3681" w:type="dxa"/>
          </w:tcPr>
          <w:p w14:paraId="4B474681" w14:textId="77777777" w:rsidR="00633F28" w:rsidRDefault="00633F28" w:rsidP="00633F28">
            <w:pPr>
              <w:pStyle w:val="NoSpacing"/>
            </w:pPr>
            <w:r w:rsidRPr="00B62805">
              <w:t>31 October 2018 to 30 October 2019</w:t>
            </w:r>
          </w:p>
        </w:tc>
        <w:tc>
          <w:tcPr>
            <w:tcW w:w="2410" w:type="dxa"/>
          </w:tcPr>
          <w:p w14:paraId="0868A2C6" w14:textId="77777777" w:rsidR="00633F28" w:rsidRDefault="00633F28" w:rsidP="00633F28">
            <w:pPr>
              <w:pStyle w:val="NoSpacing"/>
            </w:pPr>
          </w:p>
        </w:tc>
      </w:tr>
    </w:tbl>
    <w:p w14:paraId="7E3BFB58" w14:textId="77777777" w:rsidR="00633F28" w:rsidRDefault="00633F28" w:rsidP="00633F28">
      <w:pPr>
        <w:pStyle w:val="NoSpacing"/>
      </w:pPr>
    </w:p>
    <w:p w14:paraId="67A0BCBB" w14:textId="77777777" w:rsidR="00633F28" w:rsidRPr="00633F28" w:rsidRDefault="00633F28" w:rsidP="00633F28">
      <w:pPr>
        <w:pStyle w:val="NoSpacing"/>
      </w:pPr>
    </w:p>
    <w:p w14:paraId="009C758C" w14:textId="7BB2B337" w:rsidR="00376A5E" w:rsidRDefault="00376A5E" w:rsidP="00376A5E">
      <w:pPr>
        <w:pStyle w:val="Heading2"/>
      </w:pPr>
      <w:r w:rsidRPr="00376A5E">
        <w:t>Re</w:t>
      </w:r>
      <w:r w:rsidR="001B1DA8">
        <w:t>sponse</w:t>
      </w:r>
    </w:p>
    <w:p w14:paraId="753975DF" w14:textId="77777777" w:rsidR="00633F28" w:rsidRPr="00B62805" w:rsidRDefault="00633F28" w:rsidP="00633F28">
      <w:pPr>
        <w:pStyle w:val="NoSpacing"/>
      </w:pPr>
      <w:bookmarkStart w:id="2" w:name="_GoBack"/>
      <w:r w:rsidRPr="00B62805">
        <w:t>How many entries have been added to your register between 31 October 2018 and 30 October 2019?</w:t>
      </w:r>
    </w:p>
    <w:tbl>
      <w:tblPr>
        <w:tblStyle w:val="TableGrid"/>
        <w:tblW w:w="0" w:type="auto"/>
        <w:tblLook w:val="04A0" w:firstRow="1" w:lastRow="0" w:firstColumn="1" w:lastColumn="0" w:noHBand="0" w:noVBand="1"/>
      </w:tblPr>
      <w:tblGrid>
        <w:gridCol w:w="1897"/>
        <w:gridCol w:w="1897"/>
        <w:gridCol w:w="1897"/>
        <w:gridCol w:w="1898"/>
      </w:tblGrid>
      <w:tr w:rsidR="00633F28" w:rsidRPr="00B62805" w14:paraId="1AA7D64F" w14:textId="77777777" w:rsidTr="00C07EFB">
        <w:tc>
          <w:tcPr>
            <w:tcW w:w="1897" w:type="dxa"/>
          </w:tcPr>
          <w:p w14:paraId="386BF1AF" w14:textId="77777777" w:rsidR="00633F28" w:rsidRPr="00B62805" w:rsidRDefault="00633F28" w:rsidP="00633F28">
            <w:pPr>
              <w:pStyle w:val="NoSpacing"/>
            </w:pPr>
          </w:p>
        </w:tc>
        <w:tc>
          <w:tcPr>
            <w:tcW w:w="1897" w:type="dxa"/>
          </w:tcPr>
          <w:p w14:paraId="2023A237" w14:textId="77777777" w:rsidR="00633F28" w:rsidRPr="00B62805" w:rsidRDefault="00633F28" w:rsidP="00633F28">
            <w:pPr>
              <w:pStyle w:val="NoSpacing"/>
            </w:pPr>
            <w:r w:rsidRPr="00B62805">
              <w:t>Individuals</w:t>
            </w:r>
          </w:p>
          <w:p w14:paraId="1212D114" w14:textId="77777777" w:rsidR="00633F28" w:rsidRPr="00B62805" w:rsidRDefault="00633F28" w:rsidP="00633F28">
            <w:pPr>
              <w:pStyle w:val="NoSpacing"/>
            </w:pPr>
            <w:r w:rsidRPr="00B62805">
              <w:t>[number]</w:t>
            </w:r>
          </w:p>
        </w:tc>
        <w:tc>
          <w:tcPr>
            <w:tcW w:w="1897" w:type="dxa"/>
          </w:tcPr>
          <w:p w14:paraId="76EBAF79" w14:textId="77777777" w:rsidR="00633F28" w:rsidRPr="00B62805" w:rsidRDefault="00633F28" w:rsidP="00633F28">
            <w:pPr>
              <w:pStyle w:val="NoSpacing"/>
            </w:pPr>
            <w:r w:rsidRPr="00B62805">
              <w:t>Groups</w:t>
            </w:r>
          </w:p>
          <w:p w14:paraId="4AB7B289" w14:textId="77777777" w:rsidR="00633F28" w:rsidRPr="00B62805" w:rsidRDefault="00633F28" w:rsidP="00633F28">
            <w:pPr>
              <w:pStyle w:val="NoSpacing"/>
            </w:pPr>
            <w:r w:rsidRPr="00B62805">
              <w:t>[number]</w:t>
            </w:r>
          </w:p>
        </w:tc>
        <w:tc>
          <w:tcPr>
            <w:tcW w:w="1898" w:type="dxa"/>
          </w:tcPr>
          <w:p w14:paraId="04491C19" w14:textId="77777777" w:rsidR="00633F28" w:rsidRPr="00B62805" w:rsidRDefault="00633F28" w:rsidP="00633F28">
            <w:pPr>
              <w:pStyle w:val="NoSpacing"/>
            </w:pPr>
            <w:r w:rsidRPr="00B62805">
              <w:t>Total individuals within Groups</w:t>
            </w:r>
          </w:p>
          <w:p w14:paraId="03C794E5" w14:textId="77777777" w:rsidR="00633F28" w:rsidRPr="00B62805" w:rsidRDefault="00633F28" w:rsidP="00633F28">
            <w:pPr>
              <w:pStyle w:val="NoSpacing"/>
            </w:pPr>
            <w:r w:rsidRPr="00B62805">
              <w:t>[number]</w:t>
            </w:r>
          </w:p>
        </w:tc>
      </w:tr>
      <w:tr w:rsidR="00633F28" w:rsidRPr="00B62805" w14:paraId="09FBE04A" w14:textId="77777777" w:rsidTr="00C07EFB">
        <w:tc>
          <w:tcPr>
            <w:tcW w:w="1897" w:type="dxa"/>
          </w:tcPr>
          <w:p w14:paraId="33D54242" w14:textId="77777777" w:rsidR="00633F28" w:rsidRPr="00B62805" w:rsidRDefault="00633F28" w:rsidP="00633F28">
            <w:pPr>
              <w:pStyle w:val="NoSpacing"/>
            </w:pPr>
            <w:r w:rsidRPr="00B62805">
              <w:t>Total</w:t>
            </w:r>
          </w:p>
        </w:tc>
        <w:tc>
          <w:tcPr>
            <w:tcW w:w="1897" w:type="dxa"/>
          </w:tcPr>
          <w:p w14:paraId="175BA23D" w14:textId="77777777" w:rsidR="00633F28" w:rsidRPr="00B62805" w:rsidRDefault="00633F28" w:rsidP="00633F28">
            <w:pPr>
              <w:pStyle w:val="NoSpacing"/>
            </w:pPr>
            <w:r>
              <w:t>212</w:t>
            </w:r>
          </w:p>
        </w:tc>
        <w:tc>
          <w:tcPr>
            <w:tcW w:w="1897" w:type="dxa"/>
          </w:tcPr>
          <w:p w14:paraId="316BC3D8" w14:textId="77777777" w:rsidR="00633F28" w:rsidRPr="00B62805" w:rsidRDefault="00633F28" w:rsidP="00633F28">
            <w:pPr>
              <w:pStyle w:val="NoSpacing"/>
            </w:pPr>
            <w:r>
              <w:t>0</w:t>
            </w:r>
          </w:p>
        </w:tc>
        <w:tc>
          <w:tcPr>
            <w:tcW w:w="1898" w:type="dxa"/>
          </w:tcPr>
          <w:p w14:paraId="0E450C77" w14:textId="77777777" w:rsidR="00633F28" w:rsidRPr="00B62805" w:rsidRDefault="00633F28" w:rsidP="00633F28">
            <w:pPr>
              <w:pStyle w:val="NoSpacing"/>
            </w:pPr>
            <w:r>
              <w:t>212</w:t>
            </w:r>
          </w:p>
        </w:tc>
      </w:tr>
      <w:tr w:rsidR="00633F28" w:rsidRPr="00B62805" w14:paraId="4FF83117" w14:textId="77777777" w:rsidTr="00C07EFB">
        <w:tc>
          <w:tcPr>
            <w:tcW w:w="1897" w:type="dxa"/>
          </w:tcPr>
          <w:p w14:paraId="1ED82D0F" w14:textId="77777777" w:rsidR="00633F28" w:rsidRPr="00B62805" w:rsidRDefault="00633F28" w:rsidP="00633F28">
            <w:pPr>
              <w:pStyle w:val="NoSpacing"/>
            </w:pPr>
            <w:r w:rsidRPr="00B62805">
              <w:t>Of which</w:t>
            </w:r>
          </w:p>
        </w:tc>
        <w:tc>
          <w:tcPr>
            <w:tcW w:w="1897" w:type="dxa"/>
            <w:shd w:val="clear" w:color="auto" w:fill="D9D9D9" w:themeFill="background1" w:themeFillShade="D9"/>
          </w:tcPr>
          <w:p w14:paraId="66455870" w14:textId="77777777" w:rsidR="00633F28" w:rsidRPr="00B62805" w:rsidRDefault="00633F28" w:rsidP="00633F28">
            <w:pPr>
              <w:pStyle w:val="NoSpacing"/>
            </w:pPr>
          </w:p>
        </w:tc>
        <w:tc>
          <w:tcPr>
            <w:tcW w:w="1897" w:type="dxa"/>
            <w:shd w:val="clear" w:color="auto" w:fill="D9D9D9" w:themeFill="background1" w:themeFillShade="D9"/>
          </w:tcPr>
          <w:p w14:paraId="0D5E9F2D" w14:textId="77777777" w:rsidR="00633F28" w:rsidRPr="00B62805" w:rsidRDefault="00633F28" w:rsidP="00633F28">
            <w:pPr>
              <w:pStyle w:val="NoSpacing"/>
            </w:pPr>
          </w:p>
        </w:tc>
        <w:tc>
          <w:tcPr>
            <w:tcW w:w="1898" w:type="dxa"/>
            <w:shd w:val="clear" w:color="auto" w:fill="D9D9D9" w:themeFill="background1" w:themeFillShade="D9"/>
          </w:tcPr>
          <w:p w14:paraId="020D36B3" w14:textId="77777777" w:rsidR="00633F28" w:rsidRPr="00B62805" w:rsidRDefault="00633F28" w:rsidP="00633F28">
            <w:pPr>
              <w:pStyle w:val="NoSpacing"/>
            </w:pPr>
          </w:p>
        </w:tc>
      </w:tr>
      <w:tr w:rsidR="00633F28" w:rsidRPr="00B62805" w14:paraId="293572D6" w14:textId="77777777" w:rsidTr="00C07EFB">
        <w:tc>
          <w:tcPr>
            <w:tcW w:w="1897" w:type="dxa"/>
          </w:tcPr>
          <w:p w14:paraId="7F8024CF" w14:textId="77777777" w:rsidR="00633F28" w:rsidRPr="00B62805" w:rsidRDefault="00633F28" w:rsidP="00633F28">
            <w:pPr>
              <w:pStyle w:val="NoSpacing"/>
            </w:pPr>
            <w:r w:rsidRPr="00B62805">
              <w:t>Part 1*</w:t>
            </w:r>
          </w:p>
        </w:tc>
        <w:tc>
          <w:tcPr>
            <w:tcW w:w="1897" w:type="dxa"/>
          </w:tcPr>
          <w:p w14:paraId="721107CA" w14:textId="77777777" w:rsidR="00633F28" w:rsidRPr="00B62805" w:rsidRDefault="00633F28" w:rsidP="00633F28">
            <w:pPr>
              <w:pStyle w:val="NoSpacing"/>
            </w:pPr>
            <w:r>
              <w:t>169</w:t>
            </w:r>
          </w:p>
        </w:tc>
        <w:tc>
          <w:tcPr>
            <w:tcW w:w="1897" w:type="dxa"/>
          </w:tcPr>
          <w:p w14:paraId="1264D47C" w14:textId="77777777" w:rsidR="00633F28" w:rsidRPr="00B62805" w:rsidRDefault="00633F28" w:rsidP="00633F28">
            <w:pPr>
              <w:pStyle w:val="NoSpacing"/>
            </w:pPr>
            <w:r>
              <w:t>0</w:t>
            </w:r>
          </w:p>
        </w:tc>
        <w:tc>
          <w:tcPr>
            <w:tcW w:w="1898" w:type="dxa"/>
          </w:tcPr>
          <w:p w14:paraId="41385584" w14:textId="77777777" w:rsidR="00633F28" w:rsidRPr="00B62805" w:rsidRDefault="00633F28" w:rsidP="00633F28">
            <w:pPr>
              <w:pStyle w:val="NoSpacing"/>
            </w:pPr>
            <w:r>
              <w:t>169</w:t>
            </w:r>
          </w:p>
        </w:tc>
      </w:tr>
      <w:tr w:rsidR="00633F28" w:rsidRPr="00B62805" w14:paraId="0749EC2B" w14:textId="77777777" w:rsidTr="00C07EFB">
        <w:tc>
          <w:tcPr>
            <w:tcW w:w="1897" w:type="dxa"/>
          </w:tcPr>
          <w:p w14:paraId="028332F8" w14:textId="77777777" w:rsidR="00633F28" w:rsidRPr="00B62805" w:rsidRDefault="00633F28" w:rsidP="00633F28">
            <w:pPr>
              <w:pStyle w:val="NoSpacing"/>
            </w:pPr>
            <w:r w:rsidRPr="00B62805">
              <w:t>Part 2*</w:t>
            </w:r>
          </w:p>
        </w:tc>
        <w:tc>
          <w:tcPr>
            <w:tcW w:w="1897" w:type="dxa"/>
          </w:tcPr>
          <w:p w14:paraId="7E47028C" w14:textId="77777777" w:rsidR="00633F28" w:rsidRPr="00B62805" w:rsidRDefault="00633F28" w:rsidP="00633F28">
            <w:pPr>
              <w:pStyle w:val="NoSpacing"/>
            </w:pPr>
            <w:r>
              <w:t>43</w:t>
            </w:r>
          </w:p>
        </w:tc>
        <w:tc>
          <w:tcPr>
            <w:tcW w:w="1897" w:type="dxa"/>
          </w:tcPr>
          <w:p w14:paraId="0539A662" w14:textId="77777777" w:rsidR="00633F28" w:rsidRPr="00B62805" w:rsidRDefault="00633F28" w:rsidP="00633F28">
            <w:pPr>
              <w:pStyle w:val="NoSpacing"/>
            </w:pPr>
            <w:r>
              <w:t>0</w:t>
            </w:r>
          </w:p>
        </w:tc>
        <w:tc>
          <w:tcPr>
            <w:tcW w:w="1898" w:type="dxa"/>
          </w:tcPr>
          <w:p w14:paraId="0FB0A8D7" w14:textId="77777777" w:rsidR="00633F28" w:rsidRPr="00B62805" w:rsidRDefault="00633F28" w:rsidP="00633F28">
            <w:pPr>
              <w:pStyle w:val="NoSpacing"/>
            </w:pPr>
            <w:r>
              <w:t>43</w:t>
            </w:r>
          </w:p>
        </w:tc>
      </w:tr>
    </w:tbl>
    <w:p w14:paraId="39F5D99B" w14:textId="77777777" w:rsidR="00633F28" w:rsidRPr="00B62805" w:rsidRDefault="00633F28" w:rsidP="00633F28">
      <w:pPr>
        <w:pStyle w:val="NoSpacing"/>
      </w:pPr>
      <w:r w:rsidRPr="00B62805">
        <w:t>* The split into Part 1 and Part 2 is only relevant where a local connection test is in place (see below)</w:t>
      </w:r>
    </w:p>
    <w:p w14:paraId="27A9DAB0" w14:textId="77777777" w:rsidR="00633F28" w:rsidRPr="00B62805" w:rsidRDefault="00633F28" w:rsidP="00633F28">
      <w:pPr>
        <w:pStyle w:val="NoSpacing"/>
      </w:pPr>
    </w:p>
    <w:p w14:paraId="3A376170" w14:textId="77777777" w:rsidR="00633F28" w:rsidRPr="00B62805" w:rsidRDefault="00633F28" w:rsidP="00633F28">
      <w:pPr>
        <w:pStyle w:val="NoSpacing"/>
      </w:pPr>
      <w:r w:rsidRPr="00B62805">
        <w:t>How many entries are on your register in total as at 30 October 2019?</w:t>
      </w:r>
    </w:p>
    <w:tbl>
      <w:tblPr>
        <w:tblStyle w:val="TableGrid"/>
        <w:tblW w:w="0" w:type="auto"/>
        <w:tblLook w:val="04A0" w:firstRow="1" w:lastRow="0" w:firstColumn="1" w:lastColumn="0" w:noHBand="0" w:noVBand="1"/>
      </w:tblPr>
      <w:tblGrid>
        <w:gridCol w:w="1897"/>
        <w:gridCol w:w="1897"/>
        <w:gridCol w:w="1897"/>
        <w:gridCol w:w="1898"/>
      </w:tblGrid>
      <w:tr w:rsidR="00633F28" w:rsidRPr="00B62805" w14:paraId="0556D763" w14:textId="77777777" w:rsidTr="00C07EFB">
        <w:tc>
          <w:tcPr>
            <w:tcW w:w="1897" w:type="dxa"/>
          </w:tcPr>
          <w:p w14:paraId="79A1D4CF" w14:textId="77777777" w:rsidR="00633F28" w:rsidRPr="00B62805" w:rsidRDefault="00633F28" w:rsidP="00633F28">
            <w:pPr>
              <w:pStyle w:val="NoSpacing"/>
            </w:pPr>
          </w:p>
        </w:tc>
        <w:tc>
          <w:tcPr>
            <w:tcW w:w="1897" w:type="dxa"/>
          </w:tcPr>
          <w:p w14:paraId="506E0235" w14:textId="77777777" w:rsidR="00633F28" w:rsidRPr="00B62805" w:rsidRDefault="00633F28" w:rsidP="00633F28">
            <w:pPr>
              <w:pStyle w:val="NoSpacing"/>
            </w:pPr>
            <w:r w:rsidRPr="00B62805">
              <w:t>Individuals</w:t>
            </w:r>
          </w:p>
          <w:p w14:paraId="27579295" w14:textId="77777777" w:rsidR="00633F28" w:rsidRPr="00B62805" w:rsidRDefault="00633F28" w:rsidP="00633F28">
            <w:pPr>
              <w:pStyle w:val="NoSpacing"/>
            </w:pPr>
            <w:r w:rsidRPr="00B62805">
              <w:t>[number]</w:t>
            </w:r>
          </w:p>
        </w:tc>
        <w:tc>
          <w:tcPr>
            <w:tcW w:w="1897" w:type="dxa"/>
          </w:tcPr>
          <w:p w14:paraId="659F241C" w14:textId="77777777" w:rsidR="00633F28" w:rsidRPr="00B62805" w:rsidRDefault="00633F28" w:rsidP="00633F28">
            <w:pPr>
              <w:pStyle w:val="NoSpacing"/>
            </w:pPr>
            <w:r w:rsidRPr="00B62805">
              <w:t>Groups</w:t>
            </w:r>
          </w:p>
          <w:p w14:paraId="2539390A" w14:textId="77777777" w:rsidR="00633F28" w:rsidRPr="00B62805" w:rsidRDefault="00633F28" w:rsidP="00633F28">
            <w:pPr>
              <w:pStyle w:val="NoSpacing"/>
            </w:pPr>
            <w:r w:rsidRPr="00B62805">
              <w:t>[number]</w:t>
            </w:r>
          </w:p>
        </w:tc>
        <w:tc>
          <w:tcPr>
            <w:tcW w:w="1898" w:type="dxa"/>
          </w:tcPr>
          <w:p w14:paraId="1F4DF992" w14:textId="77777777" w:rsidR="00633F28" w:rsidRPr="00B62805" w:rsidRDefault="00633F28" w:rsidP="00633F28">
            <w:pPr>
              <w:pStyle w:val="NoSpacing"/>
            </w:pPr>
            <w:r w:rsidRPr="00B62805">
              <w:t>Total individuals within Groups</w:t>
            </w:r>
          </w:p>
          <w:p w14:paraId="0D6C0DB7" w14:textId="77777777" w:rsidR="00633F28" w:rsidRPr="00B62805" w:rsidRDefault="00633F28" w:rsidP="00633F28">
            <w:pPr>
              <w:pStyle w:val="NoSpacing"/>
            </w:pPr>
            <w:r w:rsidRPr="00B62805">
              <w:t>[number]</w:t>
            </w:r>
          </w:p>
        </w:tc>
      </w:tr>
      <w:tr w:rsidR="00633F28" w:rsidRPr="00B62805" w14:paraId="51393EC9" w14:textId="77777777" w:rsidTr="00C07EFB">
        <w:tc>
          <w:tcPr>
            <w:tcW w:w="1897" w:type="dxa"/>
          </w:tcPr>
          <w:p w14:paraId="6F91A364" w14:textId="77777777" w:rsidR="00633F28" w:rsidRPr="00B62805" w:rsidRDefault="00633F28" w:rsidP="00633F28">
            <w:pPr>
              <w:pStyle w:val="NoSpacing"/>
            </w:pPr>
            <w:r w:rsidRPr="00B62805">
              <w:t>Total</w:t>
            </w:r>
          </w:p>
        </w:tc>
        <w:tc>
          <w:tcPr>
            <w:tcW w:w="1897" w:type="dxa"/>
          </w:tcPr>
          <w:p w14:paraId="41361689" w14:textId="77777777" w:rsidR="00633F28" w:rsidRPr="00B62805" w:rsidRDefault="00633F28" w:rsidP="00633F28">
            <w:pPr>
              <w:pStyle w:val="NoSpacing"/>
            </w:pPr>
            <w:r>
              <w:t>617</w:t>
            </w:r>
          </w:p>
        </w:tc>
        <w:tc>
          <w:tcPr>
            <w:tcW w:w="1897" w:type="dxa"/>
          </w:tcPr>
          <w:p w14:paraId="530B4C20" w14:textId="77777777" w:rsidR="00633F28" w:rsidRPr="00B62805" w:rsidRDefault="00633F28" w:rsidP="00633F28">
            <w:pPr>
              <w:pStyle w:val="NoSpacing"/>
            </w:pPr>
            <w:r>
              <w:t>0</w:t>
            </w:r>
          </w:p>
        </w:tc>
        <w:tc>
          <w:tcPr>
            <w:tcW w:w="1898" w:type="dxa"/>
          </w:tcPr>
          <w:p w14:paraId="737456F7" w14:textId="77777777" w:rsidR="00633F28" w:rsidRPr="00B62805" w:rsidRDefault="00633F28" w:rsidP="00633F28">
            <w:pPr>
              <w:pStyle w:val="NoSpacing"/>
            </w:pPr>
            <w:r>
              <w:t>617</w:t>
            </w:r>
          </w:p>
        </w:tc>
      </w:tr>
      <w:tr w:rsidR="00633F28" w:rsidRPr="00B62805" w14:paraId="41156091" w14:textId="77777777" w:rsidTr="00C07EFB">
        <w:tc>
          <w:tcPr>
            <w:tcW w:w="1897" w:type="dxa"/>
          </w:tcPr>
          <w:p w14:paraId="1C2A8501" w14:textId="77777777" w:rsidR="00633F28" w:rsidRPr="00B62805" w:rsidRDefault="00633F28" w:rsidP="00633F28">
            <w:pPr>
              <w:pStyle w:val="NoSpacing"/>
            </w:pPr>
            <w:r w:rsidRPr="00B62805">
              <w:t>Of which</w:t>
            </w:r>
          </w:p>
        </w:tc>
        <w:tc>
          <w:tcPr>
            <w:tcW w:w="1897" w:type="dxa"/>
            <w:shd w:val="clear" w:color="auto" w:fill="D9D9D9" w:themeFill="background1" w:themeFillShade="D9"/>
          </w:tcPr>
          <w:p w14:paraId="263D44FE" w14:textId="77777777" w:rsidR="00633F28" w:rsidRPr="00B62805" w:rsidRDefault="00633F28" w:rsidP="00633F28">
            <w:pPr>
              <w:pStyle w:val="NoSpacing"/>
            </w:pPr>
          </w:p>
        </w:tc>
        <w:tc>
          <w:tcPr>
            <w:tcW w:w="1897" w:type="dxa"/>
            <w:shd w:val="clear" w:color="auto" w:fill="D9D9D9" w:themeFill="background1" w:themeFillShade="D9"/>
          </w:tcPr>
          <w:p w14:paraId="178C7EA5" w14:textId="77777777" w:rsidR="00633F28" w:rsidRPr="00B62805" w:rsidRDefault="00633F28" w:rsidP="00633F28">
            <w:pPr>
              <w:pStyle w:val="NoSpacing"/>
            </w:pPr>
          </w:p>
        </w:tc>
        <w:tc>
          <w:tcPr>
            <w:tcW w:w="1898" w:type="dxa"/>
            <w:shd w:val="clear" w:color="auto" w:fill="D9D9D9" w:themeFill="background1" w:themeFillShade="D9"/>
          </w:tcPr>
          <w:p w14:paraId="03E34687" w14:textId="77777777" w:rsidR="00633F28" w:rsidRPr="00B62805" w:rsidRDefault="00633F28" w:rsidP="00633F28">
            <w:pPr>
              <w:pStyle w:val="NoSpacing"/>
            </w:pPr>
          </w:p>
        </w:tc>
      </w:tr>
      <w:tr w:rsidR="00633F28" w:rsidRPr="00B62805" w14:paraId="2952CF20" w14:textId="77777777" w:rsidTr="00C07EFB">
        <w:tc>
          <w:tcPr>
            <w:tcW w:w="1897" w:type="dxa"/>
          </w:tcPr>
          <w:p w14:paraId="6C266501" w14:textId="77777777" w:rsidR="00633F28" w:rsidRPr="00B62805" w:rsidRDefault="00633F28" w:rsidP="00633F28">
            <w:pPr>
              <w:pStyle w:val="NoSpacing"/>
            </w:pPr>
            <w:r w:rsidRPr="00B62805">
              <w:t>Part 1*</w:t>
            </w:r>
          </w:p>
        </w:tc>
        <w:tc>
          <w:tcPr>
            <w:tcW w:w="1897" w:type="dxa"/>
          </w:tcPr>
          <w:p w14:paraId="17FDB866" w14:textId="77777777" w:rsidR="00633F28" w:rsidRPr="00B62805" w:rsidRDefault="00633F28" w:rsidP="00633F28">
            <w:pPr>
              <w:pStyle w:val="NoSpacing"/>
            </w:pPr>
            <w:r>
              <w:t>460</w:t>
            </w:r>
          </w:p>
        </w:tc>
        <w:tc>
          <w:tcPr>
            <w:tcW w:w="1897" w:type="dxa"/>
          </w:tcPr>
          <w:p w14:paraId="7B97DD38" w14:textId="77777777" w:rsidR="00633F28" w:rsidRPr="00B62805" w:rsidRDefault="00633F28" w:rsidP="00633F28">
            <w:pPr>
              <w:pStyle w:val="NoSpacing"/>
            </w:pPr>
            <w:r>
              <w:t>0</w:t>
            </w:r>
          </w:p>
        </w:tc>
        <w:tc>
          <w:tcPr>
            <w:tcW w:w="1898" w:type="dxa"/>
          </w:tcPr>
          <w:p w14:paraId="0C0EA814" w14:textId="77777777" w:rsidR="00633F28" w:rsidRPr="00B62805" w:rsidRDefault="00633F28" w:rsidP="00633F28">
            <w:pPr>
              <w:pStyle w:val="NoSpacing"/>
            </w:pPr>
            <w:r>
              <w:t>460</w:t>
            </w:r>
          </w:p>
        </w:tc>
      </w:tr>
      <w:tr w:rsidR="00633F28" w:rsidRPr="00B62805" w14:paraId="77E17574" w14:textId="77777777" w:rsidTr="00C07EFB">
        <w:tc>
          <w:tcPr>
            <w:tcW w:w="1897" w:type="dxa"/>
          </w:tcPr>
          <w:p w14:paraId="68E0B984" w14:textId="77777777" w:rsidR="00633F28" w:rsidRPr="00B62805" w:rsidRDefault="00633F28" w:rsidP="00633F28">
            <w:pPr>
              <w:pStyle w:val="NoSpacing"/>
            </w:pPr>
            <w:r w:rsidRPr="00B62805">
              <w:t>Part 2*</w:t>
            </w:r>
          </w:p>
        </w:tc>
        <w:tc>
          <w:tcPr>
            <w:tcW w:w="1897" w:type="dxa"/>
          </w:tcPr>
          <w:p w14:paraId="1039F451" w14:textId="77777777" w:rsidR="00633F28" w:rsidRPr="00B62805" w:rsidRDefault="00633F28" w:rsidP="00633F28">
            <w:pPr>
              <w:pStyle w:val="NoSpacing"/>
            </w:pPr>
            <w:r>
              <w:t>157</w:t>
            </w:r>
          </w:p>
        </w:tc>
        <w:tc>
          <w:tcPr>
            <w:tcW w:w="1897" w:type="dxa"/>
          </w:tcPr>
          <w:p w14:paraId="1A5E8877" w14:textId="77777777" w:rsidR="00633F28" w:rsidRPr="00B62805" w:rsidRDefault="00633F28" w:rsidP="00633F28">
            <w:pPr>
              <w:pStyle w:val="NoSpacing"/>
            </w:pPr>
            <w:r>
              <w:t>0</w:t>
            </w:r>
          </w:p>
        </w:tc>
        <w:tc>
          <w:tcPr>
            <w:tcW w:w="1898" w:type="dxa"/>
          </w:tcPr>
          <w:p w14:paraId="37A60A2F" w14:textId="77777777" w:rsidR="00633F28" w:rsidRPr="00B62805" w:rsidRDefault="00633F28" w:rsidP="00633F28">
            <w:pPr>
              <w:pStyle w:val="NoSpacing"/>
            </w:pPr>
            <w:r>
              <w:t>157</w:t>
            </w:r>
          </w:p>
        </w:tc>
      </w:tr>
    </w:tbl>
    <w:p w14:paraId="1F63CED1" w14:textId="77777777" w:rsidR="00633F28" w:rsidRPr="00B62805" w:rsidRDefault="00633F28" w:rsidP="00633F28">
      <w:pPr>
        <w:pStyle w:val="NoSpacing"/>
      </w:pPr>
      <w:r w:rsidRPr="00B62805">
        <w:t>* The split into Part 1 and Part 2 is only relevant where a local connection test is in place (see below)</w:t>
      </w:r>
    </w:p>
    <w:p w14:paraId="5301DC26" w14:textId="77777777" w:rsidR="00633F28" w:rsidRPr="00B62805" w:rsidRDefault="00633F28" w:rsidP="00633F28">
      <w:pPr>
        <w:pStyle w:val="NoSpacing"/>
      </w:pPr>
    </w:p>
    <w:p w14:paraId="09678ECD" w14:textId="77777777" w:rsidR="00633F28" w:rsidRPr="00BC74AC" w:rsidRDefault="00633F28" w:rsidP="00633F28">
      <w:pPr>
        <w:pStyle w:val="NoSpacing"/>
      </w:pPr>
      <w:r w:rsidRPr="00BC74AC">
        <w:t>30 October 2019 is the date by which you must have ensured that you have permissioned sufficient development plots to match the numbers on your self-build register for the first base period (1 April 2016 to 30 October 2016).  Have you met your statutory obligations?  [</w:t>
      </w:r>
      <w:proofErr w:type="gramStart"/>
      <w:r w:rsidRPr="00BC74AC">
        <w:rPr>
          <w:u w:val="single"/>
        </w:rPr>
        <w:t>yes</w:t>
      </w:r>
      <w:r w:rsidRPr="00BC74AC">
        <w:t>/</w:t>
      </w:r>
      <w:proofErr w:type="gramEnd"/>
      <w:r w:rsidRPr="00BC74AC">
        <w:t>no] *</w:t>
      </w:r>
    </w:p>
    <w:p w14:paraId="64DDFEA6" w14:textId="77777777" w:rsidR="00633F28" w:rsidRPr="00B62805" w:rsidRDefault="00633F28" w:rsidP="00633F28">
      <w:pPr>
        <w:pStyle w:val="NoSpacing"/>
      </w:pPr>
      <w:r w:rsidRPr="00BC74AC">
        <w:t>In respect of your obligations provide details of:</w:t>
      </w:r>
    </w:p>
    <w:p w14:paraId="337F1EA4" w14:textId="77777777" w:rsidR="00633F28" w:rsidRDefault="00633F28" w:rsidP="00633F28">
      <w:pPr>
        <w:pStyle w:val="NoSpacing"/>
      </w:pPr>
      <w:proofErr w:type="gramStart"/>
      <w:r w:rsidRPr="00B62805">
        <w:t>The number of relevant permissions granted**.</w:t>
      </w:r>
      <w:proofErr w:type="gramEnd"/>
      <w:r w:rsidRPr="00B62805">
        <w:t xml:space="preserve"> [</w:t>
      </w:r>
      <w:r>
        <w:t>401</w:t>
      </w:r>
      <w:r w:rsidRPr="00B62805">
        <w:t>]</w:t>
      </w:r>
    </w:p>
    <w:tbl>
      <w:tblPr>
        <w:tblW w:w="5386" w:type="dxa"/>
        <w:tblInd w:w="1413" w:type="dxa"/>
        <w:tblLook w:val="04A0" w:firstRow="1" w:lastRow="0" w:firstColumn="1" w:lastColumn="0" w:noHBand="0" w:noVBand="1"/>
      </w:tblPr>
      <w:tblGrid>
        <w:gridCol w:w="3487"/>
        <w:gridCol w:w="1899"/>
      </w:tblGrid>
      <w:tr w:rsidR="00633F28" w14:paraId="2897A6DA" w14:textId="77777777" w:rsidTr="00C07EFB">
        <w:trPr>
          <w:trHeight w:val="300"/>
        </w:trPr>
        <w:tc>
          <w:tcPr>
            <w:tcW w:w="3487" w:type="dxa"/>
            <w:tcBorders>
              <w:top w:val="single" w:sz="4" w:space="0" w:color="000000"/>
              <w:left w:val="single" w:sz="4" w:space="0" w:color="000000"/>
              <w:bottom w:val="single" w:sz="4" w:space="0" w:color="000000"/>
              <w:right w:val="single" w:sz="4" w:space="0" w:color="000000"/>
            </w:tcBorders>
            <w:shd w:val="clear" w:color="9BC2E6" w:fill="9BC2E6"/>
            <w:noWrap/>
            <w:vAlign w:val="bottom"/>
            <w:hideMark/>
          </w:tcPr>
          <w:p w14:paraId="2EC7487B" w14:textId="77777777" w:rsidR="00633F28" w:rsidRDefault="00633F28" w:rsidP="00633F28">
            <w:pPr>
              <w:pStyle w:val="NoSpacing"/>
              <w:rPr>
                <w:rFonts w:ascii="Calibri" w:hAnsi="Calibri" w:cs="Calibri"/>
                <w:b/>
                <w:bCs/>
                <w:color w:val="000000"/>
              </w:rPr>
            </w:pPr>
            <w:r>
              <w:rPr>
                <w:rFonts w:ascii="Calibri" w:hAnsi="Calibri" w:cs="Calibri"/>
                <w:b/>
                <w:bCs/>
                <w:color w:val="000000"/>
              </w:rPr>
              <w:t>Planning Applications Reference</w:t>
            </w:r>
          </w:p>
        </w:tc>
        <w:tc>
          <w:tcPr>
            <w:tcW w:w="1899" w:type="dxa"/>
            <w:tcBorders>
              <w:top w:val="single" w:sz="4" w:space="0" w:color="000000"/>
              <w:left w:val="nil"/>
              <w:bottom w:val="single" w:sz="4" w:space="0" w:color="000000"/>
              <w:right w:val="single" w:sz="4" w:space="0" w:color="000000"/>
            </w:tcBorders>
            <w:shd w:val="clear" w:color="9BC2E6" w:fill="9BC2E6"/>
            <w:noWrap/>
            <w:vAlign w:val="bottom"/>
            <w:hideMark/>
          </w:tcPr>
          <w:p w14:paraId="2E34546D" w14:textId="77777777" w:rsidR="00633F28" w:rsidRDefault="00633F28" w:rsidP="00633F28">
            <w:pPr>
              <w:pStyle w:val="NoSpacing"/>
              <w:rPr>
                <w:rFonts w:ascii="Calibri" w:hAnsi="Calibri" w:cs="Calibri"/>
                <w:b/>
                <w:bCs/>
                <w:color w:val="000000"/>
              </w:rPr>
            </w:pPr>
            <w:r>
              <w:rPr>
                <w:rFonts w:ascii="Calibri" w:hAnsi="Calibri" w:cs="Calibri"/>
                <w:b/>
                <w:bCs/>
                <w:color w:val="000000"/>
              </w:rPr>
              <w:t>Number of Units</w:t>
            </w:r>
          </w:p>
        </w:tc>
      </w:tr>
      <w:tr w:rsidR="00633F28" w14:paraId="208E9ABA"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5CE8B716" w14:textId="77777777" w:rsidR="00633F28" w:rsidRDefault="00633F28" w:rsidP="00633F28">
            <w:pPr>
              <w:pStyle w:val="NoSpacing"/>
              <w:rPr>
                <w:rFonts w:ascii="Calibri" w:hAnsi="Calibri" w:cs="Calibri"/>
                <w:color w:val="000000"/>
              </w:rPr>
            </w:pPr>
            <w:r>
              <w:rPr>
                <w:rFonts w:ascii="Calibri" w:hAnsi="Calibri" w:cs="Calibri"/>
                <w:color w:val="000000"/>
              </w:rPr>
              <w:t>S/3680/18/FL</w:t>
            </w:r>
          </w:p>
        </w:tc>
        <w:tc>
          <w:tcPr>
            <w:tcW w:w="1899" w:type="dxa"/>
            <w:tcBorders>
              <w:top w:val="nil"/>
              <w:left w:val="nil"/>
              <w:bottom w:val="single" w:sz="4" w:space="0" w:color="000000"/>
              <w:right w:val="single" w:sz="4" w:space="0" w:color="000000"/>
            </w:tcBorders>
            <w:shd w:val="clear" w:color="auto" w:fill="auto"/>
            <w:noWrap/>
            <w:vAlign w:val="bottom"/>
            <w:hideMark/>
          </w:tcPr>
          <w:p w14:paraId="66C4A22E" w14:textId="77777777" w:rsidR="00633F28" w:rsidRDefault="00633F28" w:rsidP="00633F28">
            <w:pPr>
              <w:pStyle w:val="NoSpacing"/>
              <w:rPr>
                <w:rFonts w:ascii="Calibri" w:hAnsi="Calibri" w:cs="Calibri"/>
                <w:color w:val="000000"/>
              </w:rPr>
            </w:pPr>
            <w:r>
              <w:rPr>
                <w:rFonts w:ascii="Calibri" w:hAnsi="Calibri" w:cs="Calibri"/>
                <w:color w:val="000000"/>
              </w:rPr>
              <w:t>1</w:t>
            </w:r>
          </w:p>
        </w:tc>
      </w:tr>
      <w:tr w:rsidR="00633F28" w14:paraId="1800743D"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19D28726" w14:textId="77777777" w:rsidR="00633F28" w:rsidRDefault="00633F28" w:rsidP="00633F28">
            <w:pPr>
              <w:pStyle w:val="NoSpacing"/>
              <w:rPr>
                <w:rFonts w:ascii="Calibri" w:hAnsi="Calibri" w:cs="Calibri"/>
                <w:color w:val="000000"/>
              </w:rPr>
            </w:pPr>
            <w:r>
              <w:rPr>
                <w:rFonts w:ascii="Calibri" w:hAnsi="Calibri" w:cs="Calibri"/>
                <w:color w:val="000000"/>
              </w:rPr>
              <w:t xml:space="preserve">S/3170/17/OL </w:t>
            </w:r>
          </w:p>
        </w:tc>
        <w:tc>
          <w:tcPr>
            <w:tcW w:w="1899" w:type="dxa"/>
            <w:tcBorders>
              <w:top w:val="nil"/>
              <w:left w:val="nil"/>
              <w:bottom w:val="single" w:sz="4" w:space="0" w:color="000000"/>
              <w:right w:val="single" w:sz="4" w:space="0" w:color="000000"/>
            </w:tcBorders>
            <w:shd w:val="clear" w:color="auto" w:fill="auto"/>
            <w:noWrap/>
            <w:vAlign w:val="bottom"/>
            <w:hideMark/>
          </w:tcPr>
          <w:p w14:paraId="3C976B69" w14:textId="77777777" w:rsidR="00633F28" w:rsidRDefault="00633F28" w:rsidP="00633F28">
            <w:pPr>
              <w:pStyle w:val="NoSpacing"/>
              <w:rPr>
                <w:rFonts w:ascii="Calibri" w:hAnsi="Calibri" w:cs="Calibri"/>
                <w:color w:val="000000"/>
              </w:rPr>
            </w:pPr>
            <w:r>
              <w:rPr>
                <w:rFonts w:ascii="Calibri" w:hAnsi="Calibri" w:cs="Calibri"/>
                <w:color w:val="000000"/>
              </w:rPr>
              <w:t>9</w:t>
            </w:r>
          </w:p>
        </w:tc>
      </w:tr>
      <w:tr w:rsidR="00633F28" w14:paraId="444D427F"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6477FA83" w14:textId="77777777" w:rsidR="00633F28" w:rsidRDefault="00633F28" w:rsidP="00633F28">
            <w:pPr>
              <w:pStyle w:val="NoSpacing"/>
              <w:rPr>
                <w:rFonts w:ascii="Calibri" w:hAnsi="Calibri" w:cs="Calibri"/>
                <w:color w:val="000000"/>
              </w:rPr>
            </w:pPr>
            <w:r>
              <w:rPr>
                <w:rFonts w:ascii="Calibri" w:hAnsi="Calibri" w:cs="Calibri"/>
                <w:color w:val="000000"/>
              </w:rPr>
              <w:t>S/4433/18//OL</w:t>
            </w:r>
          </w:p>
        </w:tc>
        <w:tc>
          <w:tcPr>
            <w:tcW w:w="1899" w:type="dxa"/>
            <w:tcBorders>
              <w:top w:val="nil"/>
              <w:left w:val="nil"/>
              <w:bottom w:val="single" w:sz="4" w:space="0" w:color="000000"/>
              <w:right w:val="single" w:sz="4" w:space="0" w:color="000000"/>
            </w:tcBorders>
            <w:shd w:val="clear" w:color="auto" w:fill="auto"/>
            <w:noWrap/>
            <w:vAlign w:val="bottom"/>
            <w:hideMark/>
          </w:tcPr>
          <w:p w14:paraId="69D24FD3" w14:textId="77777777" w:rsidR="00633F28" w:rsidRDefault="00633F28" w:rsidP="00633F28">
            <w:pPr>
              <w:pStyle w:val="NoSpacing"/>
              <w:rPr>
                <w:rFonts w:ascii="Calibri" w:hAnsi="Calibri" w:cs="Calibri"/>
                <w:color w:val="000000"/>
              </w:rPr>
            </w:pPr>
            <w:r>
              <w:rPr>
                <w:rFonts w:ascii="Calibri" w:hAnsi="Calibri" w:cs="Calibri"/>
                <w:color w:val="000000"/>
              </w:rPr>
              <w:t>1</w:t>
            </w:r>
          </w:p>
        </w:tc>
      </w:tr>
      <w:tr w:rsidR="00633F28" w14:paraId="2B07B350"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62FCCABE" w14:textId="77777777" w:rsidR="00633F28" w:rsidRDefault="00633F28" w:rsidP="00633F28">
            <w:pPr>
              <w:pStyle w:val="NoSpacing"/>
              <w:rPr>
                <w:rFonts w:ascii="Calibri" w:hAnsi="Calibri" w:cs="Calibri"/>
                <w:color w:val="000000"/>
              </w:rPr>
            </w:pPr>
            <w:r>
              <w:rPr>
                <w:rFonts w:ascii="Calibri" w:hAnsi="Calibri" w:cs="Calibri"/>
                <w:color w:val="000000"/>
              </w:rPr>
              <w:t>S/3185/16/FL</w:t>
            </w:r>
          </w:p>
        </w:tc>
        <w:tc>
          <w:tcPr>
            <w:tcW w:w="1899" w:type="dxa"/>
            <w:tcBorders>
              <w:top w:val="nil"/>
              <w:left w:val="nil"/>
              <w:bottom w:val="single" w:sz="4" w:space="0" w:color="000000"/>
              <w:right w:val="single" w:sz="4" w:space="0" w:color="000000"/>
            </w:tcBorders>
            <w:shd w:val="clear" w:color="auto" w:fill="auto"/>
            <w:noWrap/>
            <w:vAlign w:val="bottom"/>
            <w:hideMark/>
          </w:tcPr>
          <w:p w14:paraId="16FAB53D" w14:textId="77777777" w:rsidR="00633F28" w:rsidRDefault="00633F28" w:rsidP="00633F28">
            <w:pPr>
              <w:pStyle w:val="NoSpacing"/>
              <w:rPr>
                <w:rFonts w:ascii="Calibri" w:hAnsi="Calibri" w:cs="Calibri"/>
                <w:color w:val="000000"/>
              </w:rPr>
            </w:pPr>
            <w:r>
              <w:rPr>
                <w:rFonts w:ascii="Calibri" w:hAnsi="Calibri" w:cs="Calibri"/>
                <w:color w:val="000000"/>
              </w:rPr>
              <w:t>1</w:t>
            </w:r>
          </w:p>
        </w:tc>
      </w:tr>
      <w:tr w:rsidR="00633F28" w14:paraId="250B16F8"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6176C8D8" w14:textId="77777777" w:rsidR="00633F28" w:rsidRDefault="00633F28" w:rsidP="00633F28">
            <w:pPr>
              <w:pStyle w:val="NoSpacing"/>
              <w:rPr>
                <w:rFonts w:ascii="Calibri" w:hAnsi="Calibri" w:cs="Calibri"/>
                <w:color w:val="000000"/>
              </w:rPr>
            </w:pPr>
            <w:r>
              <w:rPr>
                <w:rFonts w:ascii="Calibri" w:hAnsi="Calibri" w:cs="Calibri"/>
                <w:color w:val="000000"/>
              </w:rPr>
              <w:t xml:space="preserve">S/4112/17/OL </w:t>
            </w:r>
          </w:p>
        </w:tc>
        <w:tc>
          <w:tcPr>
            <w:tcW w:w="1899" w:type="dxa"/>
            <w:tcBorders>
              <w:top w:val="nil"/>
              <w:left w:val="nil"/>
              <w:bottom w:val="single" w:sz="4" w:space="0" w:color="000000"/>
              <w:right w:val="single" w:sz="4" w:space="0" w:color="000000"/>
            </w:tcBorders>
            <w:shd w:val="clear" w:color="auto" w:fill="auto"/>
            <w:noWrap/>
            <w:vAlign w:val="bottom"/>
            <w:hideMark/>
          </w:tcPr>
          <w:p w14:paraId="2503FCEF" w14:textId="77777777" w:rsidR="00633F28" w:rsidRDefault="00633F28" w:rsidP="00633F28">
            <w:pPr>
              <w:pStyle w:val="NoSpacing"/>
              <w:rPr>
                <w:rFonts w:ascii="Calibri" w:hAnsi="Calibri" w:cs="Calibri"/>
                <w:color w:val="000000"/>
              </w:rPr>
            </w:pPr>
            <w:r>
              <w:rPr>
                <w:rFonts w:ascii="Calibri" w:hAnsi="Calibri" w:cs="Calibri"/>
                <w:color w:val="000000"/>
              </w:rPr>
              <w:t>1</w:t>
            </w:r>
          </w:p>
        </w:tc>
      </w:tr>
      <w:tr w:rsidR="00633F28" w14:paraId="651F9726"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357D0023" w14:textId="77777777" w:rsidR="00633F28" w:rsidRDefault="00633F28" w:rsidP="00633F28">
            <w:pPr>
              <w:pStyle w:val="NoSpacing"/>
              <w:rPr>
                <w:rFonts w:ascii="Calibri" w:hAnsi="Calibri" w:cs="Calibri"/>
                <w:color w:val="000000"/>
              </w:rPr>
            </w:pPr>
            <w:r>
              <w:rPr>
                <w:rFonts w:ascii="Calibri" w:hAnsi="Calibri" w:cs="Calibri"/>
                <w:color w:val="000000"/>
              </w:rPr>
              <w:t xml:space="preserve">S/0424/18/FL    </w:t>
            </w:r>
          </w:p>
        </w:tc>
        <w:tc>
          <w:tcPr>
            <w:tcW w:w="1899" w:type="dxa"/>
            <w:tcBorders>
              <w:top w:val="nil"/>
              <w:left w:val="nil"/>
              <w:bottom w:val="single" w:sz="4" w:space="0" w:color="000000"/>
              <w:right w:val="single" w:sz="4" w:space="0" w:color="000000"/>
            </w:tcBorders>
            <w:shd w:val="clear" w:color="auto" w:fill="auto"/>
            <w:noWrap/>
            <w:vAlign w:val="bottom"/>
            <w:hideMark/>
          </w:tcPr>
          <w:p w14:paraId="177B029A" w14:textId="77777777" w:rsidR="00633F28" w:rsidRDefault="00633F28" w:rsidP="00633F28">
            <w:pPr>
              <w:pStyle w:val="NoSpacing"/>
              <w:rPr>
                <w:rFonts w:ascii="Calibri" w:hAnsi="Calibri" w:cs="Calibri"/>
                <w:color w:val="000000"/>
              </w:rPr>
            </w:pPr>
            <w:r>
              <w:rPr>
                <w:rFonts w:ascii="Calibri" w:hAnsi="Calibri" w:cs="Calibri"/>
                <w:color w:val="000000"/>
              </w:rPr>
              <w:t>1</w:t>
            </w:r>
          </w:p>
        </w:tc>
      </w:tr>
      <w:tr w:rsidR="00633F28" w14:paraId="655DFD83"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07F67868" w14:textId="77777777" w:rsidR="00633F28" w:rsidRDefault="00633F28" w:rsidP="00633F28">
            <w:pPr>
              <w:pStyle w:val="NoSpacing"/>
              <w:rPr>
                <w:rFonts w:ascii="Calibri" w:hAnsi="Calibri" w:cs="Calibri"/>
                <w:color w:val="000000"/>
              </w:rPr>
            </w:pPr>
            <w:r>
              <w:rPr>
                <w:rFonts w:ascii="Calibri" w:hAnsi="Calibri" w:cs="Calibri"/>
                <w:color w:val="000000"/>
              </w:rPr>
              <w:t xml:space="preserve">S/0729/18/FL  </w:t>
            </w:r>
          </w:p>
        </w:tc>
        <w:tc>
          <w:tcPr>
            <w:tcW w:w="1899" w:type="dxa"/>
            <w:tcBorders>
              <w:top w:val="nil"/>
              <w:left w:val="nil"/>
              <w:bottom w:val="single" w:sz="4" w:space="0" w:color="000000"/>
              <w:right w:val="single" w:sz="4" w:space="0" w:color="000000"/>
            </w:tcBorders>
            <w:shd w:val="clear" w:color="auto" w:fill="auto"/>
            <w:noWrap/>
            <w:vAlign w:val="bottom"/>
            <w:hideMark/>
          </w:tcPr>
          <w:p w14:paraId="1575DAF7" w14:textId="77777777" w:rsidR="00633F28" w:rsidRDefault="00633F28" w:rsidP="00633F28">
            <w:pPr>
              <w:pStyle w:val="NoSpacing"/>
              <w:rPr>
                <w:rFonts w:ascii="Calibri" w:hAnsi="Calibri" w:cs="Calibri"/>
                <w:color w:val="000000"/>
              </w:rPr>
            </w:pPr>
            <w:r>
              <w:rPr>
                <w:rFonts w:ascii="Calibri" w:hAnsi="Calibri" w:cs="Calibri"/>
                <w:color w:val="000000"/>
              </w:rPr>
              <w:t>1</w:t>
            </w:r>
          </w:p>
        </w:tc>
      </w:tr>
      <w:tr w:rsidR="00633F28" w14:paraId="5FAC1895"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61D364E0" w14:textId="77777777" w:rsidR="00633F28" w:rsidRDefault="00633F28" w:rsidP="00633F28">
            <w:pPr>
              <w:pStyle w:val="NoSpacing"/>
              <w:rPr>
                <w:rFonts w:ascii="Calibri" w:hAnsi="Calibri" w:cs="Calibri"/>
                <w:color w:val="404040"/>
              </w:rPr>
            </w:pPr>
            <w:r>
              <w:rPr>
                <w:rFonts w:ascii="Calibri" w:hAnsi="Calibri" w:cs="Calibri"/>
                <w:color w:val="404040"/>
              </w:rPr>
              <w:t>S/0375/19/OL</w:t>
            </w:r>
          </w:p>
        </w:tc>
        <w:tc>
          <w:tcPr>
            <w:tcW w:w="1899" w:type="dxa"/>
            <w:tcBorders>
              <w:top w:val="nil"/>
              <w:left w:val="nil"/>
              <w:bottom w:val="single" w:sz="4" w:space="0" w:color="000000"/>
              <w:right w:val="single" w:sz="4" w:space="0" w:color="000000"/>
            </w:tcBorders>
            <w:shd w:val="clear" w:color="auto" w:fill="auto"/>
            <w:noWrap/>
            <w:vAlign w:val="bottom"/>
            <w:hideMark/>
          </w:tcPr>
          <w:p w14:paraId="05D1E0DC" w14:textId="77777777" w:rsidR="00633F28" w:rsidRDefault="00633F28" w:rsidP="00633F28">
            <w:pPr>
              <w:pStyle w:val="NoSpacing"/>
              <w:rPr>
                <w:rFonts w:ascii="Calibri" w:hAnsi="Calibri" w:cs="Calibri"/>
                <w:color w:val="404040"/>
              </w:rPr>
            </w:pPr>
            <w:r>
              <w:rPr>
                <w:rFonts w:ascii="Calibri" w:hAnsi="Calibri" w:cs="Calibri"/>
                <w:color w:val="404040"/>
              </w:rPr>
              <w:t>1</w:t>
            </w:r>
          </w:p>
        </w:tc>
      </w:tr>
      <w:tr w:rsidR="00633F28" w14:paraId="0EFA4848"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683802F7" w14:textId="77777777" w:rsidR="00633F28" w:rsidRDefault="00633F28" w:rsidP="00633F28">
            <w:pPr>
              <w:pStyle w:val="NoSpacing"/>
              <w:rPr>
                <w:rFonts w:ascii="Calibri" w:hAnsi="Calibri" w:cs="Calibri"/>
                <w:color w:val="000000"/>
              </w:rPr>
            </w:pPr>
            <w:r>
              <w:rPr>
                <w:rFonts w:ascii="Calibri" w:hAnsi="Calibri" w:cs="Calibri"/>
                <w:color w:val="000000"/>
              </w:rPr>
              <w:t xml:space="preserve">S/2294/16/OL </w:t>
            </w:r>
          </w:p>
        </w:tc>
        <w:tc>
          <w:tcPr>
            <w:tcW w:w="1899" w:type="dxa"/>
            <w:tcBorders>
              <w:top w:val="nil"/>
              <w:left w:val="nil"/>
              <w:bottom w:val="single" w:sz="4" w:space="0" w:color="000000"/>
              <w:right w:val="single" w:sz="4" w:space="0" w:color="000000"/>
            </w:tcBorders>
            <w:shd w:val="clear" w:color="auto" w:fill="auto"/>
            <w:noWrap/>
            <w:vAlign w:val="bottom"/>
            <w:hideMark/>
          </w:tcPr>
          <w:p w14:paraId="47D69AB7" w14:textId="77777777" w:rsidR="00633F28" w:rsidRDefault="00633F28" w:rsidP="00633F28">
            <w:pPr>
              <w:pStyle w:val="NoSpacing"/>
              <w:rPr>
                <w:rFonts w:ascii="Calibri" w:hAnsi="Calibri" w:cs="Calibri"/>
                <w:color w:val="000000"/>
              </w:rPr>
            </w:pPr>
            <w:r>
              <w:rPr>
                <w:rFonts w:ascii="Calibri" w:hAnsi="Calibri" w:cs="Calibri"/>
                <w:color w:val="000000"/>
              </w:rPr>
              <w:t>8</w:t>
            </w:r>
          </w:p>
        </w:tc>
      </w:tr>
      <w:tr w:rsidR="00633F28" w14:paraId="1F252065"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32B3B7EA" w14:textId="77777777" w:rsidR="00633F28" w:rsidRDefault="00633F28" w:rsidP="00633F28">
            <w:pPr>
              <w:pStyle w:val="NoSpacing"/>
              <w:rPr>
                <w:rFonts w:ascii="Calibri" w:hAnsi="Calibri" w:cs="Calibri"/>
                <w:color w:val="000000"/>
              </w:rPr>
            </w:pPr>
            <w:r>
              <w:rPr>
                <w:rFonts w:ascii="Calibri" w:hAnsi="Calibri" w:cs="Calibri"/>
                <w:color w:val="000000"/>
              </w:rPr>
              <w:t>S/0559/17/OL</w:t>
            </w:r>
          </w:p>
        </w:tc>
        <w:tc>
          <w:tcPr>
            <w:tcW w:w="1899" w:type="dxa"/>
            <w:tcBorders>
              <w:top w:val="nil"/>
              <w:left w:val="nil"/>
              <w:bottom w:val="single" w:sz="4" w:space="0" w:color="000000"/>
              <w:right w:val="single" w:sz="4" w:space="0" w:color="000000"/>
            </w:tcBorders>
            <w:shd w:val="clear" w:color="auto" w:fill="auto"/>
            <w:noWrap/>
            <w:vAlign w:val="bottom"/>
            <w:hideMark/>
          </w:tcPr>
          <w:p w14:paraId="33A369F8" w14:textId="77777777" w:rsidR="00633F28" w:rsidRDefault="00633F28" w:rsidP="00633F28">
            <w:pPr>
              <w:pStyle w:val="NoSpacing"/>
              <w:rPr>
                <w:rFonts w:ascii="Calibri" w:hAnsi="Calibri" w:cs="Calibri"/>
                <w:color w:val="000000"/>
              </w:rPr>
            </w:pPr>
            <w:r>
              <w:rPr>
                <w:rFonts w:ascii="Calibri" w:hAnsi="Calibri" w:cs="Calibri"/>
                <w:color w:val="000000"/>
              </w:rPr>
              <w:t>375</w:t>
            </w:r>
          </w:p>
        </w:tc>
      </w:tr>
      <w:tr w:rsidR="00633F28" w14:paraId="72E3093A" w14:textId="77777777" w:rsidTr="00C07EFB">
        <w:trPr>
          <w:trHeight w:val="300"/>
        </w:trPr>
        <w:tc>
          <w:tcPr>
            <w:tcW w:w="3487" w:type="dxa"/>
            <w:tcBorders>
              <w:top w:val="nil"/>
              <w:left w:val="single" w:sz="4" w:space="0" w:color="000000"/>
              <w:bottom w:val="single" w:sz="4" w:space="0" w:color="000000"/>
              <w:right w:val="single" w:sz="4" w:space="0" w:color="000000"/>
            </w:tcBorders>
            <w:shd w:val="clear" w:color="auto" w:fill="auto"/>
            <w:noWrap/>
            <w:vAlign w:val="bottom"/>
            <w:hideMark/>
          </w:tcPr>
          <w:p w14:paraId="6E58793D" w14:textId="77777777" w:rsidR="00633F28" w:rsidRDefault="00633F28" w:rsidP="00633F28">
            <w:pPr>
              <w:pStyle w:val="NoSpacing"/>
              <w:rPr>
                <w:rFonts w:ascii="Calibri" w:hAnsi="Calibri" w:cs="Calibri"/>
                <w:color w:val="000000"/>
              </w:rPr>
            </w:pPr>
            <w:r>
              <w:rPr>
                <w:rFonts w:ascii="Calibri" w:hAnsi="Calibri" w:cs="Calibri"/>
                <w:color w:val="000000"/>
              </w:rPr>
              <w:t>S/2547/18/FL</w:t>
            </w:r>
          </w:p>
        </w:tc>
        <w:tc>
          <w:tcPr>
            <w:tcW w:w="1899" w:type="dxa"/>
            <w:tcBorders>
              <w:top w:val="nil"/>
              <w:left w:val="nil"/>
              <w:bottom w:val="single" w:sz="4" w:space="0" w:color="000000"/>
              <w:right w:val="single" w:sz="4" w:space="0" w:color="000000"/>
            </w:tcBorders>
            <w:shd w:val="clear" w:color="auto" w:fill="auto"/>
            <w:noWrap/>
            <w:vAlign w:val="bottom"/>
            <w:hideMark/>
          </w:tcPr>
          <w:p w14:paraId="532FFBFD" w14:textId="77777777" w:rsidR="00633F28" w:rsidRDefault="00633F28" w:rsidP="00633F28">
            <w:pPr>
              <w:pStyle w:val="NoSpacing"/>
              <w:rPr>
                <w:rFonts w:ascii="Calibri" w:hAnsi="Calibri" w:cs="Calibri"/>
                <w:color w:val="000000"/>
              </w:rPr>
            </w:pPr>
            <w:r>
              <w:rPr>
                <w:rFonts w:ascii="Calibri" w:hAnsi="Calibri" w:cs="Calibri"/>
                <w:color w:val="000000"/>
              </w:rPr>
              <w:t>2</w:t>
            </w:r>
          </w:p>
        </w:tc>
      </w:tr>
      <w:tr w:rsidR="00633F28" w14:paraId="53F5B5EC" w14:textId="77777777" w:rsidTr="00C07EFB">
        <w:trPr>
          <w:trHeight w:val="300"/>
        </w:trPr>
        <w:tc>
          <w:tcPr>
            <w:tcW w:w="3487" w:type="dxa"/>
            <w:tcBorders>
              <w:top w:val="nil"/>
              <w:left w:val="nil"/>
              <w:bottom w:val="nil"/>
              <w:right w:val="nil"/>
            </w:tcBorders>
            <w:shd w:val="clear" w:color="auto" w:fill="auto"/>
            <w:noWrap/>
            <w:vAlign w:val="bottom"/>
            <w:hideMark/>
          </w:tcPr>
          <w:p w14:paraId="0AE5DAA1" w14:textId="77777777" w:rsidR="00633F28" w:rsidRDefault="00633F28" w:rsidP="00633F28">
            <w:pPr>
              <w:pStyle w:val="NoSpacing"/>
              <w:rPr>
                <w:rFonts w:ascii="Calibri" w:hAnsi="Calibri" w:cs="Calibri"/>
                <w:color w:val="000000"/>
              </w:rPr>
            </w:pPr>
          </w:p>
        </w:tc>
        <w:tc>
          <w:tcPr>
            <w:tcW w:w="1899" w:type="dxa"/>
            <w:tcBorders>
              <w:top w:val="nil"/>
              <w:left w:val="nil"/>
              <w:bottom w:val="nil"/>
              <w:right w:val="nil"/>
            </w:tcBorders>
            <w:shd w:val="clear" w:color="auto" w:fill="auto"/>
            <w:noWrap/>
            <w:vAlign w:val="bottom"/>
            <w:hideMark/>
          </w:tcPr>
          <w:p w14:paraId="2F00FCF9" w14:textId="77777777" w:rsidR="00633F28" w:rsidRDefault="00633F28" w:rsidP="00633F28">
            <w:pPr>
              <w:pStyle w:val="NoSpacing"/>
              <w:rPr>
                <w:rFonts w:ascii="Calibri" w:hAnsi="Calibri" w:cs="Calibri"/>
                <w:color w:val="000000"/>
              </w:rPr>
            </w:pPr>
            <w:r>
              <w:rPr>
                <w:rFonts w:ascii="Calibri" w:hAnsi="Calibri" w:cs="Calibri"/>
                <w:color w:val="000000"/>
              </w:rPr>
              <w:t>401</w:t>
            </w:r>
          </w:p>
        </w:tc>
      </w:tr>
    </w:tbl>
    <w:p w14:paraId="1450F3EE" w14:textId="77777777" w:rsidR="00633F28" w:rsidRPr="00B62805" w:rsidRDefault="00633F28" w:rsidP="00633F28">
      <w:pPr>
        <w:pStyle w:val="NoSpacing"/>
      </w:pPr>
    </w:p>
    <w:p w14:paraId="00AAB919" w14:textId="77777777" w:rsidR="00633F28" w:rsidRPr="00B62805" w:rsidRDefault="00633F28" w:rsidP="00633F28">
      <w:pPr>
        <w:pStyle w:val="NoSpacing"/>
      </w:pPr>
      <w:r w:rsidRPr="00B62805">
        <w:t>The summary of the analysis that you produced and the policy you adopted in order to determine the suitable permissions. [</w:t>
      </w:r>
      <w:r>
        <w:t>Planning applications are determined accordance with the relevant Local Plan polices and any other relevant material considerations</w:t>
      </w:r>
      <w:r w:rsidRPr="00B62805">
        <w:t>]</w:t>
      </w:r>
    </w:p>
    <w:p w14:paraId="308B9A12" w14:textId="77777777" w:rsidR="00633F28" w:rsidRPr="00B62805" w:rsidRDefault="00633F28" w:rsidP="00633F28">
      <w:pPr>
        <w:pStyle w:val="NoSpacing"/>
      </w:pPr>
      <w:proofErr w:type="gramStart"/>
      <w:r w:rsidRPr="00B62805">
        <w:t>The number of relevant entries on your register for this base period.</w:t>
      </w:r>
      <w:proofErr w:type="gramEnd"/>
      <w:r w:rsidRPr="00B62805">
        <w:t xml:space="preserve"> [1 April 2016 to 30 October 2016</w:t>
      </w:r>
      <w:r>
        <w:t xml:space="preserve"> - 117 entries (Part1)</w:t>
      </w:r>
      <w:r w:rsidRPr="00B62805">
        <w:t>]</w:t>
      </w:r>
    </w:p>
    <w:p w14:paraId="76A281E6" w14:textId="77777777" w:rsidR="00633F28" w:rsidRPr="00B62805" w:rsidRDefault="00633F28" w:rsidP="00633F28">
      <w:pPr>
        <w:pStyle w:val="NoSpacing"/>
      </w:pPr>
      <w:r w:rsidRPr="00B62805">
        <w:t xml:space="preserve"> The summary of the analysis that you produced and the policy approach that you have used to determine the relevant entries on your register. [</w:t>
      </w:r>
      <w:r>
        <w:t>Questions answered via online register</w:t>
      </w:r>
      <w:r w:rsidRPr="00B62805">
        <w:t>]</w:t>
      </w:r>
    </w:p>
    <w:p w14:paraId="535E4655" w14:textId="77777777" w:rsidR="00633F28" w:rsidRPr="00B62805" w:rsidRDefault="00633F28" w:rsidP="00633F28">
      <w:pPr>
        <w:pStyle w:val="NoSpacing"/>
      </w:pPr>
      <w:proofErr w:type="gramStart"/>
      <w:r w:rsidRPr="00B62805">
        <w:t>The number of relevant entries on your register as at 30 October 2016.</w:t>
      </w:r>
      <w:proofErr w:type="gramEnd"/>
      <w:r w:rsidRPr="00B62805">
        <w:t xml:space="preserve"> </w:t>
      </w:r>
      <w:proofErr w:type="gramStart"/>
      <w:r w:rsidRPr="00B62805">
        <w:t>[</w:t>
      </w:r>
      <w:r>
        <w:t>117 (Part1)</w:t>
      </w:r>
      <w:r w:rsidRPr="00B62805">
        <w:t>].</w:t>
      </w:r>
      <w:proofErr w:type="gramEnd"/>
    </w:p>
    <w:p w14:paraId="62BD1127" w14:textId="77777777" w:rsidR="00633F28" w:rsidRPr="00B62805" w:rsidRDefault="00633F28" w:rsidP="00633F28">
      <w:pPr>
        <w:pStyle w:val="NoSpacing"/>
      </w:pPr>
      <w:proofErr w:type="gramStart"/>
      <w:r w:rsidRPr="00B62805">
        <w:t>An explanation for any difference between (c) and (e).</w:t>
      </w:r>
      <w:proofErr w:type="gramEnd"/>
    </w:p>
    <w:p w14:paraId="0A48030D" w14:textId="77777777" w:rsidR="00633F28" w:rsidRPr="00B62805" w:rsidRDefault="00633F28" w:rsidP="00633F28">
      <w:pPr>
        <w:pStyle w:val="NoSpacing"/>
      </w:pPr>
      <w:r w:rsidRPr="00B62805">
        <w:t>Please note</w:t>
      </w:r>
    </w:p>
    <w:p w14:paraId="07A9C332" w14:textId="77777777" w:rsidR="00633F28" w:rsidRPr="00B62805" w:rsidRDefault="00633F28" w:rsidP="00633F28">
      <w:pPr>
        <w:pStyle w:val="NoSpacing"/>
      </w:pPr>
    </w:p>
    <w:p w14:paraId="16B214DB" w14:textId="77777777" w:rsidR="00633F28" w:rsidRPr="00B62805" w:rsidRDefault="00633F28" w:rsidP="00633F28">
      <w:pPr>
        <w:pStyle w:val="NoSpacing"/>
      </w:pPr>
      <w:r w:rsidRPr="00B62805">
        <w:t>*</w:t>
      </w:r>
      <w:r w:rsidRPr="00B62805">
        <w:tab/>
        <w:t>That we plan to make a further FOI request in early 2020, if we identify that either: (1) you have not maintained records to demonstrate on 30 October 2019 that you have been able meet your statutory obligations, or (2) you have maintained records but have not met your statutory obligations.  We will seek details of action plans developed at the point of our next request to address any underperformance.</w:t>
      </w:r>
    </w:p>
    <w:p w14:paraId="48D6D82B" w14:textId="77777777" w:rsidR="00633F28" w:rsidRPr="00B62805" w:rsidRDefault="00633F28" w:rsidP="00633F28">
      <w:pPr>
        <w:pStyle w:val="NoSpacing"/>
      </w:pPr>
    </w:p>
    <w:p w14:paraId="752FD5D1" w14:textId="77777777" w:rsidR="00633F28" w:rsidRPr="00B62805" w:rsidRDefault="00633F28" w:rsidP="00633F28">
      <w:pPr>
        <w:pStyle w:val="NoSpacing"/>
      </w:pPr>
      <w:r w:rsidRPr="00B62805">
        <w:t>**</w:t>
      </w:r>
      <w:r w:rsidRPr="00B62805">
        <w:tab/>
        <w:t>We believe that the numbers of permissions granted needs to be collated from individual planning permissions, and therefore a list of relevant permissions should be available to support the response to 3(a).  Please therefore provide this list and ensure that such a list is maintained going forwards.</w:t>
      </w:r>
    </w:p>
    <w:p w14:paraId="472A97DB" w14:textId="77777777" w:rsidR="00633F28" w:rsidRPr="00B62805" w:rsidRDefault="00633F28" w:rsidP="00633F28">
      <w:pPr>
        <w:pStyle w:val="NoSpacing"/>
      </w:pPr>
    </w:p>
    <w:p w14:paraId="481079CF" w14:textId="77777777" w:rsidR="00633F28" w:rsidRPr="008F2650" w:rsidRDefault="00633F28" w:rsidP="00633F28">
      <w:pPr>
        <w:pStyle w:val="NoSpacing"/>
      </w:pPr>
      <w:r w:rsidRPr="008F2650">
        <w:t xml:space="preserve">Are you one of the </w:t>
      </w:r>
      <w:proofErr w:type="gramStart"/>
      <w:r w:rsidRPr="008F2650">
        <w:t>minority</w:t>
      </w:r>
      <w:proofErr w:type="gramEnd"/>
      <w:r w:rsidRPr="008F2650">
        <w:t xml:space="preserve"> to have introduced a local connection test? [No] </w:t>
      </w:r>
    </w:p>
    <w:p w14:paraId="3B1DDE74" w14:textId="77777777" w:rsidR="00633F28" w:rsidRPr="008F2650" w:rsidRDefault="00633F28" w:rsidP="00633F28">
      <w:pPr>
        <w:pStyle w:val="NoSpacing"/>
      </w:pPr>
      <w:r w:rsidRPr="008F2650">
        <w:t xml:space="preserve">If so, from what date did this apply? </w:t>
      </w:r>
      <w:proofErr w:type="gramStart"/>
      <w:r w:rsidRPr="008F2650">
        <w:t>[ n</w:t>
      </w:r>
      <w:proofErr w:type="gramEnd"/>
      <w:r w:rsidRPr="008F2650">
        <w:t>/a</w:t>
      </w:r>
      <w:r>
        <w:t>]</w:t>
      </w:r>
      <w:r w:rsidRPr="008F2650">
        <w:t xml:space="preserve"> </w:t>
      </w:r>
    </w:p>
    <w:p w14:paraId="03EBE355" w14:textId="77777777" w:rsidR="00633F28" w:rsidRPr="008F2650" w:rsidRDefault="00633F28" w:rsidP="00633F28">
      <w:pPr>
        <w:pStyle w:val="NoSpacing"/>
        <w:rPr>
          <w:b/>
          <w:bCs/>
        </w:rPr>
      </w:pPr>
      <w:r w:rsidRPr="008F2650">
        <w:t xml:space="preserve">If so, please supply the supporting documentation (or a link to the documentation) setting out the rationale for introducing the test. </w:t>
      </w:r>
      <w:r w:rsidRPr="008F2650">
        <w:rPr>
          <w:rStyle w:val="fieldvalue1"/>
          <w:b/>
          <w:bCs/>
        </w:rPr>
        <w:t>We currently collect local connection data but are not currently applying the test</w:t>
      </w:r>
    </w:p>
    <w:p w14:paraId="0B7CE988" w14:textId="77777777" w:rsidR="00633F28" w:rsidRPr="008F2650" w:rsidRDefault="00633F28" w:rsidP="00633F28">
      <w:pPr>
        <w:pStyle w:val="NoSpacing"/>
      </w:pPr>
      <w:r w:rsidRPr="008F2650">
        <w:t xml:space="preserve">If so, please provide supporting documentation (or a link to the documentation) setting out any reviews undertaken post introduction to assess and review the impact of the test. [N/A] </w:t>
      </w:r>
    </w:p>
    <w:p w14:paraId="5217BBFB" w14:textId="77777777" w:rsidR="00633F28" w:rsidRPr="008F2650" w:rsidRDefault="00633F28" w:rsidP="00633F28">
      <w:pPr>
        <w:pStyle w:val="NoSpacing"/>
      </w:pPr>
    </w:p>
    <w:p w14:paraId="73936126" w14:textId="77777777" w:rsidR="00633F28" w:rsidRPr="008F2650" w:rsidRDefault="00633F28" w:rsidP="00633F28">
      <w:pPr>
        <w:pStyle w:val="NoSpacing"/>
        <w:rPr>
          <w:b/>
          <w:bCs/>
        </w:rPr>
      </w:pPr>
      <w:r w:rsidRPr="008F2650">
        <w:t xml:space="preserve">Are you one of the </w:t>
      </w:r>
      <w:proofErr w:type="gramStart"/>
      <w:r w:rsidRPr="008F2650">
        <w:t>minority</w:t>
      </w:r>
      <w:proofErr w:type="gramEnd"/>
      <w:r w:rsidRPr="008F2650">
        <w:t xml:space="preserve"> to have introduced a financial viability test? </w:t>
      </w:r>
      <w:r w:rsidRPr="00E90031">
        <w:t>[No]</w:t>
      </w:r>
      <w:r w:rsidRPr="008F2650">
        <w:t xml:space="preserve"> </w:t>
      </w:r>
    </w:p>
    <w:p w14:paraId="7802EE41" w14:textId="77777777" w:rsidR="00633F28" w:rsidRPr="008F2650" w:rsidRDefault="00633F28" w:rsidP="00633F28">
      <w:pPr>
        <w:pStyle w:val="NoSpacing"/>
      </w:pPr>
      <w:r w:rsidRPr="008F2650">
        <w:t>If so, from what date did this apply? [n/a</w:t>
      </w:r>
      <w:r>
        <w:t>]</w:t>
      </w:r>
      <w:r w:rsidRPr="008F2650">
        <w:t xml:space="preserve">  </w:t>
      </w:r>
    </w:p>
    <w:p w14:paraId="237B32C5" w14:textId="77777777" w:rsidR="00633F28" w:rsidRPr="00B62805" w:rsidRDefault="00633F28" w:rsidP="00633F28">
      <w:pPr>
        <w:pStyle w:val="NoSpacing"/>
      </w:pPr>
      <w:r w:rsidRPr="00B62805">
        <w:t xml:space="preserve"> If so, please supply the supporting documentation (or a link to the documentation) setting out the rationale for introducing the test. [</w:t>
      </w:r>
      <w:r>
        <w:t>n/a</w:t>
      </w:r>
      <w:r w:rsidRPr="00B62805">
        <w:t>]</w:t>
      </w:r>
    </w:p>
    <w:p w14:paraId="48576C7C" w14:textId="77777777" w:rsidR="00633F28" w:rsidRPr="00B62805" w:rsidRDefault="00633F28" w:rsidP="00633F28">
      <w:pPr>
        <w:pStyle w:val="NoSpacing"/>
      </w:pPr>
      <w:r w:rsidRPr="00B62805">
        <w:t>If so, please provide supporting documentation (or a link to the documentation) setting out any reviews undertaken post introduction to assess and review the impact of the test. [</w:t>
      </w:r>
      <w:r>
        <w:t>n/a</w:t>
      </w:r>
      <w:r w:rsidRPr="00B62805">
        <w:t>]</w:t>
      </w:r>
    </w:p>
    <w:p w14:paraId="5CE99E5F" w14:textId="77777777" w:rsidR="00633F28" w:rsidRPr="00B62805" w:rsidRDefault="00633F28" w:rsidP="00633F28">
      <w:pPr>
        <w:pStyle w:val="NoSpacing"/>
      </w:pPr>
    </w:p>
    <w:p w14:paraId="096D8DBD" w14:textId="77777777" w:rsidR="00633F28" w:rsidRPr="00B62805" w:rsidRDefault="00633F28" w:rsidP="00633F28">
      <w:pPr>
        <w:pStyle w:val="NoSpacing"/>
      </w:pPr>
      <w:r w:rsidRPr="00B62805">
        <w:t xml:space="preserve">Are you one of the </w:t>
      </w:r>
      <w:proofErr w:type="gramStart"/>
      <w:r w:rsidRPr="00B62805">
        <w:t>minority</w:t>
      </w:r>
      <w:proofErr w:type="gramEnd"/>
      <w:r w:rsidRPr="00B62805">
        <w:t xml:space="preserve"> to have implemented a charge for entry onto the register? [</w:t>
      </w:r>
      <w:r>
        <w:t>No</w:t>
      </w:r>
      <w:r w:rsidRPr="00B62805">
        <w:t>]</w:t>
      </w:r>
      <w:r>
        <w:t xml:space="preserve"> </w:t>
      </w:r>
    </w:p>
    <w:p w14:paraId="4AE33C5D" w14:textId="77777777" w:rsidR="00633F28" w:rsidRPr="00B62805" w:rsidRDefault="00633F28" w:rsidP="00633F28">
      <w:pPr>
        <w:pStyle w:val="NoSpacing"/>
      </w:pPr>
      <w:r w:rsidRPr="00B62805">
        <w:t>If so, what is the current charge (amount, frequency)? [</w:t>
      </w:r>
      <w:r>
        <w:t>n/a</w:t>
      </w:r>
      <w:r w:rsidRPr="00B62805">
        <w:t>]</w:t>
      </w:r>
      <w:r>
        <w:t xml:space="preserve"> </w:t>
      </w:r>
    </w:p>
    <w:p w14:paraId="0A8F982D" w14:textId="77777777" w:rsidR="00633F28" w:rsidRPr="00B62805" w:rsidRDefault="00633F28" w:rsidP="00633F28">
      <w:pPr>
        <w:pStyle w:val="NoSpacing"/>
      </w:pPr>
      <w:r w:rsidRPr="00B62805">
        <w:t>If so, from what date was a charge first applied? [</w:t>
      </w:r>
      <w:r>
        <w:t>n/a</w:t>
      </w:r>
      <w:r w:rsidRPr="00B62805">
        <w:t>]</w:t>
      </w:r>
      <w:r>
        <w:t xml:space="preserve"> </w:t>
      </w:r>
    </w:p>
    <w:p w14:paraId="41CDA866" w14:textId="77777777" w:rsidR="00633F28" w:rsidRPr="00B62805" w:rsidRDefault="00633F28" w:rsidP="00633F28">
      <w:pPr>
        <w:pStyle w:val="NoSpacing"/>
      </w:pPr>
      <w:r w:rsidRPr="00B62805">
        <w:t>If so, please supply the supporting documentation (or a link to the documentation) setting out the rationale for introducing the charge, and the basis for the current charge. [</w:t>
      </w:r>
      <w:r>
        <w:t>n/a</w:t>
      </w:r>
      <w:r w:rsidRPr="00B62805">
        <w:t>]</w:t>
      </w:r>
      <w:r>
        <w:t xml:space="preserve"> </w:t>
      </w:r>
    </w:p>
    <w:p w14:paraId="09C237C9" w14:textId="77777777" w:rsidR="00633F28" w:rsidRPr="00B62805" w:rsidRDefault="00633F28" w:rsidP="00633F28">
      <w:pPr>
        <w:pStyle w:val="NoSpacing"/>
      </w:pPr>
      <w:r w:rsidRPr="00B62805">
        <w:t>If so, please provide supporting documentation (or a link to the documentation) setting out any reviews undertaken post introduction to assess and review the charges. [</w:t>
      </w:r>
      <w:r>
        <w:t>n/a</w:t>
      </w:r>
      <w:r w:rsidRPr="00B62805">
        <w:t>]</w:t>
      </w:r>
      <w:r>
        <w:t xml:space="preserve"> </w:t>
      </w:r>
    </w:p>
    <w:p w14:paraId="7AE2CE9E" w14:textId="77777777" w:rsidR="00633F28" w:rsidRPr="00B62805" w:rsidRDefault="00633F28" w:rsidP="00633F28">
      <w:pPr>
        <w:pStyle w:val="NoSpacing"/>
      </w:pPr>
      <w:r w:rsidRPr="00B62805">
        <w:t xml:space="preserve">If you are one of the very few </w:t>
      </w:r>
      <w:proofErr w:type="gramStart"/>
      <w:r w:rsidRPr="00B62805">
        <w:t>Councils</w:t>
      </w:r>
      <w:proofErr w:type="gramEnd"/>
      <w:r w:rsidRPr="00B62805">
        <w:t xml:space="preserve"> to impose VAT on the charge; please details supporting the imposition of this charge. [</w:t>
      </w:r>
      <w:r>
        <w:t>n/a</w:t>
      </w:r>
      <w:r w:rsidRPr="00B62805">
        <w:t>]</w:t>
      </w:r>
    </w:p>
    <w:p w14:paraId="6A1D70DE" w14:textId="77777777" w:rsidR="00633F28" w:rsidRPr="00B62805" w:rsidRDefault="00633F28" w:rsidP="00633F28">
      <w:pPr>
        <w:pStyle w:val="NoSpacing"/>
      </w:pPr>
    </w:p>
    <w:p w14:paraId="067FDD07" w14:textId="77777777" w:rsidR="00633F28" w:rsidRPr="00B62805" w:rsidRDefault="00633F28" w:rsidP="00633F28">
      <w:pPr>
        <w:pStyle w:val="NoSpacing"/>
      </w:pPr>
      <w:r w:rsidRPr="00B62805">
        <w:t xml:space="preserve">Did you charge a Community Infrastructure Levy (CIL) at any time during the year to 30 October 2019? </w:t>
      </w:r>
      <w:r w:rsidRPr="00BC74AC">
        <w:t>[</w:t>
      </w:r>
      <w:proofErr w:type="gramStart"/>
      <w:r w:rsidRPr="00BC74AC">
        <w:rPr>
          <w:u w:val="single"/>
        </w:rPr>
        <w:t>no</w:t>
      </w:r>
      <w:proofErr w:type="gramEnd"/>
      <w:r w:rsidRPr="00BC74AC">
        <w:t>]</w:t>
      </w:r>
    </w:p>
    <w:bookmarkEnd w:id="2"/>
    <w:p w14:paraId="5DF45DD8" w14:textId="07B51051" w:rsidR="00714225" w:rsidRPr="00714225" w:rsidRDefault="00714225" w:rsidP="00714225">
      <w:pPr>
        <w:pStyle w:val="NoSpacing"/>
      </w:pPr>
      <w:r>
        <w:br/>
      </w:r>
    </w:p>
    <w:sectPr w:rsidR="00714225" w:rsidRPr="007142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0B4"/>
    <w:multiLevelType w:val="hybridMultilevel"/>
    <w:tmpl w:val="30F824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75AA7"/>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C96156C"/>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7AF5421"/>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D6B7F02"/>
    <w:multiLevelType w:val="hybridMultilevel"/>
    <w:tmpl w:val="A704B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E54A92"/>
    <w:multiLevelType w:val="hybridMultilevel"/>
    <w:tmpl w:val="30F824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96F7B"/>
    <w:rsid w:val="000A0B5A"/>
    <w:rsid w:val="00124143"/>
    <w:rsid w:val="0018218C"/>
    <w:rsid w:val="00193B87"/>
    <w:rsid w:val="00197699"/>
    <w:rsid w:val="001B1DA8"/>
    <w:rsid w:val="001F46C2"/>
    <w:rsid w:val="0021066B"/>
    <w:rsid w:val="00230284"/>
    <w:rsid w:val="00233AD1"/>
    <w:rsid w:val="0023454B"/>
    <w:rsid w:val="002A649C"/>
    <w:rsid w:val="002B6A19"/>
    <w:rsid w:val="003016C2"/>
    <w:rsid w:val="00376A5E"/>
    <w:rsid w:val="00390728"/>
    <w:rsid w:val="00391F7F"/>
    <w:rsid w:val="003A622C"/>
    <w:rsid w:val="003C640B"/>
    <w:rsid w:val="003D732A"/>
    <w:rsid w:val="00441BF6"/>
    <w:rsid w:val="004537B4"/>
    <w:rsid w:val="004651E6"/>
    <w:rsid w:val="004C0F74"/>
    <w:rsid w:val="004D6320"/>
    <w:rsid w:val="004E4227"/>
    <w:rsid w:val="00523B9A"/>
    <w:rsid w:val="0053255B"/>
    <w:rsid w:val="00551927"/>
    <w:rsid w:val="0057089A"/>
    <w:rsid w:val="0057626C"/>
    <w:rsid w:val="00584305"/>
    <w:rsid w:val="005915BC"/>
    <w:rsid w:val="005E36BC"/>
    <w:rsid w:val="005E6AE0"/>
    <w:rsid w:val="005E6B03"/>
    <w:rsid w:val="00633F28"/>
    <w:rsid w:val="00635CB3"/>
    <w:rsid w:val="00636305"/>
    <w:rsid w:val="006370E3"/>
    <w:rsid w:val="0064265E"/>
    <w:rsid w:val="006474BD"/>
    <w:rsid w:val="006B2D12"/>
    <w:rsid w:val="00714225"/>
    <w:rsid w:val="00793E5C"/>
    <w:rsid w:val="007D35FB"/>
    <w:rsid w:val="00844D36"/>
    <w:rsid w:val="00892287"/>
    <w:rsid w:val="008925C0"/>
    <w:rsid w:val="008C4FC9"/>
    <w:rsid w:val="008D3F16"/>
    <w:rsid w:val="00906642"/>
    <w:rsid w:val="009176BA"/>
    <w:rsid w:val="00930775"/>
    <w:rsid w:val="009464C6"/>
    <w:rsid w:val="00951CF9"/>
    <w:rsid w:val="009C55C2"/>
    <w:rsid w:val="009E71EF"/>
    <w:rsid w:val="00A30946"/>
    <w:rsid w:val="00A3410A"/>
    <w:rsid w:val="00A54FC2"/>
    <w:rsid w:val="00AA75A8"/>
    <w:rsid w:val="00AB3D05"/>
    <w:rsid w:val="00B9509B"/>
    <w:rsid w:val="00BD3773"/>
    <w:rsid w:val="00BE56BD"/>
    <w:rsid w:val="00C907F8"/>
    <w:rsid w:val="00CA5AC0"/>
    <w:rsid w:val="00CB3CC7"/>
    <w:rsid w:val="00CD0422"/>
    <w:rsid w:val="00D3055C"/>
    <w:rsid w:val="00D368CA"/>
    <w:rsid w:val="00D621E2"/>
    <w:rsid w:val="00D80225"/>
    <w:rsid w:val="00D80ED3"/>
    <w:rsid w:val="00D810FE"/>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D35FB"/>
    <w:pPr>
      <w:spacing w:after="0" w:line="312" w:lineRule="auto"/>
    </w:pPr>
    <w:rPr>
      <w:rFonts w:asciiTheme="majorHAnsi" w:hAnsiTheme="majorHAnsi" w:cstheme="maj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paragraph" w:styleId="BalloonText">
    <w:name w:val="Balloon Text"/>
    <w:basedOn w:val="Normal"/>
    <w:link w:val="BalloonTextChar"/>
    <w:uiPriority w:val="99"/>
    <w:semiHidden/>
    <w:unhideWhenUsed/>
    <w:rsid w:val="009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775"/>
    <w:rPr>
      <w:rFonts w:ascii="Tahoma" w:hAnsi="Tahoma" w:cs="Tahoma"/>
      <w:sz w:val="16"/>
      <w:szCs w:val="16"/>
    </w:rPr>
  </w:style>
  <w:style w:type="table" w:styleId="TableGrid">
    <w:name w:val="Table Grid"/>
    <w:basedOn w:val="TableNormal"/>
    <w:rsid w:val="00633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D35FB"/>
    <w:pPr>
      <w:spacing w:after="0" w:line="312" w:lineRule="auto"/>
    </w:pPr>
    <w:rPr>
      <w:rFonts w:asciiTheme="majorHAnsi" w:hAnsiTheme="majorHAnsi" w:cstheme="maj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paragraph" w:styleId="BalloonText">
    <w:name w:val="Balloon Text"/>
    <w:basedOn w:val="Normal"/>
    <w:link w:val="BalloonTextChar"/>
    <w:uiPriority w:val="99"/>
    <w:semiHidden/>
    <w:unhideWhenUsed/>
    <w:rsid w:val="009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775"/>
    <w:rPr>
      <w:rFonts w:ascii="Tahoma" w:hAnsi="Tahoma" w:cs="Tahoma"/>
      <w:sz w:val="16"/>
      <w:szCs w:val="16"/>
    </w:rPr>
  </w:style>
  <w:style w:type="table" w:styleId="TableGrid">
    <w:name w:val="Table Grid"/>
    <w:basedOn w:val="TableNormal"/>
    <w:rsid w:val="00633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02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www.w3.org/XML/1998/namespace"/>
    <ds:schemaRef ds:uri="http://purl.org/dc/dcmitype/"/>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2020-02-25T13:10:00Z</dcterms:created>
  <dcterms:modified xsi:type="dcterms:W3CDTF">2020-02-25T13:10:00Z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