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73" w:rsidRPr="002A6D1F" w:rsidRDefault="002A6D1F" w:rsidP="002A6D1F">
      <w:pPr>
        <w:jc w:val="center"/>
        <w:rPr>
          <w:rFonts w:ascii="Arial" w:hAnsi="Arial" w:cs="Arial"/>
          <w:b/>
          <w:sz w:val="36"/>
          <w:szCs w:val="36"/>
        </w:rPr>
      </w:pPr>
      <w:r w:rsidRPr="002A6D1F">
        <w:rPr>
          <w:rFonts w:ascii="Arial" w:hAnsi="Arial" w:cs="Arial"/>
          <w:b/>
          <w:sz w:val="36"/>
          <w:szCs w:val="36"/>
        </w:rPr>
        <w:t>Request 6705 - Housing Asset Management Strategy</w:t>
      </w:r>
    </w:p>
    <w:p w:rsidR="002A6D1F" w:rsidRPr="002A6D1F" w:rsidRDefault="002A6D1F" w:rsidP="002A6D1F">
      <w:pPr>
        <w:rPr>
          <w:rFonts w:ascii="Arial" w:hAnsi="Arial" w:cs="Arial"/>
          <w:sz w:val="24"/>
          <w:szCs w:val="24"/>
        </w:rPr>
      </w:pPr>
      <w:r w:rsidRPr="002A6D1F">
        <w:rPr>
          <w:rFonts w:ascii="Arial" w:hAnsi="Arial" w:cs="Arial"/>
          <w:sz w:val="24"/>
          <w:szCs w:val="24"/>
        </w:rPr>
        <w:t>1) Are you a registered provider of social housing?</w:t>
      </w:r>
      <w:r w:rsidRPr="002A6D1F">
        <w:rPr>
          <w:rFonts w:ascii="Arial" w:hAnsi="Arial" w:cs="Arial"/>
          <w:sz w:val="24"/>
          <w:szCs w:val="24"/>
        </w:rPr>
        <w:br/>
      </w:r>
      <w:r w:rsidRPr="002A6D1F">
        <w:rPr>
          <w:rFonts w:ascii="Arial" w:hAnsi="Arial" w:cs="Arial"/>
          <w:sz w:val="24"/>
          <w:szCs w:val="24"/>
        </w:rPr>
        <w:br/>
        <w:t xml:space="preserve">2) How many dwellings do you have? (I.e. houses, bedsits, flats, maisonettes etc.) </w:t>
      </w:r>
      <w:r w:rsidRPr="002A6D1F">
        <w:rPr>
          <w:rFonts w:ascii="Arial" w:hAnsi="Arial" w:cs="Arial"/>
          <w:sz w:val="24"/>
          <w:szCs w:val="24"/>
        </w:rPr>
        <w:br/>
      </w:r>
      <w:r w:rsidRPr="002A6D1F">
        <w:rPr>
          <w:rFonts w:ascii="Arial" w:hAnsi="Arial" w:cs="Arial"/>
          <w:sz w:val="24"/>
          <w:szCs w:val="24"/>
        </w:rPr>
        <w:br/>
        <w:t xml:space="preserve">3) Do you have any stock that is of non-traditional construction? (I.e. not solid/cavity brickwork, for example concrete buildings, steel frame </w:t>
      </w:r>
      <w:proofErr w:type="spellStart"/>
      <w:r w:rsidRPr="002A6D1F">
        <w:rPr>
          <w:rFonts w:ascii="Arial" w:hAnsi="Arial" w:cs="Arial"/>
          <w:sz w:val="24"/>
          <w:szCs w:val="24"/>
        </w:rPr>
        <w:t>etc</w:t>
      </w:r>
      <w:proofErr w:type="spellEnd"/>
      <w:r w:rsidRPr="002A6D1F">
        <w:rPr>
          <w:rFonts w:ascii="Arial" w:hAnsi="Arial" w:cs="Arial"/>
          <w:sz w:val="24"/>
          <w:szCs w:val="24"/>
        </w:rPr>
        <w:t>)</w:t>
      </w:r>
      <w:r w:rsidRPr="002A6D1F">
        <w:rPr>
          <w:rFonts w:ascii="Arial" w:hAnsi="Arial" w:cs="Arial"/>
          <w:sz w:val="24"/>
          <w:szCs w:val="24"/>
        </w:rPr>
        <w:br/>
        <w:t xml:space="preserve">Yes, No, Don’t know </w:t>
      </w:r>
      <w:r w:rsidRPr="002A6D1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A6D1F">
        <w:rPr>
          <w:rFonts w:ascii="Arial" w:hAnsi="Arial" w:cs="Arial"/>
          <w:sz w:val="24"/>
          <w:szCs w:val="24"/>
        </w:rPr>
        <w:br/>
        <w:t>4) Can you send me your latest Housing Asset Management Strategy or equivalent document?</w:t>
      </w:r>
      <w:r w:rsidRPr="002A6D1F">
        <w:rPr>
          <w:rFonts w:ascii="Arial" w:hAnsi="Arial" w:cs="Arial"/>
          <w:sz w:val="24"/>
          <w:szCs w:val="24"/>
        </w:rPr>
        <w:br/>
      </w:r>
      <w:r w:rsidRPr="002A6D1F">
        <w:rPr>
          <w:rFonts w:ascii="Arial" w:hAnsi="Arial" w:cs="Arial"/>
          <w:sz w:val="24"/>
          <w:szCs w:val="24"/>
        </w:rPr>
        <w:br/>
        <w:t>5) If I wanted further information about the Housing Asset Management Strategy who could I could contact? Could you provide their name, job title and contact details?</w:t>
      </w:r>
    </w:p>
    <w:p w:rsidR="002A6D1F" w:rsidRPr="002A6D1F" w:rsidRDefault="002A6D1F" w:rsidP="002A6D1F">
      <w:pPr>
        <w:rPr>
          <w:rFonts w:ascii="Arial" w:hAnsi="Arial" w:cs="Arial"/>
          <w:b/>
          <w:sz w:val="28"/>
          <w:szCs w:val="28"/>
        </w:rPr>
      </w:pPr>
      <w:r w:rsidRPr="002A6D1F">
        <w:rPr>
          <w:rFonts w:ascii="Arial" w:hAnsi="Arial" w:cs="Arial"/>
          <w:b/>
          <w:sz w:val="28"/>
          <w:szCs w:val="28"/>
        </w:rPr>
        <w:t>Response</w:t>
      </w:r>
    </w:p>
    <w:p w:rsidR="002A6D1F" w:rsidRPr="002A6D1F" w:rsidRDefault="002A6D1F" w:rsidP="002A6D1F">
      <w:pPr>
        <w:rPr>
          <w:rFonts w:ascii="Arial" w:hAnsi="Arial" w:cs="Arial"/>
          <w:sz w:val="24"/>
          <w:szCs w:val="24"/>
        </w:rPr>
      </w:pPr>
      <w:r w:rsidRPr="002A6D1F">
        <w:rPr>
          <w:rFonts w:ascii="Arial" w:hAnsi="Arial" w:cs="Arial"/>
          <w:sz w:val="24"/>
          <w:szCs w:val="24"/>
        </w:rPr>
        <w:t xml:space="preserve">1) Yes </w:t>
      </w:r>
      <w:r w:rsidRPr="002A6D1F">
        <w:rPr>
          <w:rFonts w:ascii="Arial" w:hAnsi="Arial" w:cs="Arial"/>
          <w:sz w:val="24"/>
          <w:szCs w:val="24"/>
        </w:rPr>
        <w:br/>
        <w:t>2) 5245</w:t>
      </w:r>
      <w:r w:rsidRPr="002A6D1F">
        <w:rPr>
          <w:rFonts w:ascii="Arial" w:hAnsi="Arial" w:cs="Arial"/>
          <w:sz w:val="24"/>
          <w:szCs w:val="24"/>
        </w:rPr>
        <w:br/>
        <w:t>3) Yes 70 properties</w:t>
      </w:r>
      <w:r w:rsidRPr="002A6D1F">
        <w:rPr>
          <w:rFonts w:ascii="Arial" w:hAnsi="Arial" w:cs="Arial"/>
          <w:sz w:val="24"/>
          <w:szCs w:val="24"/>
        </w:rPr>
        <w:br/>
        <w:t xml:space="preserve">4) Our Housing Asset Management Strategy is currently under review and a copy should be published March 2020 - we can send you a copy once available </w:t>
      </w:r>
      <w:r w:rsidRPr="002A6D1F">
        <w:rPr>
          <w:rFonts w:ascii="Arial" w:hAnsi="Arial" w:cs="Arial"/>
          <w:sz w:val="24"/>
          <w:szCs w:val="24"/>
        </w:rPr>
        <w:br/>
        <w:t xml:space="preserve">5) Geoff Clark Interim Assistant Director HRA  - </w:t>
      </w:r>
      <w:hyperlink r:id="rId5" w:history="1">
        <w:r w:rsidRPr="002A6D1F">
          <w:rPr>
            <w:rStyle w:val="Hyperlink"/>
            <w:rFonts w:ascii="Arial" w:hAnsi="Arial" w:cs="Arial"/>
            <w:color w:val="auto"/>
            <w:sz w:val="24"/>
            <w:szCs w:val="24"/>
          </w:rPr>
          <w:t>Geoff.Clark@scambs.gov.uk</w:t>
        </w:r>
      </w:hyperlink>
    </w:p>
    <w:p w:rsidR="002A6D1F" w:rsidRPr="002A6D1F" w:rsidRDefault="002A6D1F" w:rsidP="002A6D1F">
      <w:pPr>
        <w:rPr>
          <w:rFonts w:ascii="Arial" w:hAnsi="Arial" w:cs="Arial"/>
          <w:sz w:val="24"/>
          <w:szCs w:val="24"/>
        </w:rPr>
      </w:pPr>
    </w:p>
    <w:sectPr w:rsidR="002A6D1F" w:rsidRPr="002A6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C2"/>
    <w:rsid w:val="00282EC2"/>
    <w:rsid w:val="002A6D1F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D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6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D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6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ff.Clark@scamb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Staff Member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2020-02-11T11:21:00Z</dcterms:created>
  <dcterms:modified xsi:type="dcterms:W3CDTF">2020-02-11T11:22:00Z</dcterms:modified>
</cp:coreProperties>
</file>