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78ED2" w14:textId="6734AB45" w:rsidR="0047232C" w:rsidRPr="0047232C" w:rsidRDefault="0047232C" w:rsidP="0047232C">
      <w:r>
        <w:rPr>
          <w:noProof/>
        </w:rPr>
        <w:drawing>
          <wp:inline distT="0" distB="0" distL="0" distR="0" wp14:anchorId="6A9B6974" wp14:editId="4246AC1D">
            <wp:extent cx="3578578" cy="805180"/>
            <wp:effectExtent l="0" t="0" r="3175" b="0"/>
            <wp:docPr id="2" name="Picture 2" descr="A picture containing tablewar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O4B logo.jpg"/>
                    <pic:cNvPicPr/>
                  </pic:nvPicPr>
                  <pic:blipFill>
                    <a:blip r:embed="rId5">
                      <a:extLst>
                        <a:ext uri="{28A0092B-C50C-407E-A947-70E740481C1C}">
                          <a14:useLocalDpi xmlns:a14="http://schemas.microsoft.com/office/drawing/2010/main" val="0"/>
                        </a:ext>
                      </a:extLst>
                    </a:blip>
                    <a:stretch>
                      <a:fillRect/>
                    </a:stretch>
                  </pic:blipFill>
                  <pic:spPr>
                    <a:xfrm>
                      <a:off x="0" y="0"/>
                      <a:ext cx="3589605" cy="807661"/>
                    </a:xfrm>
                    <a:prstGeom prst="rect">
                      <a:avLst/>
                    </a:prstGeom>
                  </pic:spPr>
                </pic:pic>
              </a:graphicData>
            </a:graphic>
          </wp:inline>
        </w:drawing>
      </w:r>
    </w:p>
    <w:p w14:paraId="2B5F6244" w14:textId="77777777" w:rsidR="000610F3" w:rsidRPr="000610F3" w:rsidRDefault="000610F3" w:rsidP="000610F3">
      <w:pPr>
        <w:pStyle w:val="Heading1"/>
        <w:jc w:val="center"/>
        <w:rPr>
          <w:color w:val="2E74B5" w:themeColor="accent5" w:themeShade="BF"/>
          <w:sz w:val="20"/>
          <w:szCs w:val="20"/>
        </w:rPr>
      </w:pPr>
    </w:p>
    <w:p w14:paraId="064A3636" w14:textId="3B2A77BB" w:rsidR="00A12878" w:rsidRPr="0047232C" w:rsidRDefault="00A12878" w:rsidP="00A12878">
      <w:pPr>
        <w:pStyle w:val="Heading1"/>
        <w:rPr>
          <w:color w:val="2E74B5" w:themeColor="accent5" w:themeShade="BF"/>
        </w:rPr>
      </w:pPr>
      <w:r w:rsidRPr="0047232C">
        <w:rPr>
          <w:color w:val="2E74B5" w:themeColor="accent5" w:themeShade="BF"/>
        </w:rPr>
        <w:t>Coronavirus Business Advice and Support Update</w:t>
      </w:r>
      <w:r w:rsidR="00FA78B3" w:rsidRPr="0047232C">
        <w:rPr>
          <w:color w:val="2E74B5" w:themeColor="accent5" w:themeShade="BF"/>
        </w:rPr>
        <w:t xml:space="preserve"> – </w:t>
      </w:r>
      <w:r w:rsidR="0009255D">
        <w:rPr>
          <w:color w:val="2E74B5" w:themeColor="accent5" w:themeShade="BF"/>
        </w:rPr>
        <w:t>Fri</w:t>
      </w:r>
      <w:r w:rsidR="00FA78B3" w:rsidRPr="0047232C">
        <w:rPr>
          <w:color w:val="2E74B5" w:themeColor="accent5" w:themeShade="BF"/>
        </w:rPr>
        <w:t xml:space="preserve">day </w:t>
      </w:r>
      <w:r w:rsidR="0009255D">
        <w:rPr>
          <w:color w:val="2E74B5" w:themeColor="accent5" w:themeShade="BF"/>
        </w:rPr>
        <w:t>3</w:t>
      </w:r>
      <w:r w:rsidR="00F00EAA">
        <w:rPr>
          <w:color w:val="2E74B5" w:themeColor="accent5" w:themeShade="BF"/>
        </w:rPr>
        <w:t xml:space="preserve"> </w:t>
      </w:r>
      <w:r w:rsidR="00DE4783">
        <w:rPr>
          <w:color w:val="2E74B5" w:themeColor="accent5" w:themeShade="BF"/>
        </w:rPr>
        <w:t>April</w:t>
      </w:r>
      <w:r w:rsidR="00FA78B3" w:rsidRPr="0047232C">
        <w:rPr>
          <w:color w:val="2E74B5" w:themeColor="accent5" w:themeShade="BF"/>
        </w:rPr>
        <w:t xml:space="preserve"> 2020</w:t>
      </w:r>
    </w:p>
    <w:p w14:paraId="1D3DEE8E" w14:textId="08AA9429" w:rsidR="00A12878" w:rsidRPr="00A12878" w:rsidRDefault="00A12878" w:rsidP="00A12878">
      <w:pPr>
        <w:spacing w:line="240" w:lineRule="auto"/>
        <w:rPr>
          <w:sz w:val="22"/>
        </w:rPr>
      </w:pPr>
      <w:r w:rsidRPr="00A12878">
        <w:rPr>
          <w:sz w:val="22"/>
        </w:rPr>
        <w:t xml:space="preserve">Please note that the information provided in this newsletter is correct </w:t>
      </w:r>
      <w:r w:rsidR="00FA78B3">
        <w:rPr>
          <w:sz w:val="22"/>
        </w:rPr>
        <w:t xml:space="preserve">as of the </w:t>
      </w:r>
      <w:r w:rsidR="004B4DC9">
        <w:rPr>
          <w:sz w:val="22"/>
        </w:rPr>
        <w:t>afternoon</w:t>
      </w:r>
      <w:r w:rsidR="00FA78B3">
        <w:rPr>
          <w:sz w:val="22"/>
        </w:rPr>
        <w:t xml:space="preserve"> of </w:t>
      </w:r>
      <w:r w:rsidR="0009255D">
        <w:rPr>
          <w:sz w:val="22"/>
        </w:rPr>
        <w:t>Fri</w:t>
      </w:r>
      <w:r w:rsidR="00FA78B3">
        <w:rPr>
          <w:sz w:val="22"/>
        </w:rPr>
        <w:t>d</w:t>
      </w:r>
      <w:r w:rsidR="00DE4783">
        <w:rPr>
          <w:sz w:val="22"/>
        </w:rPr>
        <w:t>ay</w:t>
      </w:r>
      <w:r w:rsidR="00FA78B3">
        <w:rPr>
          <w:sz w:val="22"/>
        </w:rPr>
        <w:t xml:space="preserve"> </w:t>
      </w:r>
      <w:r w:rsidR="0009255D">
        <w:rPr>
          <w:sz w:val="22"/>
        </w:rPr>
        <w:t>3</w:t>
      </w:r>
      <w:r w:rsidR="00FA78B3">
        <w:rPr>
          <w:sz w:val="22"/>
        </w:rPr>
        <w:t xml:space="preserve"> </w:t>
      </w:r>
      <w:r w:rsidR="00DE4783">
        <w:rPr>
          <w:sz w:val="22"/>
        </w:rPr>
        <w:t>April</w:t>
      </w:r>
      <w:r w:rsidR="0058388F">
        <w:rPr>
          <w:sz w:val="22"/>
        </w:rPr>
        <w:t xml:space="preserve"> 2020</w:t>
      </w:r>
      <w:r w:rsidRPr="00A12878">
        <w:rPr>
          <w:sz w:val="22"/>
        </w:rPr>
        <w:t xml:space="preserve">. </w:t>
      </w:r>
      <w:r w:rsidR="00FA78B3">
        <w:rPr>
          <w:sz w:val="22"/>
        </w:rPr>
        <w:t xml:space="preserve">The situation is fast </w:t>
      </w:r>
      <w:proofErr w:type="gramStart"/>
      <w:r w:rsidR="00FA78B3">
        <w:rPr>
          <w:sz w:val="22"/>
        </w:rPr>
        <w:t>moving</w:t>
      </w:r>
      <w:proofErr w:type="gramEnd"/>
      <w:r w:rsidRPr="00A12878">
        <w:rPr>
          <w:sz w:val="22"/>
        </w:rPr>
        <w:t xml:space="preserve"> and we will be sending out regular updates</w:t>
      </w:r>
      <w:r w:rsidR="00FA78B3">
        <w:rPr>
          <w:sz w:val="22"/>
        </w:rPr>
        <w:t xml:space="preserve"> to local businesses</w:t>
      </w:r>
      <w:r w:rsidRPr="00A12878">
        <w:rPr>
          <w:sz w:val="22"/>
        </w:rPr>
        <w:t>. However, we would suggest monitoring the key webpages outlined below</w:t>
      </w:r>
      <w:r w:rsidR="00401D25">
        <w:rPr>
          <w:sz w:val="22"/>
        </w:rPr>
        <w:t xml:space="preserve"> as well as the </w:t>
      </w:r>
      <w:hyperlink r:id="rId6" w:history="1">
        <w:r w:rsidR="00401D25" w:rsidRPr="004B4DC9">
          <w:rPr>
            <w:rStyle w:val="Hyperlink"/>
            <w:color w:val="2E74B5" w:themeColor="accent5" w:themeShade="BF"/>
            <w:sz w:val="22"/>
          </w:rPr>
          <w:t>Council’s website</w:t>
        </w:r>
      </w:hyperlink>
      <w:r w:rsidRPr="00A12878">
        <w:rPr>
          <w:sz w:val="22"/>
        </w:rPr>
        <w:t xml:space="preserve"> for changes in the advice and support available. </w:t>
      </w:r>
    </w:p>
    <w:p w14:paraId="787E07E4" w14:textId="14A57461" w:rsidR="00A77B38" w:rsidRPr="0047232C" w:rsidRDefault="00A251EE" w:rsidP="00DC567A">
      <w:pPr>
        <w:pStyle w:val="Heading3"/>
        <w:rPr>
          <w:color w:val="2E74B5" w:themeColor="accent5" w:themeShade="BF"/>
        </w:rPr>
      </w:pPr>
      <w:r>
        <w:rPr>
          <w:color w:val="2E74B5" w:themeColor="accent5" w:themeShade="BF"/>
        </w:rPr>
        <w:t xml:space="preserve">Reminder: </w:t>
      </w:r>
      <w:r w:rsidR="00DC567A" w:rsidRPr="0047232C">
        <w:rPr>
          <w:color w:val="2E74B5" w:themeColor="accent5" w:themeShade="BF"/>
        </w:rPr>
        <w:t>Sources of information and support</w:t>
      </w:r>
      <w:r w:rsidR="00C32806" w:rsidRPr="0047232C">
        <w:rPr>
          <w:color w:val="2E74B5" w:themeColor="accent5" w:themeShade="BF"/>
        </w:rPr>
        <w:t xml:space="preserve"> for businesses</w:t>
      </w:r>
    </w:p>
    <w:p w14:paraId="77BAAF59" w14:textId="16B96C66" w:rsidR="00DC567A" w:rsidRPr="00A251EE" w:rsidRDefault="00DC567A" w:rsidP="00DC567A">
      <w:pPr>
        <w:spacing w:after="100" w:afterAutospacing="1" w:line="240" w:lineRule="auto"/>
        <w:rPr>
          <w:sz w:val="22"/>
        </w:rPr>
      </w:pPr>
      <w:r w:rsidRPr="00DC567A">
        <w:rPr>
          <w:rFonts w:cs="Arial"/>
          <w:color w:val="212529"/>
          <w:sz w:val="22"/>
        </w:rPr>
        <w:t xml:space="preserve">For the latest information and advice, employers and business owners should </w:t>
      </w:r>
      <w:r w:rsidR="00FA78B3">
        <w:rPr>
          <w:rFonts w:cs="Arial"/>
          <w:color w:val="212529"/>
          <w:sz w:val="22"/>
        </w:rPr>
        <w:t>read the government’s</w:t>
      </w:r>
      <w:r w:rsidRPr="00C12A1F">
        <w:rPr>
          <w:rFonts w:cs="Arial"/>
          <w:color w:val="2F5496" w:themeColor="accent1" w:themeShade="BF"/>
          <w:sz w:val="22"/>
        </w:rPr>
        <w:t> </w:t>
      </w:r>
      <w:hyperlink r:id="rId7" w:history="1">
        <w:hyperlink r:id="rId8" w:history="1">
          <w:r w:rsidRPr="00075EEB">
            <w:rPr>
              <w:rStyle w:val="Hyperlink"/>
              <w:color w:val="2E74B5" w:themeColor="accent5" w:themeShade="BF"/>
              <w:sz w:val="22"/>
            </w:rPr>
            <w:t>guidance for employees, employers and businesses</w:t>
          </w:r>
        </w:hyperlink>
      </w:hyperlink>
      <w:r w:rsidR="00413FE6">
        <w:rPr>
          <w:sz w:val="22"/>
        </w:rPr>
        <w:t xml:space="preserve"> and the Go</w:t>
      </w:r>
      <w:r w:rsidR="00E718CB" w:rsidRPr="00A251EE">
        <w:rPr>
          <w:sz w:val="22"/>
        </w:rPr>
        <w:t>vernment</w:t>
      </w:r>
      <w:r w:rsidR="00413FE6">
        <w:rPr>
          <w:sz w:val="22"/>
        </w:rPr>
        <w:t>’s</w:t>
      </w:r>
      <w:r w:rsidR="00E718CB" w:rsidRPr="00A251EE">
        <w:rPr>
          <w:sz w:val="22"/>
        </w:rPr>
        <w:t xml:space="preserve"> </w:t>
      </w:r>
      <w:r w:rsidR="00A251EE">
        <w:rPr>
          <w:sz w:val="22"/>
        </w:rPr>
        <w:t xml:space="preserve"> new </w:t>
      </w:r>
      <w:hyperlink r:id="rId9" w:history="1">
        <w:r w:rsidR="00A251EE" w:rsidRPr="00075EEB">
          <w:rPr>
            <w:rStyle w:val="Hyperlink"/>
            <w:color w:val="2E74B5" w:themeColor="accent5" w:themeShade="BF"/>
            <w:sz w:val="22"/>
          </w:rPr>
          <w:t>Business Support</w:t>
        </w:r>
      </w:hyperlink>
      <w:r w:rsidR="00A251EE">
        <w:rPr>
          <w:sz w:val="22"/>
        </w:rPr>
        <w:t xml:space="preserve"> webpages</w:t>
      </w:r>
      <w:r w:rsidR="00413FE6">
        <w:rPr>
          <w:sz w:val="22"/>
        </w:rPr>
        <w:t>.</w:t>
      </w:r>
    </w:p>
    <w:p w14:paraId="05B9F335" w14:textId="055B6979" w:rsidR="00DC567A" w:rsidRDefault="00C32806" w:rsidP="00DC567A">
      <w:pPr>
        <w:spacing w:after="100" w:afterAutospacing="1" w:line="240" w:lineRule="auto"/>
        <w:rPr>
          <w:rFonts w:eastAsia="Times New Roman" w:cs="Arial"/>
          <w:color w:val="2E74B5" w:themeColor="accent5" w:themeShade="BF"/>
          <w:sz w:val="22"/>
          <w:u w:val="single"/>
          <w:lang w:eastAsia="en-GB"/>
        </w:rPr>
      </w:pPr>
      <w:r>
        <w:rPr>
          <w:rFonts w:eastAsia="Times New Roman" w:cs="Arial"/>
          <w:color w:val="212529"/>
          <w:sz w:val="22"/>
          <w:lang w:eastAsia="en-GB"/>
        </w:rPr>
        <w:t xml:space="preserve">If you can’t find the information that you need from the published </w:t>
      </w:r>
      <w:r w:rsidR="00A251EE">
        <w:rPr>
          <w:rFonts w:eastAsia="Times New Roman" w:cs="Arial"/>
          <w:color w:val="212529"/>
          <w:sz w:val="22"/>
          <w:lang w:eastAsia="en-GB"/>
        </w:rPr>
        <w:t xml:space="preserve">information, advice and </w:t>
      </w:r>
      <w:r>
        <w:rPr>
          <w:rFonts w:eastAsia="Times New Roman" w:cs="Arial"/>
          <w:color w:val="212529"/>
          <w:sz w:val="22"/>
          <w:lang w:eastAsia="en-GB"/>
        </w:rPr>
        <w:t>guidance y</w:t>
      </w:r>
      <w:r w:rsidR="00DC567A" w:rsidRPr="00DC567A">
        <w:rPr>
          <w:rFonts w:eastAsia="Times New Roman" w:cs="Arial"/>
          <w:color w:val="212529"/>
          <w:sz w:val="22"/>
          <w:lang w:eastAsia="en-GB"/>
        </w:rPr>
        <w:t xml:space="preserve">ou can speak directly to an advisor on the Government's Business Support Helpline. The number to call is: </w:t>
      </w:r>
      <w:hyperlink r:id="rId10" w:history="1">
        <w:r w:rsidR="00DC567A" w:rsidRPr="00075EEB">
          <w:rPr>
            <w:rFonts w:eastAsia="Times New Roman" w:cs="Arial"/>
            <w:color w:val="2E74B5" w:themeColor="accent5" w:themeShade="BF"/>
            <w:sz w:val="22"/>
            <w:u w:val="single"/>
            <w:lang w:eastAsia="en-GB"/>
          </w:rPr>
          <w:t>0300 456 3565</w:t>
        </w:r>
      </w:hyperlink>
    </w:p>
    <w:p w14:paraId="1EE9F7D0" w14:textId="2E74FDA2" w:rsidR="00DA3F48" w:rsidRDefault="00DA3F48" w:rsidP="000610F3">
      <w:pPr>
        <w:pStyle w:val="Heading1"/>
        <w:rPr>
          <w:rFonts w:eastAsia="Times New Roman"/>
          <w:color w:val="2E74B5" w:themeColor="accent5" w:themeShade="BF"/>
          <w:lang w:eastAsia="en-GB"/>
        </w:rPr>
      </w:pPr>
      <w:r w:rsidRPr="00674A8C">
        <w:rPr>
          <w:rFonts w:eastAsia="Times New Roman"/>
          <w:color w:val="2E74B5" w:themeColor="accent5" w:themeShade="BF"/>
          <w:lang w:eastAsia="en-GB"/>
        </w:rPr>
        <w:t>Financial updates</w:t>
      </w:r>
    </w:p>
    <w:p w14:paraId="63D8AD88" w14:textId="3E1DCB75" w:rsidR="00FF53A3" w:rsidRPr="001F63A1" w:rsidRDefault="001F63A1" w:rsidP="001F63A1">
      <w:pPr>
        <w:pStyle w:val="Heading3"/>
        <w:rPr>
          <w:rFonts w:eastAsia="Times New Roman"/>
          <w:color w:val="2E74B5" w:themeColor="accent5" w:themeShade="BF"/>
          <w:lang w:eastAsia="en-GB"/>
        </w:rPr>
      </w:pPr>
      <w:r w:rsidRPr="001F63A1">
        <w:rPr>
          <w:rFonts w:eastAsia="Times New Roman"/>
          <w:color w:val="2E74B5" w:themeColor="accent5" w:themeShade="BF"/>
          <w:lang w:eastAsia="en-GB"/>
        </w:rPr>
        <w:t>Business Grants</w:t>
      </w:r>
    </w:p>
    <w:p w14:paraId="7FDFD2A8" w14:textId="77777777" w:rsidR="001F63A1" w:rsidRPr="00BB18F5" w:rsidRDefault="001F63A1" w:rsidP="00BB18F5">
      <w:pPr>
        <w:spacing w:line="240" w:lineRule="auto"/>
        <w:rPr>
          <w:rFonts w:eastAsia="Calibri" w:cs="Arial"/>
          <w:sz w:val="22"/>
        </w:rPr>
      </w:pPr>
      <w:r w:rsidRPr="00BB18F5">
        <w:rPr>
          <w:rFonts w:eastAsia="Calibri" w:cs="Arial"/>
          <w:sz w:val="22"/>
        </w:rPr>
        <w:t>In response to the Coronavirus, Covid-19, the Government announced there would be support for small businesses, and businesses in the retail, hospitality and leisure sectors.</w:t>
      </w:r>
    </w:p>
    <w:p w14:paraId="48A16420" w14:textId="2DCE7A62" w:rsidR="001F63A1" w:rsidRDefault="001F63A1" w:rsidP="00BB18F5">
      <w:pPr>
        <w:spacing w:line="240" w:lineRule="auto"/>
        <w:rPr>
          <w:rFonts w:eastAsia="Calibri" w:cs="Arial"/>
          <w:i/>
          <w:iCs/>
          <w:sz w:val="22"/>
        </w:rPr>
      </w:pPr>
      <w:r w:rsidRPr="00BB18F5">
        <w:rPr>
          <w:rFonts w:eastAsia="Calibri" w:cs="Arial"/>
          <w:sz w:val="22"/>
        </w:rPr>
        <w:t xml:space="preserve">This support will take the form of two grant funding schemes, </w:t>
      </w:r>
      <w:r w:rsidRPr="00BB18F5">
        <w:rPr>
          <w:rFonts w:eastAsia="Calibri" w:cs="Arial"/>
          <w:i/>
          <w:iCs/>
          <w:sz w:val="22"/>
        </w:rPr>
        <w:t>the Small Business Grant Fund</w:t>
      </w:r>
      <w:r w:rsidRPr="00BB18F5">
        <w:rPr>
          <w:rFonts w:eastAsia="Calibri" w:cs="Arial"/>
          <w:sz w:val="22"/>
        </w:rPr>
        <w:t xml:space="preserve"> </w:t>
      </w:r>
      <w:r w:rsidRPr="00BB18F5">
        <w:rPr>
          <w:rFonts w:eastAsia="Calibri" w:cs="Arial"/>
          <w:i/>
          <w:iCs/>
          <w:sz w:val="22"/>
        </w:rPr>
        <w:t>(£10,000)</w:t>
      </w:r>
      <w:r w:rsidRPr="00BB18F5">
        <w:rPr>
          <w:rFonts w:eastAsia="Calibri" w:cs="Arial"/>
          <w:sz w:val="22"/>
        </w:rPr>
        <w:t xml:space="preserve"> and </w:t>
      </w:r>
      <w:r w:rsidRPr="00BB18F5">
        <w:rPr>
          <w:rFonts w:eastAsia="Calibri" w:cs="Arial"/>
          <w:i/>
          <w:iCs/>
          <w:sz w:val="22"/>
        </w:rPr>
        <w:t>the Retail, Hospitality and Leisure Grant Fund (£10,000 or £25,000).</w:t>
      </w:r>
    </w:p>
    <w:p w14:paraId="6539C329" w14:textId="7400F99F" w:rsidR="00BB18F5" w:rsidRDefault="00BB18F5" w:rsidP="00BB18F5">
      <w:pPr>
        <w:spacing w:line="240" w:lineRule="auto"/>
        <w:rPr>
          <w:rFonts w:eastAsia="Calibri" w:cs="Arial"/>
          <w:i/>
          <w:iCs/>
          <w:sz w:val="22"/>
        </w:rPr>
      </w:pPr>
    </w:p>
    <w:p w14:paraId="4DD3ADC2" w14:textId="77777777" w:rsidR="00BB18F5" w:rsidRPr="00BB18F5" w:rsidRDefault="00BB18F5" w:rsidP="00BB18F5">
      <w:pPr>
        <w:spacing w:line="240" w:lineRule="auto"/>
        <w:rPr>
          <w:rFonts w:eastAsia="Calibri" w:cs="Arial"/>
          <w:b/>
          <w:bCs/>
          <w:sz w:val="22"/>
        </w:rPr>
      </w:pPr>
      <w:hyperlink r:id="rId11" w:history="1">
        <w:r w:rsidRPr="00BB18F5">
          <w:rPr>
            <w:rStyle w:val="Hyperlink"/>
            <w:rFonts w:eastAsia="Calibri" w:cs="Arial"/>
            <w:b/>
            <w:bCs/>
            <w:sz w:val="22"/>
          </w:rPr>
          <w:t>Grant funding</w:t>
        </w:r>
      </w:hyperlink>
      <w:r w:rsidRPr="00BB18F5">
        <w:rPr>
          <w:rFonts w:eastAsia="Calibri" w:cs="Arial"/>
          <w:b/>
          <w:bCs/>
          <w:sz w:val="22"/>
        </w:rPr>
        <w:t xml:space="preserve"> of up to £25,000 for retail, hospitality and leisure businesses: </w:t>
      </w:r>
    </w:p>
    <w:p w14:paraId="22CDFDAD" w14:textId="77777777" w:rsidR="00760B09" w:rsidRDefault="00BB18F5" w:rsidP="00760B09">
      <w:pPr>
        <w:pStyle w:val="ListParagraph"/>
        <w:numPr>
          <w:ilvl w:val="0"/>
          <w:numId w:val="12"/>
        </w:numPr>
        <w:spacing w:line="240" w:lineRule="auto"/>
        <w:rPr>
          <w:rFonts w:eastAsia="Calibri" w:cs="Arial"/>
          <w:sz w:val="22"/>
        </w:rPr>
      </w:pPr>
      <w:r w:rsidRPr="00760B09">
        <w:rPr>
          <w:rFonts w:eastAsia="Calibri" w:cs="Arial"/>
          <w:sz w:val="22"/>
        </w:rPr>
        <w:t>businesses in these sectors with a rateable value of under £15,000 will receive a grant of £10,000</w:t>
      </w:r>
    </w:p>
    <w:p w14:paraId="25E8D5E1" w14:textId="2C06FABD" w:rsidR="00BB18F5" w:rsidRPr="00760B09" w:rsidRDefault="00BB18F5" w:rsidP="00760B09">
      <w:pPr>
        <w:pStyle w:val="ListParagraph"/>
        <w:numPr>
          <w:ilvl w:val="0"/>
          <w:numId w:val="12"/>
        </w:numPr>
        <w:spacing w:line="240" w:lineRule="auto"/>
        <w:rPr>
          <w:rFonts w:eastAsia="Calibri" w:cs="Arial"/>
          <w:sz w:val="22"/>
        </w:rPr>
      </w:pPr>
      <w:r w:rsidRPr="00760B09">
        <w:rPr>
          <w:rFonts w:eastAsia="Calibri" w:cs="Arial"/>
          <w:sz w:val="22"/>
        </w:rPr>
        <w:t>businesses in these sectors with a rateable value of between £15,001 and £51,000 will receive a grant of £25,000.</w:t>
      </w:r>
    </w:p>
    <w:p w14:paraId="2C576FB7" w14:textId="77777777" w:rsidR="00BB18F5" w:rsidRPr="00BB18F5" w:rsidRDefault="00BB18F5" w:rsidP="00BB18F5">
      <w:pPr>
        <w:spacing w:line="240" w:lineRule="auto"/>
        <w:ind w:left="1440"/>
        <w:rPr>
          <w:rFonts w:eastAsia="Calibri" w:cs="Arial"/>
          <w:sz w:val="22"/>
        </w:rPr>
      </w:pPr>
    </w:p>
    <w:p w14:paraId="64754105" w14:textId="31658431" w:rsidR="00BB18F5" w:rsidRPr="00BB18F5" w:rsidRDefault="00BB18F5" w:rsidP="00BB18F5">
      <w:pPr>
        <w:spacing w:line="240" w:lineRule="auto"/>
        <w:rPr>
          <w:rFonts w:eastAsia="Calibri" w:cs="Arial"/>
          <w:sz w:val="22"/>
        </w:rPr>
      </w:pPr>
      <w:hyperlink r:id="rId12" w:history="1">
        <w:r w:rsidRPr="00BB18F5">
          <w:rPr>
            <w:rStyle w:val="Hyperlink"/>
            <w:rFonts w:eastAsia="Calibri" w:cs="Arial"/>
            <w:b/>
            <w:bCs/>
            <w:sz w:val="22"/>
          </w:rPr>
          <w:t>Grants for small businesses</w:t>
        </w:r>
      </w:hyperlink>
      <w:r w:rsidRPr="00BB18F5">
        <w:rPr>
          <w:rFonts w:eastAsia="Calibri" w:cs="Arial"/>
          <w:b/>
          <w:bCs/>
          <w:sz w:val="22"/>
        </w:rPr>
        <w:t xml:space="preserve"> that already pay little or no business</w:t>
      </w:r>
      <w:r w:rsidRPr="00BB18F5">
        <w:rPr>
          <w:rFonts w:eastAsia="Calibri" w:cs="Arial"/>
          <w:sz w:val="22"/>
        </w:rPr>
        <w:t xml:space="preserve"> </w:t>
      </w:r>
      <w:r w:rsidRPr="00BB18F5">
        <w:rPr>
          <w:rFonts w:eastAsia="Calibri" w:cs="Arial"/>
          <w:b/>
          <w:bCs/>
          <w:sz w:val="22"/>
        </w:rPr>
        <w:t>rates</w:t>
      </w:r>
      <w:r w:rsidRPr="00BB18F5">
        <w:rPr>
          <w:rFonts w:eastAsia="Calibri" w:cs="Arial"/>
          <w:sz w:val="22"/>
        </w:rPr>
        <w:t xml:space="preserve"> because of small business rate relief (SBBR), rural rate relief (RRR) and tapered relief. This will provide a one-off grant of £10,000 to eligible businesses to help meet their ongoing business costs.</w:t>
      </w:r>
    </w:p>
    <w:p w14:paraId="728B0B72" w14:textId="77777777" w:rsidR="001F63A1" w:rsidRPr="00BB18F5" w:rsidRDefault="001F63A1" w:rsidP="00BB18F5">
      <w:pPr>
        <w:spacing w:line="240" w:lineRule="auto"/>
        <w:rPr>
          <w:rFonts w:eastAsia="Calibri" w:cs="Arial"/>
          <w:sz w:val="22"/>
        </w:rPr>
      </w:pPr>
    </w:p>
    <w:p w14:paraId="5B42FCDD" w14:textId="6A4B5514" w:rsidR="001F63A1" w:rsidRPr="00BB18F5" w:rsidRDefault="001F63A1" w:rsidP="00BB18F5">
      <w:pPr>
        <w:spacing w:line="240" w:lineRule="auto"/>
        <w:rPr>
          <w:rFonts w:eastAsia="Calibri" w:cs="Arial"/>
          <w:sz w:val="22"/>
        </w:rPr>
      </w:pPr>
      <w:r w:rsidRPr="00BB18F5">
        <w:rPr>
          <w:rFonts w:eastAsia="Calibri" w:cs="Arial"/>
          <w:color w:val="212529"/>
          <w:sz w:val="22"/>
        </w:rPr>
        <w:t xml:space="preserve">For both grant funds, eligible businesses in South Cambridgeshire will be emailed shortly or, if we don’t have their email address, sent a letter at the beginning of next week </w:t>
      </w:r>
      <w:r w:rsidRPr="00BB18F5">
        <w:rPr>
          <w:rFonts w:eastAsia="Calibri" w:cs="Arial"/>
          <w:sz w:val="22"/>
        </w:rPr>
        <w:t>with instructions on how to apply.</w:t>
      </w:r>
    </w:p>
    <w:p w14:paraId="33EB8C38" w14:textId="77777777" w:rsidR="001F63A1" w:rsidRPr="00BB18F5" w:rsidRDefault="001F63A1" w:rsidP="00BB18F5">
      <w:pPr>
        <w:spacing w:line="240" w:lineRule="auto"/>
        <w:rPr>
          <w:rFonts w:eastAsia="Calibri" w:cs="Arial"/>
          <w:b/>
          <w:bCs/>
          <w:sz w:val="22"/>
        </w:rPr>
      </w:pPr>
      <w:bookmarkStart w:id="0" w:name="_GoBack"/>
      <w:bookmarkEnd w:id="0"/>
    </w:p>
    <w:p w14:paraId="6E6F0354" w14:textId="77777777" w:rsidR="001F63A1" w:rsidRPr="00BB18F5" w:rsidRDefault="001F63A1" w:rsidP="00BB18F5">
      <w:pPr>
        <w:spacing w:line="240" w:lineRule="auto"/>
        <w:rPr>
          <w:rFonts w:eastAsia="Calibri" w:cs="Arial"/>
          <w:sz w:val="22"/>
        </w:rPr>
      </w:pPr>
      <w:r w:rsidRPr="00BB18F5">
        <w:rPr>
          <w:rFonts w:eastAsia="Calibri" w:cs="Arial"/>
          <w:sz w:val="22"/>
        </w:rPr>
        <w:lastRenderedPageBreak/>
        <w:t xml:space="preserve">If you have received an email or letter from us prompting you to apply for one of the grants online, you can </w:t>
      </w:r>
      <w:hyperlink r:id="rId13" w:history="1">
        <w:r w:rsidRPr="00BB18F5">
          <w:rPr>
            <w:rFonts w:eastAsia="Calibri" w:cs="Arial"/>
            <w:color w:val="2E74B5" w:themeColor="accent5" w:themeShade="BF"/>
            <w:sz w:val="22"/>
            <w:u w:val="single"/>
          </w:rPr>
          <w:t>complete an online form.</w:t>
        </w:r>
      </w:hyperlink>
    </w:p>
    <w:p w14:paraId="33DF9631" w14:textId="77777777" w:rsidR="001F63A1" w:rsidRPr="00BB18F5" w:rsidRDefault="001F63A1" w:rsidP="00BB18F5">
      <w:pPr>
        <w:spacing w:line="240" w:lineRule="auto"/>
        <w:rPr>
          <w:rFonts w:eastAsia="Calibri" w:cs="Arial"/>
          <w:sz w:val="22"/>
        </w:rPr>
      </w:pPr>
    </w:p>
    <w:p w14:paraId="2391A633" w14:textId="5162588C" w:rsidR="001F63A1" w:rsidRPr="00BB18F5" w:rsidRDefault="001F63A1" w:rsidP="00BB18F5">
      <w:pPr>
        <w:spacing w:line="240" w:lineRule="auto"/>
        <w:rPr>
          <w:rFonts w:eastAsia="Calibri" w:cs="Arial"/>
          <w:sz w:val="22"/>
        </w:rPr>
      </w:pPr>
      <w:r w:rsidRPr="00BB18F5">
        <w:rPr>
          <w:rFonts w:eastAsia="Calibri" w:cs="Arial"/>
          <w:sz w:val="22"/>
        </w:rPr>
        <w:t xml:space="preserve">If you don’t receive an email or letter, you might want to check the eligibility criteria for the grants and </w:t>
      </w:r>
      <w:hyperlink r:id="rId14" w:history="1">
        <w:r w:rsidRPr="00BB18F5">
          <w:rPr>
            <w:rFonts w:eastAsia="Calibri" w:cs="Arial"/>
            <w:color w:val="2E74B5" w:themeColor="accent5" w:themeShade="BF"/>
            <w:sz w:val="22"/>
            <w:u w:val="single"/>
          </w:rPr>
          <w:t>contact us</w:t>
        </w:r>
      </w:hyperlink>
      <w:r w:rsidRPr="00BB18F5">
        <w:rPr>
          <w:rFonts w:eastAsia="Calibri" w:cs="Arial"/>
          <w:color w:val="2E74B5" w:themeColor="accent5" w:themeShade="BF"/>
          <w:sz w:val="22"/>
        </w:rPr>
        <w:t xml:space="preserve"> </w:t>
      </w:r>
      <w:r w:rsidRPr="00BB18F5">
        <w:rPr>
          <w:rFonts w:eastAsia="Calibri" w:cs="Arial"/>
          <w:sz w:val="22"/>
        </w:rPr>
        <w:t>if you believe you fall into one of the schemes.</w:t>
      </w:r>
    </w:p>
    <w:p w14:paraId="25A1C88C" w14:textId="77777777" w:rsidR="001F63A1" w:rsidRPr="00BB18F5" w:rsidRDefault="001F63A1" w:rsidP="00BB18F5">
      <w:pPr>
        <w:spacing w:line="240" w:lineRule="auto"/>
        <w:rPr>
          <w:rFonts w:eastAsia="Calibri" w:cs="Arial"/>
          <w:sz w:val="22"/>
        </w:rPr>
      </w:pPr>
    </w:p>
    <w:p w14:paraId="4A976A6A" w14:textId="59933306" w:rsidR="001F63A1" w:rsidRPr="00BB18F5" w:rsidRDefault="001F63A1" w:rsidP="00BB18F5">
      <w:pPr>
        <w:spacing w:line="240" w:lineRule="auto"/>
        <w:rPr>
          <w:rFonts w:eastAsia="Calibri" w:cs="Arial"/>
          <w:sz w:val="22"/>
        </w:rPr>
      </w:pPr>
      <w:r w:rsidRPr="00BB18F5">
        <w:rPr>
          <w:rFonts w:eastAsia="Calibri" w:cs="Arial"/>
          <w:sz w:val="22"/>
        </w:rPr>
        <w:t xml:space="preserve">Full latest guidance and eligibility criteria for the grants can be found on the </w:t>
      </w:r>
      <w:hyperlink r:id="rId15" w:history="1">
        <w:r w:rsidRPr="00BB18F5">
          <w:rPr>
            <w:rStyle w:val="Hyperlink"/>
            <w:rFonts w:eastAsia="Calibri" w:cs="Arial"/>
            <w:color w:val="2E74B5" w:themeColor="accent5" w:themeShade="BF"/>
            <w:sz w:val="22"/>
          </w:rPr>
          <w:t>Gove</w:t>
        </w:r>
        <w:r w:rsidRPr="00BB18F5">
          <w:rPr>
            <w:rStyle w:val="Hyperlink"/>
            <w:rFonts w:eastAsia="Calibri" w:cs="Arial"/>
            <w:color w:val="2E74B5" w:themeColor="accent5" w:themeShade="BF"/>
            <w:sz w:val="22"/>
          </w:rPr>
          <w:t>rnment’s website</w:t>
        </w:r>
      </w:hyperlink>
      <w:r w:rsidRPr="00BB18F5">
        <w:rPr>
          <w:rFonts w:eastAsia="Calibri" w:cs="Arial"/>
          <w:sz w:val="22"/>
        </w:rPr>
        <w:t>.</w:t>
      </w:r>
    </w:p>
    <w:p w14:paraId="72A99E49" w14:textId="5DF80894" w:rsidR="00266DB9" w:rsidRPr="00BB18F5" w:rsidRDefault="00266DB9" w:rsidP="001F63A1">
      <w:pPr>
        <w:pStyle w:val="Heading3"/>
        <w:rPr>
          <w:color w:val="2E74B5" w:themeColor="accent5" w:themeShade="BF"/>
        </w:rPr>
      </w:pPr>
      <w:r w:rsidRPr="00BB18F5">
        <w:rPr>
          <w:color w:val="2E74B5" w:themeColor="accent5" w:themeShade="BF"/>
        </w:rPr>
        <w:t xml:space="preserve">A 12-month </w:t>
      </w:r>
      <w:hyperlink r:id="rId16" w:history="1">
        <w:r w:rsidRPr="00BB18F5">
          <w:rPr>
            <w:rStyle w:val="Hyperlink"/>
            <w:color w:val="2E74B5" w:themeColor="accent5" w:themeShade="BF"/>
          </w:rPr>
          <w:t>business rates holiday</w:t>
        </w:r>
      </w:hyperlink>
      <w:r w:rsidRPr="00BB18F5">
        <w:rPr>
          <w:color w:val="2E74B5" w:themeColor="accent5" w:themeShade="BF"/>
        </w:rPr>
        <w:t xml:space="preserve"> for all retail, hospitality and leisure businesses in England. </w:t>
      </w:r>
    </w:p>
    <w:p w14:paraId="702A4AF5" w14:textId="77777777" w:rsidR="00266DB9" w:rsidRDefault="00266DB9" w:rsidP="00266DB9">
      <w:pPr>
        <w:spacing w:before="100" w:beforeAutospacing="1" w:after="100" w:afterAutospacing="1" w:line="240" w:lineRule="auto"/>
      </w:pPr>
      <w:r>
        <w:rPr>
          <w:rFonts w:eastAsia="Times New Roman" w:cs="Arial"/>
          <w:color w:val="212529"/>
          <w:sz w:val="22"/>
          <w:lang w:eastAsia="en-GB"/>
        </w:rPr>
        <w:t xml:space="preserve">The relief has now been </w:t>
      </w:r>
      <w:r w:rsidRPr="00FA30DE">
        <w:rPr>
          <w:rFonts w:eastAsia="Times New Roman" w:cs="Arial"/>
          <w:color w:val="212529"/>
          <w:sz w:val="22"/>
          <w:lang w:eastAsia="en-GB"/>
        </w:rPr>
        <w:t xml:space="preserve">applied to </w:t>
      </w:r>
      <w:r>
        <w:rPr>
          <w:rFonts w:eastAsia="Times New Roman" w:cs="Arial"/>
          <w:color w:val="212529"/>
          <w:sz w:val="22"/>
          <w:lang w:eastAsia="en-GB"/>
        </w:rPr>
        <w:t>the accounts of all businesses that were eligible under the Government’s first announcement before 25 March, and n</w:t>
      </w:r>
      <w:r w:rsidRPr="00FA30DE">
        <w:rPr>
          <w:rFonts w:eastAsia="Times New Roman" w:cs="Arial"/>
          <w:color w:val="212529"/>
          <w:sz w:val="22"/>
          <w:lang w:eastAsia="en-GB"/>
        </w:rPr>
        <w:t xml:space="preserve">ew bills </w:t>
      </w:r>
      <w:r>
        <w:rPr>
          <w:rFonts w:eastAsia="Times New Roman" w:cs="Arial"/>
          <w:color w:val="212529"/>
          <w:sz w:val="22"/>
          <w:lang w:eastAsia="en-GB"/>
        </w:rPr>
        <w:t xml:space="preserve">were issued on 25 March </w:t>
      </w:r>
      <w:r w:rsidRPr="00FA30DE">
        <w:rPr>
          <w:rFonts w:eastAsia="Times New Roman" w:cs="Arial"/>
          <w:color w:val="212529"/>
          <w:sz w:val="22"/>
          <w:lang w:eastAsia="en-GB"/>
        </w:rPr>
        <w:t xml:space="preserve">confirming </w:t>
      </w:r>
      <w:r>
        <w:rPr>
          <w:rFonts w:eastAsia="Times New Roman" w:cs="Arial"/>
          <w:color w:val="212529"/>
          <w:sz w:val="22"/>
          <w:lang w:eastAsia="en-GB"/>
        </w:rPr>
        <w:t xml:space="preserve">that </w:t>
      </w:r>
      <w:r w:rsidRPr="00FA30DE">
        <w:rPr>
          <w:rFonts w:eastAsia="Times New Roman" w:cs="Arial"/>
          <w:color w:val="212529"/>
          <w:sz w:val="22"/>
          <w:lang w:eastAsia="en-GB"/>
        </w:rPr>
        <w:t>the relief has been applied</w:t>
      </w:r>
      <w:r w:rsidRPr="00B80403">
        <w:rPr>
          <w:sz w:val="22"/>
        </w:rPr>
        <w:t xml:space="preserve">. If you </w:t>
      </w:r>
      <w:r>
        <w:rPr>
          <w:sz w:val="22"/>
        </w:rPr>
        <w:t>haven</w:t>
      </w:r>
      <w:r w:rsidRPr="00B80403">
        <w:rPr>
          <w:sz w:val="22"/>
        </w:rPr>
        <w:t>’t receive</w:t>
      </w:r>
      <w:r>
        <w:rPr>
          <w:sz w:val="22"/>
        </w:rPr>
        <w:t>d</w:t>
      </w:r>
      <w:r w:rsidRPr="00B80403">
        <w:rPr>
          <w:sz w:val="22"/>
        </w:rPr>
        <w:t xml:space="preserve"> </w:t>
      </w:r>
      <w:r>
        <w:rPr>
          <w:sz w:val="22"/>
        </w:rPr>
        <w:t xml:space="preserve">a </w:t>
      </w:r>
      <w:r w:rsidRPr="00B80403">
        <w:rPr>
          <w:sz w:val="22"/>
        </w:rPr>
        <w:t xml:space="preserve">new bill but you think that you should be eligible </w:t>
      </w:r>
      <w:r>
        <w:rPr>
          <w:sz w:val="22"/>
        </w:rPr>
        <w:t xml:space="preserve">for the relief </w:t>
      </w:r>
      <w:r w:rsidRPr="00B80403">
        <w:rPr>
          <w:sz w:val="22"/>
        </w:rPr>
        <w:t xml:space="preserve">please email </w:t>
      </w:r>
      <w:hyperlink r:id="rId17" w:history="1">
        <w:r w:rsidRPr="00FD4B16">
          <w:rPr>
            <w:rStyle w:val="Hyperlink"/>
            <w:sz w:val="22"/>
          </w:rPr>
          <w:t>nndr@scambs.gov.uk</w:t>
        </w:r>
      </w:hyperlink>
      <w:r>
        <w:rPr>
          <w:sz w:val="22"/>
        </w:rPr>
        <w:t xml:space="preserve"> and include “Expanded discount retail, leisure, hospitality claim” in the subject line</w:t>
      </w:r>
      <w:r w:rsidRPr="00B80403">
        <w:rPr>
          <w:sz w:val="22"/>
        </w:rPr>
        <w:t>.</w:t>
      </w:r>
    </w:p>
    <w:p w14:paraId="08D51C41" w14:textId="58F7081C" w:rsidR="00266DB9" w:rsidRPr="00266DB9" w:rsidRDefault="00266DB9" w:rsidP="007A43F1">
      <w:pPr>
        <w:spacing w:before="100" w:beforeAutospacing="1" w:after="100" w:afterAutospacing="1" w:line="240" w:lineRule="auto"/>
        <w:rPr>
          <w:rFonts w:eastAsia="Times New Roman" w:cs="Arial"/>
          <w:color w:val="212529"/>
          <w:sz w:val="22"/>
          <w:lang w:eastAsia="en-GB"/>
        </w:rPr>
      </w:pPr>
      <w:r w:rsidRPr="005917BD">
        <w:rPr>
          <w:rFonts w:eastAsia="Times New Roman" w:cs="Arial"/>
          <w:color w:val="212529"/>
          <w:sz w:val="22"/>
          <w:lang w:eastAsia="en-GB"/>
        </w:rPr>
        <w:t>For those businesses, such as estate and letting agents, added into the relief following t</w:t>
      </w:r>
      <w:r w:rsidRPr="005917BD">
        <w:rPr>
          <w:rFonts w:cs="Arial"/>
          <w:color w:val="0B0C0C"/>
          <w:sz w:val="22"/>
          <w:shd w:val="clear" w:color="auto" w:fill="FFFFFF"/>
        </w:rPr>
        <w:t xml:space="preserve">he Government’s </w:t>
      </w:r>
      <w:hyperlink r:id="rId18" w:history="1">
        <w:r w:rsidRPr="00BB18F5">
          <w:rPr>
            <w:rStyle w:val="Hyperlink"/>
            <w:rFonts w:cs="Arial"/>
            <w:color w:val="2E74B5" w:themeColor="accent5" w:themeShade="BF"/>
            <w:sz w:val="22"/>
            <w:shd w:val="clear" w:color="auto" w:fill="FFFFFF"/>
          </w:rPr>
          <w:t>revised guidance</w:t>
        </w:r>
      </w:hyperlink>
      <w:r w:rsidRPr="00BB18F5">
        <w:rPr>
          <w:rFonts w:cs="Arial"/>
          <w:color w:val="2E74B5" w:themeColor="accent5" w:themeShade="BF"/>
          <w:sz w:val="22"/>
          <w:shd w:val="clear" w:color="auto" w:fill="FFFFFF"/>
        </w:rPr>
        <w:t xml:space="preserve"> </w:t>
      </w:r>
      <w:r w:rsidRPr="005917BD">
        <w:rPr>
          <w:rFonts w:cs="Arial"/>
          <w:color w:val="0B0C0C"/>
          <w:sz w:val="22"/>
          <w:shd w:val="clear" w:color="auto" w:fill="FFFFFF"/>
        </w:rPr>
        <w:t>on 25 March</w:t>
      </w:r>
      <w:r>
        <w:rPr>
          <w:rFonts w:eastAsia="Times New Roman" w:cs="Arial"/>
          <w:color w:val="212529"/>
          <w:sz w:val="22"/>
          <w:lang w:eastAsia="en-GB"/>
        </w:rPr>
        <w:t xml:space="preserve">, </w:t>
      </w:r>
      <w:r w:rsidRPr="00DA3F48">
        <w:rPr>
          <w:rFonts w:eastAsia="Times New Roman" w:cs="Arial"/>
          <w:color w:val="212529"/>
          <w:sz w:val="22"/>
          <w:lang w:eastAsia="en-GB"/>
        </w:rPr>
        <w:t>the Business Rates Direct Debit w</w:t>
      </w:r>
      <w:r>
        <w:rPr>
          <w:rFonts w:eastAsia="Times New Roman" w:cs="Arial"/>
          <w:color w:val="212529"/>
          <w:sz w:val="22"/>
          <w:lang w:eastAsia="en-GB"/>
        </w:rPr>
        <w:t>as</w:t>
      </w:r>
      <w:r w:rsidRPr="00DA3F48">
        <w:rPr>
          <w:rFonts w:eastAsia="Times New Roman" w:cs="Arial"/>
          <w:color w:val="212529"/>
          <w:sz w:val="22"/>
          <w:lang w:eastAsia="en-GB"/>
        </w:rPr>
        <w:t xml:space="preserve"> </w:t>
      </w:r>
      <w:r>
        <w:rPr>
          <w:rFonts w:eastAsia="Times New Roman" w:cs="Arial"/>
          <w:color w:val="212529"/>
          <w:sz w:val="22"/>
          <w:lang w:eastAsia="en-GB"/>
        </w:rPr>
        <w:t xml:space="preserve">also </w:t>
      </w:r>
      <w:r w:rsidRPr="00DA3F48">
        <w:rPr>
          <w:rFonts w:eastAsia="Times New Roman" w:cs="Arial"/>
          <w:color w:val="212529"/>
          <w:sz w:val="22"/>
          <w:lang w:eastAsia="en-GB"/>
        </w:rPr>
        <w:t xml:space="preserve">not collected on 1 April. </w:t>
      </w:r>
      <w:r>
        <w:rPr>
          <w:rFonts w:eastAsia="Times New Roman" w:cs="Arial"/>
          <w:color w:val="212529"/>
          <w:sz w:val="22"/>
          <w:lang w:eastAsia="en-GB"/>
        </w:rPr>
        <w:t>We will shortly be</w:t>
      </w:r>
      <w:r w:rsidRPr="00DA3F48">
        <w:rPr>
          <w:rFonts w:eastAsia="Times New Roman" w:cs="Arial"/>
          <w:color w:val="212529"/>
          <w:sz w:val="22"/>
          <w:lang w:eastAsia="en-GB"/>
        </w:rPr>
        <w:t xml:space="preserve"> re-issu</w:t>
      </w:r>
      <w:r>
        <w:rPr>
          <w:rFonts w:eastAsia="Times New Roman" w:cs="Arial"/>
          <w:color w:val="212529"/>
          <w:sz w:val="22"/>
          <w:lang w:eastAsia="en-GB"/>
        </w:rPr>
        <w:t>ing</w:t>
      </w:r>
      <w:r w:rsidRPr="00DA3F48">
        <w:rPr>
          <w:rFonts w:eastAsia="Times New Roman" w:cs="Arial"/>
          <w:color w:val="212529"/>
          <w:sz w:val="22"/>
          <w:lang w:eastAsia="en-GB"/>
        </w:rPr>
        <w:t xml:space="preserve"> bills confirming the relief.</w:t>
      </w:r>
      <w:r>
        <w:rPr>
          <w:rFonts w:eastAsia="Times New Roman" w:cs="Arial"/>
          <w:color w:val="212529"/>
          <w:sz w:val="22"/>
          <w:lang w:eastAsia="en-GB"/>
        </w:rPr>
        <w:t xml:space="preserve"> Again, if your Direct Debit was collected but you think you should be eligible for the relief please email </w:t>
      </w:r>
      <w:hyperlink r:id="rId19" w:history="1">
        <w:r w:rsidRPr="00F15F1C">
          <w:rPr>
            <w:rStyle w:val="Hyperlink"/>
            <w:rFonts w:eastAsia="Times New Roman" w:cs="Arial"/>
            <w:sz w:val="22"/>
            <w:lang w:eastAsia="en-GB"/>
          </w:rPr>
          <w:t>nndr@scambs.gov.uk</w:t>
        </w:r>
      </w:hyperlink>
      <w:r>
        <w:rPr>
          <w:rFonts w:eastAsia="Times New Roman" w:cs="Arial"/>
          <w:color w:val="212529"/>
          <w:sz w:val="22"/>
          <w:lang w:eastAsia="en-GB"/>
        </w:rPr>
        <w:t xml:space="preserve">. </w:t>
      </w:r>
    </w:p>
    <w:p w14:paraId="16FDDE28" w14:textId="06BFD82E" w:rsidR="00A05D43" w:rsidRPr="006448CB" w:rsidRDefault="00A05D43" w:rsidP="00E96C29">
      <w:pPr>
        <w:pStyle w:val="Heading3"/>
        <w:rPr>
          <w:color w:val="2E74B5" w:themeColor="accent5" w:themeShade="BF"/>
        </w:rPr>
      </w:pPr>
      <w:r w:rsidRPr="006448CB">
        <w:rPr>
          <w:color w:val="2E74B5" w:themeColor="accent5" w:themeShade="BF"/>
        </w:rPr>
        <w:t>Business rates holiday for children’s nurseries</w:t>
      </w:r>
    </w:p>
    <w:p w14:paraId="7B57A9FA" w14:textId="5FD9E4F1" w:rsidR="002A3DC0" w:rsidRPr="00E96C29" w:rsidRDefault="002A3DC0" w:rsidP="00692146">
      <w:pPr>
        <w:spacing w:line="240" w:lineRule="auto"/>
        <w:rPr>
          <w:sz w:val="22"/>
          <w:lang w:eastAsia="en-GB"/>
        </w:rPr>
      </w:pPr>
      <w:r w:rsidRPr="00E96C29">
        <w:rPr>
          <w:sz w:val="22"/>
          <w:lang w:eastAsia="en-GB"/>
        </w:rPr>
        <w:t xml:space="preserve">The Government announced a </w:t>
      </w:r>
      <w:hyperlink r:id="rId20" w:history="1">
        <w:r w:rsidRPr="00BB18F5">
          <w:rPr>
            <w:rStyle w:val="Hyperlink"/>
            <w:color w:val="2E74B5" w:themeColor="accent5" w:themeShade="BF"/>
            <w:sz w:val="22"/>
            <w:lang w:eastAsia="en-GB"/>
          </w:rPr>
          <w:t>business rates holiday for nurseries</w:t>
        </w:r>
      </w:hyperlink>
      <w:r w:rsidRPr="00E96C29">
        <w:rPr>
          <w:sz w:val="22"/>
          <w:lang w:eastAsia="en-GB"/>
        </w:rPr>
        <w:t xml:space="preserve"> in England for the 2020 to 2021 tax year.</w:t>
      </w:r>
    </w:p>
    <w:p w14:paraId="5A153E04" w14:textId="77777777" w:rsidR="002A3DC0" w:rsidRPr="00E96C29" w:rsidRDefault="002A3DC0" w:rsidP="00692146">
      <w:pPr>
        <w:spacing w:line="240" w:lineRule="auto"/>
        <w:rPr>
          <w:sz w:val="22"/>
          <w:lang w:eastAsia="en-GB"/>
        </w:rPr>
      </w:pPr>
    </w:p>
    <w:p w14:paraId="6D20C312" w14:textId="73162FA7" w:rsidR="002A3DC0" w:rsidRPr="00E96C29" w:rsidRDefault="003A5D55" w:rsidP="00692146">
      <w:pPr>
        <w:spacing w:line="240" w:lineRule="auto"/>
        <w:rPr>
          <w:sz w:val="22"/>
          <w:lang w:eastAsia="en-GB"/>
        </w:rPr>
      </w:pPr>
      <w:r>
        <w:rPr>
          <w:sz w:val="22"/>
          <w:lang w:eastAsia="en-GB"/>
        </w:rPr>
        <w:t>T</w:t>
      </w:r>
      <w:r w:rsidR="002A3DC0" w:rsidRPr="00E96C29">
        <w:rPr>
          <w:sz w:val="22"/>
          <w:lang w:eastAsia="en-GB"/>
        </w:rPr>
        <w:t>he Direct Debit w</w:t>
      </w:r>
      <w:r>
        <w:rPr>
          <w:sz w:val="22"/>
          <w:lang w:eastAsia="en-GB"/>
        </w:rPr>
        <w:t>as</w:t>
      </w:r>
      <w:r w:rsidR="002A3DC0" w:rsidRPr="00E96C29">
        <w:rPr>
          <w:sz w:val="22"/>
          <w:lang w:eastAsia="en-GB"/>
        </w:rPr>
        <w:t xml:space="preserve"> not collected for this group on 1 April. </w:t>
      </w:r>
      <w:r>
        <w:rPr>
          <w:sz w:val="22"/>
          <w:lang w:eastAsia="en-GB"/>
        </w:rPr>
        <w:t>W</w:t>
      </w:r>
      <w:r w:rsidR="002A3DC0" w:rsidRPr="00E96C29">
        <w:rPr>
          <w:sz w:val="22"/>
          <w:lang w:eastAsia="en-GB"/>
        </w:rPr>
        <w:t xml:space="preserve">e will </w:t>
      </w:r>
      <w:r>
        <w:rPr>
          <w:sz w:val="22"/>
          <w:lang w:eastAsia="en-GB"/>
        </w:rPr>
        <w:t>shortly be</w:t>
      </w:r>
      <w:r w:rsidR="002A3DC0" w:rsidRPr="00E96C29">
        <w:rPr>
          <w:sz w:val="22"/>
          <w:lang w:eastAsia="en-GB"/>
        </w:rPr>
        <w:t xml:space="preserve"> re-issu</w:t>
      </w:r>
      <w:r>
        <w:rPr>
          <w:sz w:val="22"/>
          <w:lang w:eastAsia="en-GB"/>
        </w:rPr>
        <w:t>ing</w:t>
      </w:r>
      <w:r w:rsidR="002A3DC0" w:rsidRPr="00E96C29">
        <w:rPr>
          <w:sz w:val="22"/>
          <w:lang w:eastAsia="en-GB"/>
        </w:rPr>
        <w:t xml:space="preserve"> bills confirming the relief.</w:t>
      </w:r>
      <w:r w:rsidR="00266DB9">
        <w:rPr>
          <w:sz w:val="22"/>
          <w:lang w:eastAsia="en-GB"/>
        </w:rPr>
        <w:t xml:space="preserve"> Again, if </w:t>
      </w:r>
      <w:r w:rsidR="00266DB9">
        <w:rPr>
          <w:rFonts w:eastAsia="Times New Roman" w:cs="Arial"/>
          <w:color w:val="212529"/>
          <w:sz w:val="22"/>
          <w:lang w:eastAsia="en-GB"/>
        </w:rPr>
        <w:t xml:space="preserve">your Direct Debit was collected but you think you should be eligible for the relief please email </w:t>
      </w:r>
      <w:hyperlink r:id="rId21" w:history="1">
        <w:r w:rsidR="00266DB9" w:rsidRPr="00BB18F5">
          <w:rPr>
            <w:rStyle w:val="Hyperlink"/>
            <w:rFonts w:eastAsia="Times New Roman" w:cs="Arial"/>
            <w:color w:val="2E74B5" w:themeColor="accent5" w:themeShade="BF"/>
            <w:sz w:val="22"/>
            <w:lang w:eastAsia="en-GB"/>
          </w:rPr>
          <w:t>nndr@scambs.gov.uk</w:t>
        </w:r>
      </w:hyperlink>
      <w:r w:rsidR="00266DB9">
        <w:rPr>
          <w:rFonts w:eastAsia="Times New Roman" w:cs="Arial"/>
          <w:color w:val="212529"/>
          <w:sz w:val="22"/>
          <w:lang w:eastAsia="en-GB"/>
        </w:rPr>
        <w:t>.</w:t>
      </w:r>
    </w:p>
    <w:p w14:paraId="70E827CF" w14:textId="0E749D6E" w:rsidR="005C1255" w:rsidRDefault="0059475D" w:rsidP="00C82C9E">
      <w:pPr>
        <w:pStyle w:val="Heading3"/>
        <w:rPr>
          <w:color w:val="2E74B5" w:themeColor="accent5" w:themeShade="BF"/>
        </w:rPr>
      </w:pPr>
      <w:r>
        <w:rPr>
          <w:color w:val="2E74B5" w:themeColor="accent5" w:themeShade="BF"/>
        </w:rPr>
        <w:t>Support for the self-emp</w:t>
      </w:r>
      <w:r w:rsidR="00413FE6">
        <w:rPr>
          <w:color w:val="2E74B5" w:themeColor="accent5" w:themeShade="BF"/>
        </w:rPr>
        <w:t>l</w:t>
      </w:r>
      <w:r>
        <w:rPr>
          <w:color w:val="2E74B5" w:themeColor="accent5" w:themeShade="BF"/>
        </w:rPr>
        <w:t>oyed</w:t>
      </w:r>
    </w:p>
    <w:p w14:paraId="30A15703" w14:textId="77777777" w:rsidR="00FE799A" w:rsidRPr="00C44777" w:rsidRDefault="00FE799A" w:rsidP="00FE799A">
      <w:pPr>
        <w:pStyle w:val="NormalWeb"/>
        <w:spacing w:before="0" w:beforeAutospacing="0"/>
        <w:rPr>
          <w:rFonts w:ascii="Arial" w:hAnsi="Arial" w:cs="Arial"/>
          <w:color w:val="212529"/>
          <w:sz w:val="24"/>
        </w:rPr>
      </w:pPr>
      <w:r w:rsidRPr="00413FE6">
        <w:rPr>
          <w:rFonts w:ascii="Arial" w:hAnsi="Arial" w:cs="Arial"/>
          <w:color w:val="212529"/>
        </w:rPr>
        <w:t xml:space="preserve">The new </w:t>
      </w:r>
      <w:hyperlink r:id="rId22" w:history="1">
        <w:r w:rsidRPr="00C44777">
          <w:rPr>
            <w:rStyle w:val="Hyperlink"/>
            <w:rFonts w:ascii="Arial" w:hAnsi="Arial" w:cs="Arial"/>
            <w:color w:val="2E74B5" w:themeColor="accent5" w:themeShade="BF"/>
          </w:rPr>
          <w:t>Self-employment Income Support Scheme (SEISS)</w:t>
        </w:r>
      </w:hyperlink>
      <w:r w:rsidRPr="00413FE6">
        <w:rPr>
          <w:rFonts w:ascii="Arial" w:hAnsi="Arial" w:cs="Arial"/>
          <w:color w:val="212529"/>
        </w:rPr>
        <w:t xml:space="preserve"> will support self-employed people (including members of partnerships) whose income has been negatively impacted by COVID-19. The scheme will provide a grant to self-employed individuals or partnerships, worth 80% of their profits up to a cap of £2,500 per month. You can take a look at the Government’s website for </w:t>
      </w:r>
      <w:hyperlink r:id="rId23" w:history="1">
        <w:r w:rsidRPr="00C44777">
          <w:rPr>
            <w:rStyle w:val="Hyperlink"/>
            <w:rFonts w:ascii="Arial" w:hAnsi="Arial" w:cs="Arial"/>
            <w:color w:val="2E74B5" w:themeColor="accent5" w:themeShade="BF"/>
          </w:rPr>
          <w:t>further information on eligibility</w:t>
        </w:r>
      </w:hyperlink>
      <w:r w:rsidRPr="00C44777">
        <w:rPr>
          <w:rFonts w:ascii="Arial" w:hAnsi="Arial" w:cs="Arial"/>
          <w:color w:val="2E74B5" w:themeColor="accent5" w:themeShade="BF"/>
        </w:rPr>
        <w:t xml:space="preserve"> </w:t>
      </w:r>
      <w:r w:rsidRPr="00C44777">
        <w:rPr>
          <w:rFonts w:ascii="Arial" w:hAnsi="Arial" w:cs="Arial"/>
          <w:color w:val="212529"/>
        </w:rPr>
        <w:t xml:space="preserve">and </w:t>
      </w:r>
      <w:hyperlink r:id="rId24" w:history="1">
        <w:r w:rsidRPr="00C44777">
          <w:rPr>
            <w:rStyle w:val="Hyperlink"/>
            <w:rFonts w:ascii="Arial" w:hAnsi="Arial" w:cs="Arial"/>
            <w:color w:val="2E74B5" w:themeColor="accent5" w:themeShade="BF"/>
          </w:rPr>
          <w:t>Frequently Asked Questions</w:t>
        </w:r>
      </w:hyperlink>
      <w:r w:rsidRPr="00C44777">
        <w:rPr>
          <w:rFonts w:ascii="Arial" w:hAnsi="Arial" w:cs="Arial"/>
          <w:color w:val="212529"/>
        </w:rPr>
        <w:t>.</w:t>
      </w:r>
    </w:p>
    <w:p w14:paraId="6A15AFDA" w14:textId="51B4A920" w:rsidR="00FE799A" w:rsidRPr="00FE799A" w:rsidRDefault="00FE799A" w:rsidP="007A43F1">
      <w:pPr>
        <w:pStyle w:val="NormalWeb"/>
        <w:spacing w:before="0" w:beforeAutospacing="0"/>
      </w:pPr>
      <w:r w:rsidRPr="00413FE6">
        <w:rPr>
          <w:rFonts w:ascii="Arial" w:hAnsi="Arial" w:cs="Arial"/>
          <w:color w:val="212529"/>
        </w:rPr>
        <w:t xml:space="preserve">Please note that, due to an increase in scam emails, calls and texts, HMRC have advised that if someone gets in touch claiming to be from HMRC, saying that financial help can be claimed or that a tax refund is owed, and asks you to click on a link or to give information such as your name, credit card or bank details, please do not respond. </w:t>
      </w:r>
      <w:r w:rsidRPr="00413FE6">
        <w:rPr>
          <w:rStyle w:val="Strong"/>
          <w:rFonts w:ascii="Arial" w:hAnsi="Arial" w:cs="Arial"/>
          <w:color w:val="212529"/>
        </w:rPr>
        <w:t>HMRC will never contact you out of the blue to ask for these details.</w:t>
      </w:r>
    </w:p>
    <w:p w14:paraId="7BB4B40C" w14:textId="77777777" w:rsidR="00C44777" w:rsidRDefault="00C44777" w:rsidP="00C44777">
      <w:pPr>
        <w:pStyle w:val="Heading3"/>
        <w:rPr>
          <w:color w:val="2E74B5" w:themeColor="accent5" w:themeShade="BF"/>
        </w:rPr>
      </w:pPr>
      <w:r w:rsidRPr="006448CB">
        <w:rPr>
          <w:color w:val="2E74B5" w:themeColor="accent5" w:themeShade="BF"/>
        </w:rPr>
        <w:lastRenderedPageBreak/>
        <w:t xml:space="preserve">Business loans scheme </w:t>
      </w:r>
      <w:r>
        <w:rPr>
          <w:color w:val="2E74B5" w:themeColor="accent5" w:themeShade="BF"/>
        </w:rPr>
        <w:t>revamped</w:t>
      </w:r>
    </w:p>
    <w:p w14:paraId="5E6C3581" w14:textId="4C51760B" w:rsidR="00C44777" w:rsidRDefault="00C44777" w:rsidP="00C44777">
      <w:pPr>
        <w:spacing w:line="240" w:lineRule="auto"/>
        <w:rPr>
          <w:rFonts w:cs="Arial"/>
          <w:sz w:val="22"/>
        </w:rPr>
      </w:pPr>
      <w:r w:rsidRPr="00075EEB">
        <w:rPr>
          <w:rFonts w:cs="Arial"/>
          <w:sz w:val="22"/>
        </w:rPr>
        <w:t>T</w:t>
      </w:r>
      <w:r>
        <w:rPr>
          <w:rFonts w:cs="Arial"/>
          <w:sz w:val="22"/>
        </w:rPr>
        <w:t>he</w:t>
      </w:r>
      <w:r w:rsidRPr="00075EEB">
        <w:rPr>
          <w:rFonts w:cs="Arial"/>
          <w:sz w:val="22"/>
        </w:rPr>
        <w:t xml:space="preserve"> </w:t>
      </w:r>
      <w:hyperlink r:id="rId25" w:history="1">
        <w:r w:rsidRPr="001062D7">
          <w:rPr>
            <w:rStyle w:val="Hyperlink"/>
            <w:rFonts w:cs="Arial"/>
            <w:color w:val="2E74B5" w:themeColor="accent5" w:themeShade="BF"/>
            <w:sz w:val="22"/>
          </w:rPr>
          <w:t>Coronavirus Business Interruption Loa</w:t>
        </w:r>
        <w:r w:rsidR="009F585B" w:rsidRPr="001062D7">
          <w:rPr>
            <w:rStyle w:val="Hyperlink"/>
            <w:rFonts w:cs="Arial"/>
            <w:color w:val="2E74B5" w:themeColor="accent5" w:themeShade="BF"/>
            <w:sz w:val="22"/>
          </w:rPr>
          <w:t>n Scheme</w:t>
        </w:r>
      </w:hyperlink>
      <w:r w:rsidRPr="00075EEB">
        <w:rPr>
          <w:rFonts w:cs="Arial"/>
          <w:sz w:val="22"/>
        </w:rPr>
        <w:t xml:space="preserve"> </w:t>
      </w:r>
      <w:r w:rsidR="009F585B">
        <w:rPr>
          <w:rFonts w:cs="Arial"/>
          <w:sz w:val="22"/>
        </w:rPr>
        <w:t xml:space="preserve">(CBIL) </w:t>
      </w:r>
      <w:r w:rsidRPr="0009255D">
        <w:rPr>
          <w:rFonts w:cs="Arial"/>
          <w:sz w:val="22"/>
        </w:rPr>
        <w:t xml:space="preserve">has been significantly expanded along with changes to the scheme’s features and eligibility criteria. </w:t>
      </w:r>
      <w:r w:rsidRPr="001062D7">
        <w:rPr>
          <w:rFonts w:cs="Arial"/>
          <w:color w:val="2E74B5" w:themeColor="accent5" w:themeShade="BF"/>
          <w:sz w:val="22"/>
        </w:rPr>
        <w:t xml:space="preserve">The </w:t>
      </w:r>
      <w:hyperlink r:id="rId26" w:history="1">
        <w:r w:rsidRPr="001062D7">
          <w:rPr>
            <w:rStyle w:val="Hyperlink"/>
            <w:rFonts w:cs="Arial"/>
            <w:color w:val="2E74B5" w:themeColor="accent5" w:themeShade="BF"/>
            <w:sz w:val="22"/>
          </w:rPr>
          <w:t>British Business Bank</w:t>
        </w:r>
      </w:hyperlink>
      <w:r>
        <w:rPr>
          <w:rFonts w:cs="Arial"/>
          <w:sz w:val="22"/>
        </w:rPr>
        <w:t xml:space="preserve"> has s</w:t>
      </w:r>
      <w:r w:rsidR="009F585B">
        <w:rPr>
          <w:rFonts w:cs="Arial"/>
          <w:sz w:val="22"/>
        </w:rPr>
        <w:t>tated</w:t>
      </w:r>
      <w:r>
        <w:rPr>
          <w:rFonts w:cs="Arial"/>
          <w:sz w:val="22"/>
        </w:rPr>
        <w:t xml:space="preserve"> that the</w:t>
      </w:r>
      <w:r w:rsidRPr="0009255D">
        <w:rPr>
          <w:rFonts w:cs="Arial"/>
          <w:sz w:val="22"/>
        </w:rPr>
        <w:t xml:space="preserve"> changes mean even more smaller businesses across the UK impacted by the Coronavirus crisis can access funding.</w:t>
      </w:r>
      <w:r w:rsidR="00B5426E" w:rsidRPr="00B5426E">
        <w:t xml:space="preserve"> </w:t>
      </w:r>
      <w:r w:rsidR="00B5426E" w:rsidRPr="00B5426E">
        <w:rPr>
          <w:rFonts w:cs="Arial"/>
          <w:sz w:val="22"/>
        </w:rPr>
        <w:t>The expanded scheme will be operational with lenders from Monday 6 April 2020.</w:t>
      </w:r>
    </w:p>
    <w:p w14:paraId="784D8D85" w14:textId="77777777" w:rsidR="00C44777" w:rsidRDefault="00C44777" w:rsidP="00C44777">
      <w:pPr>
        <w:spacing w:line="240" w:lineRule="auto"/>
        <w:rPr>
          <w:rFonts w:cs="Arial"/>
          <w:sz w:val="22"/>
        </w:rPr>
      </w:pPr>
    </w:p>
    <w:p w14:paraId="523B2A97" w14:textId="77777777" w:rsidR="00C44777" w:rsidRPr="0009255D" w:rsidRDefault="00C44777" w:rsidP="00C44777">
      <w:pPr>
        <w:rPr>
          <w:rFonts w:cs="Arial"/>
          <w:sz w:val="22"/>
        </w:rPr>
      </w:pPr>
      <w:r w:rsidRPr="0009255D">
        <w:rPr>
          <w:rFonts w:cs="Arial"/>
          <w:sz w:val="22"/>
        </w:rPr>
        <w:t xml:space="preserve"> </w:t>
      </w:r>
      <w:r>
        <w:rPr>
          <w:rFonts w:cs="Arial"/>
          <w:sz w:val="22"/>
        </w:rPr>
        <w:t>The u</w:t>
      </w:r>
      <w:r w:rsidRPr="0009255D">
        <w:rPr>
          <w:rFonts w:cs="Arial"/>
          <w:sz w:val="22"/>
        </w:rPr>
        <w:t>pdated scheme features </w:t>
      </w:r>
      <w:r>
        <w:rPr>
          <w:rFonts w:cs="Arial"/>
          <w:sz w:val="22"/>
        </w:rPr>
        <w:t>are:</w:t>
      </w:r>
    </w:p>
    <w:p w14:paraId="42DDC5B0" w14:textId="77777777" w:rsidR="00C44777" w:rsidRPr="0009255D" w:rsidRDefault="00C44777" w:rsidP="00C44777">
      <w:pPr>
        <w:numPr>
          <w:ilvl w:val="0"/>
          <w:numId w:val="8"/>
        </w:numPr>
        <w:spacing w:line="240" w:lineRule="auto"/>
        <w:rPr>
          <w:rFonts w:cs="Arial"/>
          <w:sz w:val="22"/>
        </w:rPr>
      </w:pPr>
      <w:r w:rsidRPr="0009255D">
        <w:rPr>
          <w:rFonts w:cs="Arial"/>
          <w:sz w:val="22"/>
        </w:rPr>
        <w:t>No personal guarantees for facilities under £250k: Personal guarantees of any form cannot be taken under the scheme for any facilities below £250k.</w:t>
      </w:r>
    </w:p>
    <w:p w14:paraId="50F5BAD1" w14:textId="1DB7EB7D" w:rsidR="00C44777" w:rsidRPr="0009255D" w:rsidRDefault="00C44777" w:rsidP="00C44777">
      <w:pPr>
        <w:numPr>
          <w:ilvl w:val="0"/>
          <w:numId w:val="8"/>
        </w:numPr>
        <w:spacing w:line="240" w:lineRule="auto"/>
        <w:rPr>
          <w:rFonts w:cs="Arial"/>
          <w:sz w:val="22"/>
        </w:rPr>
      </w:pPr>
      <w:r w:rsidRPr="0009255D">
        <w:rPr>
          <w:rFonts w:cs="Arial"/>
          <w:sz w:val="22"/>
        </w:rPr>
        <w:t>Personal guarantees for facilities above £250k: Personal guarantees may still be required, at a lender’s discretion, but recoveries under these are capped at a maximum of 20% of the outstanding balance of the CBILS facility after the proceeds of business assets have been applied. A Principal Private Residence (PPR) cannot be taken as security to support a personal guarantee or as security for a CBIL backed facility.</w:t>
      </w:r>
    </w:p>
    <w:p w14:paraId="7E0CC182" w14:textId="77777777" w:rsidR="00C44777" w:rsidRPr="00544A5C" w:rsidRDefault="00C44777" w:rsidP="00C44777">
      <w:pPr>
        <w:numPr>
          <w:ilvl w:val="0"/>
          <w:numId w:val="8"/>
        </w:numPr>
        <w:spacing w:line="240" w:lineRule="auto"/>
        <w:rPr>
          <w:rFonts w:cs="Arial"/>
          <w:sz w:val="22"/>
        </w:rPr>
      </w:pPr>
      <w:r w:rsidRPr="0009255D">
        <w:rPr>
          <w:rFonts w:cs="Arial"/>
          <w:sz w:val="22"/>
        </w:rPr>
        <w:t xml:space="preserve">Security: For all facilities, including those over £250,000, CBILS can now support lending to smaller businesses even where a lender considers there to be </w:t>
      </w:r>
      <w:proofErr w:type="gramStart"/>
      <w:r w:rsidRPr="0009255D">
        <w:rPr>
          <w:rFonts w:cs="Arial"/>
          <w:sz w:val="22"/>
        </w:rPr>
        <w:t>sufficient</w:t>
      </w:r>
      <w:proofErr w:type="gramEnd"/>
      <w:r w:rsidRPr="0009255D">
        <w:rPr>
          <w:rFonts w:cs="Arial"/>
          <w:sz w:val="22"/>
        </w:rPr>
        <w:t xml:space="preserve"> security, making more smaller businesses eligible to receive the business interruption payment</w:t>
      </w:r>
      <w:bookmarkStart w:id="1" w:name="_ftnref1"/>
      <w:bookmarkEnd w:id="1"/>
      <w:r>
        <w:rPr>
          <w:rFonts w:cs="Arial"/>
          <w:sz w:val="22"/>
        </w:rPr>
        <w:t>.</w:t>
      </w:r>
    </w:p>
    <w:p w14:paraId="6EFF2829" w14:textId="7CC3CFEF" w:rsidR="00C44777" w:rsidRDefault="00C44777" w:rsidP="00C44777">
      <w:pPr>
        <w:pStyle w:val="Heading3"/>
        <w:rPr>
          <w:color w:val="2E74B5" w:themeColor="accent5" w:themeShade="BF"/>
        </w:rPr>
      </w:pPr>
      <w:r>
        <w:rPr>
          <w:color w:val="2E74B5" w:themeColor="accent5" w:themeShade="BF"/>
        </w:rPr>
        <w:t>Alternative loans for small businesses</w:t>
      </w:r>
    </w:p>
    <w:p w14:paraId="46F2DD8A" w14:textId="3284A6A4" w:rsidR="00C44777" w:rsidRPr="00C44777" w:rsidRDefault="00C44777" w:rsidP="00C44777">
      <w:pPr>
        <w:spacing w:line="240" w:lineRule="auto"/>
        <w:rPr>
          <w:sz w:val="22"/>
        </w:rPr>
      </w:pPr>
      <w:r w:rsidRPr="00C44777">
        <w:rPr>
          <w:sz w:val="22"/>
        </w:rPr>
        <w:t>Small firms who have been in business for less than two years</w:t>
      </w:r>
      <w:r>
        <w:rPr>
          <w:sz w:val="22"/>
        </w:rPr>
        <w:t xml:space="preserve"> and who are</w:t>
      </w:r>
      <w:r w:rsidRPr="00C44777">
        <w:rPr>
          <w:sz w:val="22"/>
        </w:rPr>
        <w:t xml:space="preserve"> unable to secure finance from other sources could </w:t>
      </w:r>
      <w:r w:rsidR="001062D7">
        <w:rPr>
          <w:sz w:val="22"/>
        </w:rPr>
        <w:t>be</w:t>
      </w:r>
      <w:r w:rsidRPr="00C44777">
        <w:rPr>
          <w:sz w:val="22"/>
        </w:rPr>
        <w:t xml:space="preserve"> eligible for </w:t>
      </w:r>
      <w:hyperlink r:id="rId27" w:history="1">
        <w:r w:rsidRPr="001062D7">
          <w:rPr>
            <w:rStyle w:val="Hyperlink"/>
            <w:color w:val="2E74B5" w:themeColor="accent5" w:themeShade="BF"/>
            <w:sz w:val="22"/>
          </w:rPr>
          <w:t>a Start-up Loan</w:t>
        </w:r>
      </w:hyperlink>
      <w:r w:rsidR="009F585B">
        <w:rPr>
          <w:sz w:val="22"/>
        </w:rPr>
        <w:t>,</w:t>
      </w:r>
      <w:r w:rsidRPr="00C44777">
        <w:rPr>
          <w:sz w:val="22"/>
        </w:rPr>
        <w:t xml:space="preserve"> a government-backed personal loan available to individuals looking to start or grow a business in the UK.</w:t>
      </w:r>
    </w:p>
    <w:p w14:paraId="0ADB3146" w14:textId="77777777" w:rsidR="00C44777" w:rsidRPr="00C44777" w:rsidRDefault="00C44777" w:rsidP="00C44777">
      <w:pPr>
        <w:spacing w:line="240" w:lineRule="auto"/>
        <w:rPr>
          <w:sz w:val="22"/>
        </w:rPr>
      </w:pPr>
    </w:p>
    <w:p w14:paraId="2625380E" w14:textId="7A53CB10" w:rsidR="00C44777" w:rsidRPr="00C44777" w:rsidRDefault="00C44777" w:rsidP="00C44777">
      <w:pPr>
        <w:spacing w:line="240" w:lineRule="auto"/>
        <w:rPr>
          <w:sz w:val="22"/>
        </w:rPr>
      </w:pPr>
      <w:r w:rsidRPr="00C44777">
        <w:rPr>
          <w:sz w:val="22"/>
        </w:rPr>
        <w:t>In addition to finance, successful applicants receive 12-months of free mentoring and exclusive business offers to help them succeed. The loan is unsecured, so there’s no need to put forward any assets or guarantors to support an application. All owners or partners in a business can individually apply for up to £25,000 each, with a maximum of £100,000 available per business.</w:t>
      </w:r>
    </w:p>
    <w:p w14:paraId="4A689369" w14:textId="4DB4A4DB" w:rsidR="00C44777" w:rsidRPr="00532D95" w:rsidRDefault="00C44777" w:rsidP="00C44777">
      <w:pPr>
        <w:pStyle w:val="Heading3"/>
        <w:rPr>
          <w:color w:val="2E74B5" w:themeColor="accent5" w:themeShade="BF"/>
        </w:rPr>
      </w:pPr>
      <w:r w:rsidRPr="00532D95">
        <w:rPr>
          <w:color w:val="2E74B5" w:themeColor="accent5" w:themeShade="BF"/>
        </w:rPr>
        <w:t>Crowdfunder: Play it forward</w:t>
      </w:r>
    </w:p>
    <w:p w14:paraId="28EBEE4D" w14:textId="2ED1FE43" w:rsidR="00C44777" w:rsidRDefault="00C44777" w:rsidP="00C44777">
      <w:pPr>
        <w:spacing w:line="240" w:lineRule="auto"/>
        <w:rPr>
          <w:rFonts w:cs="Arial"/>
          <w:sz w:val="22"/>
        </w:rPr>
      </w:pPr>
      <w:r>
        <w:rPr>
          <w:rFonts w:cs="Arial"/>
          <w:sz w:val="22"/>
        </w:rPr>
        <w:t xml:space="preserve">Through their </w:t>
      </w:r>
      <w:hyperlink r:id="rId28" w:history="1">
        <w:r w:rsidRPr="001062D7">
          <w:rPr>
            <w:rStyle w:val="Hyperlink"/>
            <w:rFonts w:cs="Arial"/>
            <w:color w:val="2E74B5" w:themeColor="accent5" w:themeShade="BF"/>
            <w:sz w:val="22"/>
          </w:rPr>
          <w:t>Play it forward initiative</w:t>
        </w:r>
      </w:hyperlink>
      <w:r w:rsidRPr="001062D7">
        <w:rPr>
          <w:rFonts w:cs="Arial"/>
          <w:color w:val="2E74B5" w:themeColor="accent5" w:themeShade="BF"/>
          <w:sz w:val="22"/>
        </w:rPr>
        <w:t xml:space="preserve">, </w:t>
      </w:r>
      <w:r>
        <w:rPr>
          <w:rFonts w:cs="Arial"/>
          <w:sz w:val="22"/>
        </w:rPr>
        <w:t>Crowdfunder are</w:t>
      </w:r>
      <w:r w:rsidRPr="00532D95">
        <w:rPr>
          <w:rFonts w:cs="Arial"/>
          <w:sz w:val="22"/>
        </w:rPr>
        <w:t xml:space="preserve"> offering 100% free fundraising for business</w:t>
      </w:r>
      <w:r>
        <w:rPr>
          <w:rFonts w:cs="Arial"/>
          <w:sz w:val="22"/>
        </w:rPr>
        <w:t>es</w:t>
      </w:r>
      <w:r w:rsidRPr="00532D95">
        <w:rPr>
          <w:rFonts w:cs="Arial"/>
          <w:sz w:val="22"/>
        </w:rPr>
        <w:t xml:space="preserve"> during the </w:t>
      </w:r>
      <w:r w:rsidR="00E53FFC">
        <w:rPr>
          <w:rFonts w:cs="Arial"/>
          <w:sz w:val="22"/>
        </w:rPr>
        <w:t>C</w:t>
      </w:r>
      <w:r w:rsidRPr="00532D95">
        <w:rPr>
          <w:rFonts w:cs="Arial"/>
          <w:sz w:val="22"/>
        </w:rPr>
        <w:t>oronavirus crisis</w:t>
      </w:r>
      <w:r>
        <w:rPr>
          <w:rFonts w:cs="Arial"/>
          <w:sz w:val="22"/>
        </w:rPr>
        <w:t xml:space="preserve">.  </w:t>
      </w:r>
      <w:r w:rsidRPr="00544A5C">
        <w:rPr>
          <w:rFonts w:cs="Arial"/>
          <w:sz w:val="22"/>
        </w:rPr>
        <w:t>Small businesses who may be worried about the future due to COVID-19, can set-up a Pay it Forward campaign offering customers the option to book meals, a room for the night or a ticket to an event for example, now, based on a promise to deliver in the future. Crowdfunder will cover all platform and transaction fees.</w:t>
      </w:r>
      <w:r>
        <w:rPr>
          <w:rFonts w:cs="Arial"/>
          <w:sz w:val="22"/>
        </w:rPr>
        <w:t xml:space="preserve"> Take a look at the businesses</w:t>
      </w:r>
      <w:r w:rsidRPr="001062D7">
        <w:rPr>
          <w:rFonts w:cs="Arial"/>
          <w:color w:val="2E74B5" w:themeColor="accent5" w:themeShade="BF"/>
          <w:sz w:val="22"/>
        </w:rPr>
        <w:t xml:space="preserve"> </w:t>
      </w:r>
      <w:hyperlink r:id="rId29" w:history="1">
        <w:r w:rsidRPr="001062D7">
          <w:rPr>
            <w:rStyle w:val="Hyperlink"/>
            <w:rFonts w:cs="Arial"/>
            <w:color w:val="2E74B5" w:themeColor="accent5" w:themeShade="BF"/>
            <w:sz w:val="22"/>
          </w:rPr>
          <w:t>already raising funds</w:t>
        </w:r>
      </w:hyperlink>
      <w:r>
        <w:rPr>
          <w:rFonts w:cs="Arial"/>
          <w:sz w:val="22"/>
        </w:rPr>
        <w:t>.</w:t>
      </w:r>
    </w:p>
    <w:p w14:paraId="0425CF5C" w14:textId="6C2A537E" w:rsidR="0059475D" w:rsidRDefault="00E53FFC" w:rsidP="0059475D">
      <w:pPr>
        <w:pStyle w:val="Heading3"/>
        <w:rPr>
          <w:rFonts w:eastAsia="Times New Roman"/>
          <w:color w:val="2E74B5" w:themeColor="accent5" w:themeShade="BF"/>
          <w:lang w:eastAsia="en-GB"/>
        </w:rPr>
      </w:pPr>
      <w:r>
        <w:rPr>
          <w:rFonts w:eastAsia="Times New Roman"/>
          <w:color w:val="2E74B5" w:themeColor="accent5" w:themeShade="BF"/>
          <w:lang w:eastAsia="en-GB"/>
        </w:rPr>
        <w:t xml:space="preserve">Grants </w:t>
      </w:r>
      <w:r w:rsidR="0059475D">
        <w:rPr>
          <w:rFonts w:eastAsia="Times New Roman"/>
          <w:color w:val="2E74B5" w:themeColor="accent5" w:themeShade="BF"/>
          <w:lang w:eastAsia="en-GB"/>
        </w:rPr>
        <w:t xml:space="preserve">for individuals and organisations in </w:t>
      </w:r>
      <w:r w:rsidR="00FE799A" w:rsidRPr="00FE799A">
        <w:rPr>
          <w:rFonts w:eastAsia="Times New Roman"/>
          <w:color w:val="2E74B5" w:themeColor="accent5" w:themeShade="BF"/>
          <w:lang w:eastAsia="en-GB"/>
        </w:rPr>
        <w:t>arts, museums and libraries</w:t>
      </w:r>
    </w:p>
    <w:p w14:paraId="3990BC7C" w14:textId="2BDDD748" w:rsidR="0059475D" w:rsidRPr="00413FE6" w:rsidRDefault="0059475D" w:rsidP="00413FE6">
      <w:pPr>
        <w:spacing w:line="240" w:lineRule="auto"/>
        <w:rPr>
          <w:sz w:val="22"/>
          <w:lang w:eastAsia="en-GB"/>
        </w:rPr>
      </w:pPr>
      <w:r w:rsidRPr="00413FE6">
        <w:rPr>
          <w:sz w:val="22"/>
          <w:lang w:eastAsia="en-GB"/>
        </w:rPr>
        <w:t xml:space="preserve">Arts Council England are making £160 million of emergency funding </w:t>
      </w:r>
      <w:r w:rsidR="00C44777">
        <w:rPr>
          <w:sz w:val="22"/>
          <w:lang w:eastAsia="en-GB"/>
        </w:rPr>
        <w:t xml:space="preserve">available </w:t>
      </w:r>
      <w:r w:rsidRPr="00413FE6">
        <w:rPr>
          <w:sz w:val="22"/>
          <w:lang w:eastAsia="en-GB"/>
        </w:rPr>
        <w:t>during the Coronavirus.</w:t>
      </w:r>
    </w:p>
    <w:p w14:paraId="009BC681" w14:textId="77777777" w:rsidR="0059475D" w:rsidRPr="00413FE6" w:rsidRDefault="0059475D" w:rsidP="00413FE6">
      <w:pPr>
        <w:spacing w:line="240" w:lineRule="auto"/>
        <w:rPr>
          <w:sz w:val="22"/>
          <w:lang w:eastAsia="en-GB"/>
        </w:rPr>
      </w:pPr>
    </w:p>
    <w:p w14:paraId="731AF417" w14:textId="77777777" w:rsidR="0059475D" w:rsidRPr="00413FE6" w:rsidRDefault="0059475D" w:rsidP="00413FE6">
      <w:pPr>
        <w:spacing w:line="240" w:lineRule="auto"/>
        <w:rPr>
          <w:sz w:val="22"/>
          <w:lang w:eastAsia="en-GB"/>
        </w:rPr>
      </w:pPr>
      <w:r w:rsidRPr="00413FE6">
        <w:rPr>
          <w:sz w:val="22"/>
          <w:lang w:eastAsia="en-GB"/>
        </w:rPr>
        <w:t xml:space="preserve">£20 million of financial support is available to </w:t>
      </w:r>
      <w:hyperlink r:id="rId30" w:history="1">
        <w:r w:rsidRPr="00BB18F5">
          <w:rPr>
            <w:rStyle w:val="Hyperlink"/>
            <w:color w:val="2E74B5" w:themeColor="accent5" w:themeShade="BF"/>
            <w:sz w:val="22"/>
            <w:lang w:eastAsia="en-GB"/>
          </w:rPr>
          <w:t>artists, creative practitioners and freelancers</w:t>
        </w:r>
      </w:hyperlink>
      <w:r w:rsidRPr="00413FE6">
        <w:rPr>
          <w:sz w:val="22"/>
          <w:lang w:eastAsia="en-GB"/>
        </w:rPr>
        <w:t>, so they can better sustain themselves, and their work, in the coming months.</w:t>
      </w:r>
      <w:r w:rsidRPr="00413FE6">
        <w:rPr>
          <w:sz w:val="22"/>
        </w:rPr>
        <w:t xml:space="preserve"> </w:t>
      </w:r>
      <w:r w:rsidRPr="00413FE6">
        <w:rPr>
          <w:sz w:val="22"/>
          <w:lang w:eastAsia="en-GB"/>
        </w:rPr>
        <w:t xml:space="preserve">Grants of up to £2,500 are available over two funding rounds. </w:t>
      </w:r>
    </w:p>
    <w:p w14:paraId="6C12FD28" w14:textId="77777777" w:rsidR="0059475D" w:rsidRPr="00413FE6" w:rsidRDefault="0059475D" w:rsidP="00413FE6">
      <w:pPr>
        <w:spacing w:line="240" w:lineRule="auto"/>
        <w:rPr>
          <w:sz w:val="22"/>
          <w:lang w:eastAsia="en-GB"/>
        </w:rPr>
      </w:pPr>
    </w:p>
    <w:p w14:paraId="3E405343" w14:textId="206E46FA" w:rsidR="0049710A" w:rsidRDefault="00760B09" w:rsidP="00413FE6">
      <w:pPr>
        <w:spacing w:line="240" w:lineRule="auto"/>
        <w:rPr>
          <w:sz w:val="22"/>
          <w:lang w:eastAsia="en-GB"/>
        </w:rPr>
      </w:pPr>
      <w:hyperlink r:id="rId31" w:anchor="section-1" w:history="1">
        <w:r w:rsidR="0059475D" w:rsidRPr="001062D7">
          <w:rPr>
            <w:rStyle w:val="Hyperlink"/>
            <w:color w:val="2E74B5" w:themeColor="accent5" w:themeShade="BF"/>
            <w:sz w:val="22"/>
            <w:lang w:eastAsia="en-GB"/>
          </w:rPr>
          <w:t>Organisations</w:t>
        </w:r>
      </w:hyperlink>
      <w:r w:rsidR="0059475D" w:rsidRPr="00413FE6">
        <w:rPr>
          <w:sz w:val="22"/>
          <w:lang w:eastAsia="en-GB"/>
        </w:rPr>
        <w:t xml:space="preserve"> with a track record in publicly funded culture can also apply for up to £35,000</w:t>
      </w:r>
      <w:r w:rsidR="0059475D" w:rsidRPr="00413FE6">
        <w:rPr>
          <w:sz w:val="22"/>
        </w:rPr>
        <w:t xml:space="preserve"> to cover costs such as </w:t>
      </w:r>
      <w:r w:rsidR="0059475D" w:rsidRPr="00413FE6">
        <w:rPr>
          <w:sz w:val="22"/>
          <w:lang w:eastAsia="en-GB"/>
        </w:rPr>
        <w:t xml:space="preserve">rent or other building costs; staff costs; overheads such as utilities, insurance etc; and costs associated with keeping </w:t>
      </w:r>
      <w:r w:rsidR="00C44777">
        <w:rPr>
          <w:sz w:val="22"/>
          <w:lang w:eastAsia="en-GB"/>
        </w:rPr>
        <w:t>thei</w:t>
      </w:r>
      <w:r w:rsidR="0059475D" w:rsidRPr="00413FE6">
        <w:rPr>
          <w:sz w:val="22"/>
          <w:lang w:eastAsia="en-GB"/>
        </w:rPr>
        <w:t>r organisation operational over the next six months.</w:t>
      </w:r>
    </w:p>
    <w:p w14:paraId="226F3C1C" w14:textId="20479B72" w:rsidR="0049710A" w:rsidRPr="0009255D" w:rsidRDefault="0049710A" w:rsidP="0049710A">
      <w:pPr>
        <w:pStyle w:val="Heading3"/>
        <w:rPr>
          <w:color w:val="2E74B5" w:themeColor="accent5" w:themeShade="BF"/>
          <w:lang w:eastAsia="en-GB"/>
        </w:rPr>
      </w:pPr>
      <w:r w:rsidRPr="0009255D">
        <w:rPr>
          <w:color w:val="2E74B5" w:themeColor="accent5" w:themeShade="BF"/>
          <w:lang w:eastAsia="en-GB"/>
        </w:rPr>
        <w:t>Support for professional musicians</w:t>
      </w:r>
    </w:p>
    <w:p w14:paraId="5639A65E" w14:textId="4B23D065" w:rsidR="0049710A" w:rsidRPr="00413FE6" w:rsidRDefault="0049710A" w:rsidP="00413FE6">
      <w:pPr>
        <w:spacing w:line="240" w:lineRule="auto"/>
        <w:rPr>
          <w:sz w:val="22"/>
          <w:lang w:eastAsia="en-GB"/>
        </w:rPr>
      </w:pPr>
      <w:r w:rsidRPr="0049710A">
        <w:rPr>
          <w:sz w:val="22"/>
          <w:lang w:eastAsia="en-GB"/>
        </w:rPr>
        <w:t xml:space="preserve">Help Musicians has launched the </w:t>
      </w:r>
      <w:hyperlink r:id="rId32" w:history="1">
        <w:r w:rsidRPr="001062D7">
          <w:rPr>
            <w:rStyle w:val="Hyperlink"/>
            <w:color w:val="2E74B5" w:themeColor="accent5" w:themeShade="BF"/>
            <w:sz w:val="22"/>
            <w:lang w:eastAsia="en-GB"/>
          </w:rPr>
          <w:t>Coronavirus Financial Hardship Fund</w:t>
        </w:r>
      </w:hyperlink>
      <w:r w:rsidRPr="001062D7">
        <w:rPr>
          <w:color w:val="2E74B5" w:themeColor="accent5" w:themeShade="BF"/>
          <w:sz w:val="22"/>
          <w:lang w:eastAsia="en-GB"/>
        </w:rPr>
        <w:t xml:space="preserve">, </w:t>
      </w:r>
      <w:r w:rsidRPr="0049710A">
        <w:rPr>
          <w:sz w:val="22"/>
          <w:lang w:eastAsia="en-GB"/>
        </w:rPr>
        <w:t>a new offering specifically created to alleviate some of the immediate financial pressures that many professional musicians may currently be facing.</w:t>
      </w:r>
    </w:p>
    <w:p w14:paraId="2059C2B1" w14:textId="77777777" w:rsidR="0059475D" w:rsidRPr="0009255D" w:rsidRDefault="0059475D" w:rsidP="0009255D">
      <w:pPr>
        <w:pStyle w:val="Heading3"/>
        <w:rPr>
          <w:rFonts w:eastAsia="Times New Roman"/>
          <w:color w:val="2E74B5" w:themeColor="accent5" w:themeShade="BF"/>
          <w:lang w:eastAsia="en-GB"/>
        </w:rPr>
      </w:pPr>
      <w:r w:rsidRPr="0009255D">
        <w:rPr>
          <w:rFonts w:eastAsia="Times New Roman"/>
          <w:color w:val="2E74B5" w:themeColor="accent5" w:themeShade="BF"/>
          <w:lang w:eastAsia="en-GB"/>
        </w:rPr>
        <w:t>Funding for Community Sports Organisations</w:t>
      </w:r>
    </w:p>
    <w:p w14:paraId="2E8EB979" w14:textId="77777777" w:rsidR="0059475D" w:rsidRPr="00413FE6" w:rsidRDefault="0059475D" w:rsidP="00413FE6">
      <w:pPr>
        <w:spacing w:line="240" w:lineRule="auto"/>
        <w:rPr>
          <w:sz w:val="22"/>
          <w:lang w:eastAsia="en-GB"/>
        </w:rPr>
      </w:pPr>
      <w:r w:rsidRPr="00413FE6">
        <w:rPr>
          <w:sz w:val="22"/>
          <w:lang w:eastAsia="en-GB"/>
        </w:rPr>
        <w:t xml:space="preserve">Sport England’s </w:t>
      </w:r>
      <w:hyperlink r:id="rId33" w:history="1">
        <w:r w:rsidRPr="00BB18F5">
          <w:rPr>
            <w:rStyle w:val="Hyperlink"/>
            <w:color w:val="2E74B5" w:themeColor="accent5" w:themeShade="BF"/>
            <w:sz w:val="22"/>
            <w:lang w:eastAsia="en-GB"/>
          </w:rPr>
          <w:t>Community Emergency Fund</w:t>
        </w:r>
      </w:hyperlink>
      <w:r w:rsidRPr="00413FE6">
        <w:rPr>
          <w:sz w:val="22"/>
          <w:lang w:eastAsia="en-GB"/>
        </w:rPr>
        <w:t xml:space="preserve"> aims to deliver immediate funding to those most in need. It's specifically targeted at organisations who have a role in supporting the nation to be active but who are experiencing short term financial hardship or the ceasing of operations due to the ongoing crisis.</w:t>
      </w:r>
    </w:p>
    <w:p w14:paraId="346E2123" w14:textId="77777777" w:rsidR="0059475D" w:rsidRPr="00413FE6" w:rsidRDefault="0059475D" w:rsidP="00413FE6">
      <w:pPr>
        <w:spacing w:line="240" w:lineRule="auto"/>
        <w:rPr>
          <w:sz w:val="22"/>
          <w:lang w:eastAsia="en-GB"/>
        </w:rPr>
      </w:pPr>
    </w:p>
    <w:p w14:paraId="7FFA0ECF" w14:textId="77777777" w:rsidR="0059475D" w:rsidRPr="00413FE6" w:rsidRDefault="0059475D" w:rsidP="00413FE6">
      <w:pPr>
        <w:spacing w:line="240" w:lineRule="auto"/>
        <w:rPr>
          <w:sz w:val="22"/>
          <w:lang w:eastAsia="en-GB"/>
        </w:rPr>
      </w:pPr>
      <w:r w:rsidRPr="00413FE6">
        <w:rPr>
          <w:sz w:val="22"/>
          <w:lang w:eastAsia="en-GB"/>
        </w:rPr>
        <w:t>The types of organisations eligible include local sports clubs forced to close at short notice but who are facing ongoing costs around maintenance and utility bills, and voluntary and community sector organisations who deliver or enable sport and physical activity.</w:t>
      </w:r>
    </w:p>
    <w:p w14:paraId="7A29BAD7" w14:textId="77777777" w:rsidR="00544A5C" w:rsidRPr="00532D95" w:rsidRDefault="00544A5C" w:rsidP="00544A5C">
      <w:pPr>
        <w:pStyle w:val="Heading3"/>
        <w:rPr>
          <w:color w:val="2E74B5" w:themeColor="accent5" w:themeShade="BF"/>
        </w:rPr>
      </w:pPr>
      <w:r w:rsidRPr="00532D95">
        <w:rPr>
          <w:color w:val="2E74B5" w:themeColor="accent5" w:themeShade="BF"/>
        </w:rPr>
        <w:t>Charities Aid Foundation Emergency Fund</w:t>
      </w:r>
    </w:p>
    <w:p w14:paraId="2DF1CEE1" w14:textId="77777777" w:rsidR="00544A5C" w:rsidRDefault="00760B09" w:rsidP="00544A5C">
      <w:pPr>
        <w:spacing w:line="240" w:lineRule="auto"/>
        <w:rPr>
          <w:rFonts w:cs="Arial"/>
          <w:sz w:val="22"/>
        </w:rPr>
      </w:pPr>
      <w:hyperlink r:id="rId34" w:history="1">
        <w:r w:rsidR="00544A5C" w:rsidRPr="001062D7">
          <w:rPr>
            <w:rStyle w:val="Hyperlink"/>
            <w:rFonts w:cs="Arial"/>
            <w:color w:val="2E74B5" w:themeColor="accent5" w:themeShade="BF"/>
            <w:sz w:val="22"/>
          </w:rPr>
          <w:t>Organisations with a charitable purpose and charitable activities</w:t>
        </w:r>
      </w:hyperlink>
      <w:r w:rsidR="00544A5C" w:rsidRPr="00532D95">
        <w:rPr>
          <w:rFonts w:cs="Arial"/>
          <w:sz w:val="22"/>
        </w:rPr>
        <w:t>, which had income of £1million or less in their last financial year</w:t>
      </w:r>
      <w:r w:rsidR="00544A5C">
        <w:rPr>
          <w:rFonts w:cs="Arial"/>
          <w:sz w:val="22"/>
        </w:rPr>
        <w:t xml:space="preserve"> can apply for up to £10,000 of funding from the Charities Aid Foundation Emergency Fund.</w:t>
      </w:r>
      <w:r w:rsidR="00544A5C" w:rsidRPr="00532D95">
        <w:t xml:space="preserve"> </w:t>
      </w:r>
      <w:r w:rsidR="00544A5C">
        <w:rPr>
          <w:rFonts w:cs="Arial"/>
          <w:sz w:val="22"/>
        </w:rPr>
        <w:t>The</w:t>
      </w:r>
      <w:r w:rsidR="00544A5C" w:rsidRPr="00532D95">
        <w:rPr>
          <w:rFonts w:cs="Arial"/>
          <w:sz w:val="22"/>
        </w:rPr>
        <w:t xml:space="preserve"> funding </w:t>
      </w:r>
      <w:r w:rsidR="00544A5C">
        <w:rPr>
          <w:rFonts w:cs="Arial"/>
          <w:sz w:val="22"/>
        </w:rPr>
        <w:t>can cover</w:t>
      </w:r>
      <w:r w:rsidR="00544A5C" w:rsidRPr="00532D95">
        <w:rPr>
          <w:rFonts w:cs="Arial"/>
          <w:sz w:val="22"/>
        </w:rPr>
        <w:t xml:space="preserve"> core costs, staffing, volunteer costs, supplies and equipment, communications or other critical charitable areas.  </w:t>
      </w:r>
    </w:p>
    <w:p w14:paraId="59D8CA45" w14:textId="6CD4B0F3" w:rsidR="0048269F" w:rsidRDefault="0048269F" w:rsidP="00075EEB">
      <w:pPr>
        <w:spacing w:line="240" w:lineRule="auto"/>
        <w:rPr>
          <w:rFonts w:cs="Arial"/>
          <w:sz w:val="22"/>
        </w:rPr>
      </w:pPr>
    </w:p>
    <w:p w14:paraId="6E75743C" w14:textId="4A62B1C1" w:rsidR="00DA3F48" w:rsidRPr="00076A56" w:rsidRDefault="00DA3F48" w:rsidP="00076A56">
      <w:pPr>
        <w:pStyle w:val="Heading1"/>
        <w:spacing w:before="360"/>
        <w:rPr>
          <w:color w:val="2E74B5" w:themeColor="accent5" w:themeShade="BF"/>
        </w:rPr>
      </w:pPr>
      <w:r w:rsidRPr="00076A56">
        <w:rPr>
          <w:color w:val="2E74B5" w:themeColor="accent5" w:themeShade="BF"/>
        </w:rPr>
        <w:t>Guidance and support</w:t>
      </w:r>
    </w:p>
    <w:p w14:paraId="62BFD5C3" w14:textId="77777777" w:rsidR="006E5973" w:rsidRPr="000610F3" w:rsidRDefault="006E5973" w:rsidP="006E5973">
      <w:pPr>
        <w:pStyle w:val="Heading2"/>
        <w:rPr>
          <w:rFonts w:eastAsia="Times New Roman"/>
          <w:color w:val="2E74B5" w:themeColor="accent5" w:themeShade="BF"/>
          <w:lang w:eastAsia="en-GB"/>
        </w:rPr>
      </w:pPr>
      <w:r w:rsidRPr="000610F3">
        <w:rPr>
          <w:rFonts w:eastAsia="Times New Roman"/>
          <w:color w:val="2E74B5" w:themeColor="accent5" w:themeShade="BF"/>
          <w:lang w:eastAsia="en-GB"/>
        </w:rPr>
        <w:t>Support</w:t>
      </w:r>
    </w:p>
    <w:p w14:paraId="74787938" w14:textId="77777777" w:rsidR="006E5973" w:rsidRPr="00C21C28" w:rsidRDefault="006E5973" w:rsidP="006E5973">
      <w:pPr>
        <w:pStyle w:val="Heading3"/>
        <w:spacing w:line="240" w:lineRule="auto"/>
        <w:rPr>
          <w:rFonts w:eastAsia="Times New Roman"/>
          <w:color w:val="2E74B5" w:themeColor="accent5" w:themeShade="BF"/>
          <w:sz w:val="22"/>
          <w:szCs w:val="22"/>
          <w:lang w:eastAsia="en-GB"/>
        </w:rPr>
      </w:pPr>
      <w:r w:rsidRPr="00C21C28">
        <w:rPr>
          <w:rFonts w:eastAsia="Times New Roman"/>
          <w:color w:val="2E74B5" w:themeColor="accent5" w:themeShade="BF"/>
          <w:sz w:val="22"/>
          <w:szCs w:val="22"/>
          <w:lang w:eastAsia="en-GB"/>
        </w:rPr>
        <w:t xml:space="preserve">HMRC webinars </w:t>
      </w:r>
    </w:p>
    <w:p w14:paraId="4CCF6250" w14:textId="77777777" w:rsidR="006E5973" w:rsidRDefault="006E5973" w:rsidP="006E5973">
      <w:pPr>
        <w:spacing w:line="240" w:lineRule="auto"/>
        <w:rPr>
          <w:sz w:val="22"/>
          <w:lang w:eastAsia="en-GB"/>
        </w:rPr>
      </w:pPr>
      <w:r w:rsidRPr="00C21C28">
        <w:rPr>
          <w:sz w:val="22"/>
          <w:lang w:eastAsia="en-GB"/>
        </w:rPr>
        <w:t xml:space="preserve">HM Revenue &amp; Customs is also running a </w:t>
      </w:r>
      <w:hyperlink r:id="rId35" w:history="1">
        <w:r w:rsidRPr="001062D7">
          <w:rPr>
            <w:rStyle w:val="Hyperlink"/>
            <w:color w:val="2E74B5" w:themeColor="accent5" w:themeShade="BF"/>
            <w:sz w:val="22"/>
            <w:lang w:eastAsia="en-GB"/>
          </w:rPr>
          <w:t>series of webinars</w:t>
        </w:r>
      </w:hyperlink>
      <w:r w:rsidRPr="00C21C28">
        <w:rPr>
          <w:sz w:val="22"/>
          <w:lang w:eastAsia="en-GB"/>
        </w:rPr>
        <w:t xml:space="preserve"> to give an overview of the support available for businesses and their staff during the Coronavirus crisis. Topics covered include the Coronavirus Job Retention Scheme, refunding eligible Statutory Sick Pay costs and furloughed employees and more.</w:t>
      </w:r>
    </w:p>
    <w:p w14:paraId="4AFB7266" w14:textId="77777777" w:rsidR="006E5973" w:rsidRPr="00233B4E" w:rsidRDefault="006E5973" w:rsidP="006E5973">
      <w:pPr>
        <w:pStyle w:val="Heading3"/>
        <w:rPr>
          <w:rFonts w:eastAsia="Times New Roman"/>
          <w:color w:val="2E74B5" w:themeColor="accent5" w:themeShade="BF"/>
          <w:lang w:eastAsia="en-GB"/>
        </w:rPr>
      </w:pPr>
      <w:r w:rsidRPr="00233B4E">
        <w:rPr>
          <w:rFonts w:eastAsia="Times New Roman"/>
          <w:color w:val="2E74B5" w:themeColor="accent5" w:themeShade="BF"/>
          <w:lang w:eastAsia="en-GB"/>
        </w:rPr>
        <w:t>Support for SMEs to rapidly innovate</w:t>
      </w:r>
    </w:p>
    <w:p w14:paraId="2B609D01" w14:textId="77777777" w:rsidR="006E5973" w:rsidRPr="0001073F" w:rsidRDefault="006E5973" w:rsidP="006E5973">
      <w:pPr>
        <w:spacing w:after="100" w:afterAutospacing="1" w:line="240" w:lineRule="auto"/>
        <w:rPr>
          <w:rFonts w:eastAsia="Times New Roman" w:cs="Arial"/>
          <w:color w:val="212529"/>
          <w:sz w:val="22"/>
          <w:lang w:eastAsia="en-GB"/>
        </w:rPr>
      </w:pPr>
      <w:r w:rsidRPr="0001073F">
        <w:rPr>
          <w:rFonts w:eastAsia="Times New Roman" w:cs="Arial"/>
          <w:color w:val="212529"/>
          <w:sz w:val="22"/>
          <w:lang w:eastAsia="en-GB"/>
        </w:rPr>
        <w:t xml:space="preserve">A </w:t>
      </w:r>
      <w:hyperlink r:id="rId36" w:history="1">
        <w:r w:rsidRPr="001062D7">
          <w:rPr>
            <w:rStyle w:val="Hyperlink"/>
            <w:rFonts w:eastAsia="Times New Roman" w:cs="Arial"/>
            <w:color w:val="2E74B5" w:themeColor="accent5" w:themeShade="BF"/>
            <w:sz w:val="22"/>
            <w:lang w:eastAsia="en-GB"/>
          </w:rPr>
          <w:t>new Accelerator</w:t>
        </w:r>
      </w:hyperlink>
      <w:r w:rsidRPr="0001073F">
        <w:rPr>
          <w:rFonts w:eastAsia="Times New Roman" w:cs="Arial"/>
          <w:color w:val="212529"/>
          <w:sz w:val="22"/>
          <w:lang w:eastAsia="en-GB"/>
        </w:rPr>
        <w:t xml:space="preserve"> run by the University of Cambridge Institute for Sustainability Leadership (CISL) is offering free support to help SMEs rapidly innovate during the COVID-19 crisis. SMEs based in the Greater Cambridgeshire and Greater Peterborough area will be eligible </w:t>
      </w:r>
      <w:r w:rsidRPr="0001073F">
        <w:rPr>
          <w:rFonts w:eastAsia="Times New Roman" w:cs="Arial"/>
          <w:color w:val="212529"/>
          <w:sz w:val="22"/>
          <w:lang w:eastAsia="en-GB"/>
        </w:rPr>
        <w:lastRenderedPageBreak/>
        <w:t>for support to enable them to find new innovative ways to operate, rewire supply chains, and ensure that the needs of the most vulnerable are met</w:t>
      </w:r>
      <w:r>
        <w:rPr>
          <w:rFonts w:eastAsia="Times New Roman" w:cs="Arial"/>
          <w:color w:val="212529"/>
          <w:sz w:val="22"/>
          <w:lang w:eastAsia="en-GB"/>
        </w:rPr>
        <w:t>.</w:t>
      </w:r>
    </w:p>
    <w:p w14:paraId="3474030F" w14:textId="77777777" w:rsidR="006E5973" w:rsidRPr="0001073F" w:rsidRDefault="006E5973" w:rsidP="006E5973">
      <w:pPr>
        <w:spacing w:after="100" w:afterAutospacing="1" w:line="240" w:lineRule="auto"/>
        <w:rPr>
          <w:rFonts w:eastAsia="Times New Roman" w:cs="Arial"/>
          <w:color w:val="212529"/>
          <w:sz w:val="22"/>
          <w:lang w:eastAsia="en-GB"/>
        </w:rPr>
      </w:pPr>
      <w:r w:rsidRPr="0001073F">
        <w:rPr>
          <w:rFonts w:eastAsia="Times New Roman" w:cs="Arial"/>
          <w:color w:val="212529"/>
          <w:sz w:val="22"/>
          <w:lang w:eastAsia="en-GB"/>
        </w:rPr>
        <w:t>Support will be delivered through a combination of one-to-one business support, capacity building and mentoring, as well as convening partnerships and drawing on the collective knowledge of CISL’s global network to support small businesses via webinars tailored to local business needs.</w:t>
      </w:r>
    </w:p>
    <w:p w14:paraId="61A62C2A" w14:textId="6C88F442" w:rsidR="006E5973" w:rsidRDefault="006E5973" w:rsidP="006E5973">
      <w:pPr>
        <w:spacing w:line="240" w:lineRule="auto"/>
        <w:rPr>
          <w:rFonts w:eastAsia="Times New Roman" w:cs="Arial"/>
          <w:color w:val="212529"/>
          <w:sz w:val="22"/>
          <w:lang w:eastAsia="en-GB"/>
        </w:rPr>
      </w:pPr>
      <w:r w:rsidRPr="00553502">
        <w:rPr>
          <w:rFonts w:eastAsia="Times New Roman" w:cs="Arial"/>
          <w:color w:val="212529"/>
          <w:sz w:val="22"/>
          <w:lang w:eastAsia="en-GB"/>
        </w:rPr>
        <w:t xml:space="preserve">Innovate to Adapt </w:t>
      </w:r>
      <w:r>
        <w:rPr>
          <w:rFonts w:eastAsia="Times New Roman" w:cs="Arial"/>
          <w:color w:val="212529"/>
          <w:sz w:val="22"/>
          <w:lang w:eastAsia="en-GB"/>
        </w:rPr>
        <w:t>is</w:t>
      </w:r>
      <w:r w:rsidRPr="00553502">
        <w:rPr>
          <w:rFonts w:eastAsia="Times New Roman" w:cs="Arial"/>
          <w:color w:val="212529"/>
          <w:sz w:val="22"/>
          <w:lang w:eastAsia="en-GB"/>
        </w:rPr>
        <w:t xml:space="preserve"> supported by the European Regional Development Fund</w:t>
      </w:r>
      <w:r>
        <w:rPr>
          <w:rFonts w:eastAsia="Times New Roman" w:cs="Arial"/>
          <w:color w:val="212529"/>
          <w:sz w:val="22"/>
          <w:lang w:eastAsia="en-GB"/>
        </w:rPr>
        <w:t>. You can</w:t>
      </w:r>
      <w:r w:rsidRPr="0001073F">
        <w:rPr>
          <w:rFonts w:eastAsia="Times New Roman" w:cs="Arial"/>
          <w:color w:val="212529"/>
          <w:sz w:val="22"/>
          <w:lang w:eastAsia="en-GB"/>
        </w:rPr>
        <w:t xml:space="preserve"> contact </w:t>
      </w:r>
      <w:r>
        <w:rPr>
          <w:rFonts w:eastAsia="Times New Roman" w:cs="Arial"/>
          <w:color w:val="212529"/>
          <w:sz w:val="22"/>
          <w:lang w:eastAsia="en-GB"/>
        </w:rPr>
        <w:t>the Accelerator team</w:t>
      </w:r>
      <w:r w:rsidRPr="0001073F">
        <w:rPr>
          <w:rFonts w:eastAsia="Times New Roman" w:cs="Arial"/>
          <w:color w:val="212529"/>
          <w:sz w:val="22"/>
          <w:lang w:eastAsia="en-GB"/>
        </w:rPr>
        <w:t xml:space="preserve"> on: </w:t>
      </w:r>
      <w:hyperlink r:id="rId37" w:history="1">
        <w:r w:rsidR="00E53FFC" w:rsidRPr="00BB18F5">
          <w:rPr>
            <w:rStyle w:val="Hyperlink"/>
            <w:rFonts w:eastAsia="Times New Roman" w:cs="Arial"/>
            <w:color w:val="2E74B5" w:themeColor="accent5" w:themeShade="BF"/>
            <w:sz w:val="22"/>
            <w:lang w:eastAsia="en-GB"/>
          </w:rPr>
          <w:t>accelerator@cisl.cam.ac.uk</w:t>
        </w:r>
      </w:hyperlink>
      <w:r w:rsidR="00BB18F5">
        <w:rPr>
          <w:rStyle w:val="Hyperlink"/>
          <w:rFonts w:eastAsia="Times New Roman" w:cs="Arial"/>
          <w:color w:val="2E74B5" w:themeColor="accent5" w:themeShade="BF"/>
          <w:sz w:val="22"/>
          <w:lang w:eastAsia="en-GB"/>
        </w:rPr>
        <w:t>.</w:t>
      </w:r>
      <w:r w:rsidR="00E53FFC" w:rsidRPr="00BB18F5">
        <w:rPr>
          <w:rFonts w:eastAsia="Times New Roman" w:cs="Arial"/>
          <w:color w:val="2E74B5" w:themeColor="accent5" w:themeShade="BF"/>
          <w:sz w:val="22"/>
          <w:lang w:eastAsia="en-GB"/>
        </w:rPr>
        <w:t xml:space="preserve">  </w:t>
      </w:r>
    </w:p>
    <w:p w14:paraId="3EF93FAB" w14:textId="77777777" w:rsidR="006E5973" w:rsidRPr="00532D95" w:rsidRDefault="006E5973" w:rsidP="006E5973">
      <w:pPr>
        <w:pStyle w:val="Heading3"/>
        <w:rPr>
          <w:rStyle w:val="normaltextrun"/>
          <w:color w:val="2E74B5" w:themeColor="accent5" w:themeShade="BF"/>
        </w:rPr>
      </w:pPr>
      <w:r w:rsidRPr="00532D95">
        <w:rPr>
          <w:rStyle w:val="normaltextrun"/>
          <w:color w:val="2E74B5" w:themeColor="accent5" w:themeShade="BF"/>
        </w:rPr>
        <w:t>Supporting farming and rural communities</w:t>
      </w:r>
    </w:p>
    <w:p w14:paraId="7B0C58FC" w14:textId="77777777" w:rsidR="006E5973" w:rsidRPr="00532D95" w:rsidRDefault="006E5973" w:rsidP="006E5973">
      <w:pPr>
        <w:pStyle w:val="NormalWeb"/>
        <w:spacing w:before="0" w:beforeAutospacing="0" w:after="225" w:afterAutospacing="0"/>
        <w:rPr>
          <w:rFonts w:ascii="Arial" w:hAnsi="Arial" w:cs="Arial"/>
          <w:color w:val="000000"/>
        </w:rPr>
      </w:pPr>
      <w:r w:rsidRPr="005B285A">
        <w:rPr>
          <w:rFonts w:ascii="Arial" w:hAnsi="Arial" w:cs="Arial"/>
          <w:color w:val="000000"/>
        </w:rPr>
        <w:t>The Rural Payments Agency has a webpage which gives the</w:t>
      </w:r>
      <w:r w:rsidRPr="00532D95">
        <w:rPr>
          <w:rFonts w:ascii="Arial" w:hAnsi="Arial" w:cs="Arial"/>
          <w:color w:val="2E74B5" w:themeColor="accent5" w:themeShade="BF"/>
        </w:rPr>
        <w:t xml:space="preserve"> </w:t>
      </w:r>
      <w:hyperlink r:id="rId38" w:history="1">
        <w:r w:rsidRPr="00532D95">
          <w:rPr>
            <w:rStyle w:val="Hyperlink"/>
            <w:rFonts w:ascii="Arial" w:hAnsi="Arial" w:cs="Arial"/>
            <w:color w:val="2E74B5" w:themeColor="accent5" w:themeShade="BF"/>
          </w:rPr>
          <w:t>latest information</w:t>
        </w:r>
      </w:hyperlink>
      <w:r w:rsidRPr="005B285A">
        <w:rPr>
          <w:rFonts w:ascii="Arial" w:hAnsi="Arial" w:cs="Arial"/>
          <w:color w:val="000000"/>
        </w:rPr>
        <w:t xml:space="preserve"> for farmers, </w:t>
      </w:r>
      <w:r w:rsidRPr="00532D95">
        <w:rPr>
          <w:rFonts w:ascii="Arial" w:hAnsi="Arial" w:cs="Arial"/>
          <w:color w:val="000000"/>
        </w:rPr>
        <w:t xml:space="preserve">landowners and rural businesses during the coronavirus (COVID-19) outbreak. </w:t>
      </w:r>
    </w:p>
    <w:p w14:paraId="23BEC1E5" w14:textId="491422FC" w:rsidR="006E5973" w:rsidRPr="00532D95" w:rsidRDefault="006E5973" w:rsidP="006E5973">
      <w:pPr>
        <w:spacing w:line="240" w:lineRule="auto"/>
        <w:rPr>
          <w:sz w:val="22"/>
          <w:lang w:eastAsia="en-GB"/>
        </w:rPr>
      </w:pPr>
      <w:r w:rsidRPr="00532D95">
        <w:rPr>
          <w:sz w:val="22"/>
          <w:lang w:eastAsia="en-GB"/>
        </w:rPr>
        <w:t xml:space="preserve">The Farming Help Charities – Addington Fund, Farming Community Network (FCN), Forage Aid, Royal Agricultural Benevolent Institution and RSABI, supported by The Prince's Countryside Fund - are working together to </w:t>
      </w:r>
      <w:hyperlink r:id="rId39" w:history="1">
        <w:r w:rsidRPr="001062D7">
          <w:rPr>
            <w:rStyle w:val="Hyperlink"/>
            <w:color w:val="2E74B5" w:themeColor="accent5" w:themeShade="BF"/>
            <w:sz w:val="22"/>
            <w:lang w:eastAsia="en-GB"/>
          </w:rPr>
          <w:t>support the Farming Community</w:t>
        </w:r>
      </w:hyperlink>
      <w:r w:rsidRPr="00532D95">
        <w:rPr>
          <w:sz w:val="22"/>
          <w:lang w:eastAsia="en-GB"/>
        </w:rPr>
        <w:t xml:space="preserve"> during the current Coronavirus outbreak.</w:t>
      </w:r>
    </w:p>
    <w:p w14:paraId="68213BE4" w14:textId="77777777" w:rsidR="006E5973" w:rsidRPr="00532D95" w:rsidRDefault="006E5973" w:rsidP="006E5973">
      <w:pPr>
        <w:spacing w:line="240" w:lineRule="auto"/>
        <w:rPr>
          <w:sz w:val="22"/>
          <w:lang w:eastAsia="en-GB"/>
        </w:rPr>
      </w:pPr>
    </w:p>
    <w:p w14:paraId="5E038187" w14:textId="77777777" w:rsidR="006E5973" w:rsidRPr="00532D95" w:rsidRDefault="006E5973" w:rsidP="006E5973">
      <w:pPr>
        <w:spacing w:line="240" w:lineRule="auto"/>
        <w:rPr>
          <w:sz w:val="22"/>
          <w:lang w:eastAsia="en-GB"/>
        </w:rPr>
      </w:pPr>
      <w:r w:rsidRPr="00532D95">
        <w:rPr>
          <w:sz w:val="22"/>
          <w:lang w:eastAsia="en-GB"/>
        </w:rPr>
        <w:t>Please get in touch on 03000 111 999 if you:</w:t>
      </w:r>
    </w:p>
    <w:p w14:paraId="478D00DE" w14:textId="77777777" w:rsidR="006E5973" w:rsidRPr="00553502" w:rsidRDefault="006E5973" w:rsidP="006E5973">
      <w:pPr>
        <w:numPr>
          <w:ilvl w:val="0"/>
          <w:numId w:val="7"/>
        </w:numPr>
        <w:spacing w:line="240" w:lineRule="auto"/>
        <w:rPr>
          <w:sz w:val="22"/>
          <w:lang w:eastAsia="en-GB"/>
        </w:rPr>
      </w:pPr>
      <w:r w:rsidRPr="00532D95">
        <w:rPr>
          <w:sz w:val="22"/>
          <w:lang w:eastAsia="en-GB"/>
        </w:rPr>
        <w:t>Feel concerned or anxious and would like to talk to someone who understands farming, will listen to you and help you think through</w:t>
      </w:r>
      <w:r w:rsidRPr="00553502">
        <w:rPr>
          <w:sz w:val="22"/>
          <w:lang w:eastAsia="en-GB"/>
        </w:rPr>
        <w:t xml:space="preserve"> your options</w:t>
      </w:r>
      <w:r>
        <w:rPr>
          <w:sz w:val="22"/>
          <w:lang w:eastAsia="en-GB"/>
        </w:rPr>
        <w:t>.</w:t>
      </w:r>
    </w:p>
    <w:p w14:paraId="076722E9" w14:textId="77777777" w:rsidR="006E5973" w:rsidRPr="00553502" w:rsidRDefault="006E5973" w:rsidP="006E5973">
      <w:pPr>
        <w:numPr>
          <w:ilvl w:val="0"/>
          <w:numId w:val="7"/>
        </w:numPr>
        <w:spacing w:line="240" w:lineRule="auto"/>
        <w:rPr>
          <w:sz w:val="22"/>
          <w:lang w:eastAsia="en-GB"/>
        </w:rPr>
      </w:pPr>
      <w:r w:rsidRPr="00553502">
        <w:rPr>
          <w:sz w:val="22"/>
          <w:lang w:eastAsia="en-GB"/>
        </w:rPr>
        <w:t>Would like help to draft a contingency plan to ensure you and your farm are prepared, should you be unable to work for a time.</w:t>
      </w:r>
    </w:p>
    <w:p w14:paraId="1AB30B74" w14:textId="1AC8FFC0" w:rsidR="006E5973" w:rsidRDefault="006E5973" w:rsidP="006E5973">
      <w:pPr>
        <w:numPr>
          <w:ilvl w:val="0"/>
          <w:numId w:val="7"/>
        </w:numPr>
        <w:spacing w:line="240" w:lineRule="auto"/>
        <w:rPr>
          <w:sz w:val="22"/>
          <w:lang w:eastAsia="en-GB"/>
        </w:rPr>
      </w:pPr>
      <w:r w:rsidRPr="00553502">
        <w:rPr>
          <w:sz w:val="22"/>
          <w:lang w:eastAsia="en-GB"/>
        </w:rPr>
        <w:t xml:space="preserve">If you or people you rely on become ill or are self-isolating and you need to find help </w:t>
      </w:r>
      <w:proofErr w:type="gramStart"/>
      <w:r w:rsidRPr="00553502">
        <w:rPr>
          <w:sz w:val="22"/>
          <w:lang w:eastAsia="en-GB"/>
        </w:rPr>
        <w:t>locally</w:t>
      </w:r>
      <w:proofErr w:type="gramEnd"/>
      <w:r w:rsidRPr="00553502">
        <w:rPr>
          <w:sz w:val="22"/>
          <w:lang w:eastAsia="en-GB"/>
        </w:rPr>
        <w:t xml:space="preserve"> they will endeavour to find support for you in your local area. They will source contact details of local organisations and groups who may be able to assist you in finding help to feed livestock, collect shopping or collect prescriptions if you are unable to do so. </w:t>
      </w:r>
    </w:p>
    <w:p w14:paraId="4A9FF801" w14:textId="60336D15" w:rsidR="006E5973" w:rsidRPr="004A6FE1" w:rsidRDefault="00F0508C" w:rsidP="006E5973">
      <w:pPr>
        <w:spacing w:line="240" w:lineRule="auto"/>
        <w:rPr>
          <w:rFonts w:cs="Arial"/>
          <w:sz w:val="22"/>
        </w:rPr>
      </w:pPr>
      <w:r>
        <w:rPr>
          <w:rStyle w:val="normaltextrun"/>
          <w:rFonts w:cs="Arial"/>
          <w:sz w:val="22"/>
        </w:rPr>
        <w:t xml:space="preserve">The </w:t>
      </w:r>
      <w:hyperlink r:id="rId40" w:history="1">
        <w:r w:rsidRPr="00BB18F5">
          <w:rPr>
            <w:rStyle w:val="Hyperlink"/>
            <w:rFonts w:cs="Arial"/>
            <w:color w:val="2E74B5" w:themeColor="accent5" w:themeShade="BF"/>
            <w:sz w:val="22"/>
          </w:rPr>
          <w:t>Prince’s Countryside F</w:t>
        </w:r>
        <w:r w:rsidRPr="00BB18F5">
          <w:rPr>
            <w:rStyle w:val="Hyperlink"/>
            <w:rFonts w:cs="Arial"/>
            <w:color w:val="2E74B5" w:themeColor="accent5" w:themeShade="BF"/>
            <w:sz w:val="22"/>
          </w:rPr>
          <w:t>oundation</w:t>
        </w:r>
      </w:hyperlink>
      <w:r>
        <w:rPr>
          <w:rStyle w:val="normaltextrun"/>
          <w:rFonts w:cs="Arial"/>
          <w:sz w:val="22"/>
        </w:rPr>
        <w:t xml:space="preserve"> is </w:t>
      </w:r>
      <w:r w:rsidR="006E5973">
        <w:rPr>
          <w:rStyle w:val="normaltextrun"/>
          <w:rFonts w:cs="Arial"/>
          <w:sz w:val="22"/>
        </w:rPr>
        <w:t>offering g</w:t>
      </w:r>
      <w:r w:rsidR="006E5973" w:rsidRPr="004A6FE1">
        <w:rPr>
          <w:rStyle w:val="normaltextrun"/>
          <w:rFonts w:cs="Arial"/>
          <w:sz w:val="22"/>
        </w:rPr>
        <w:t xml:space="preserve">roups </w:t>
      </w:r>
      <w:r w:rsidR="006E5973">
        <w:rPr>
          <w:rStyle w:val="normaltextrun"/>
          <w:rFonts w:cs="Arial"/>
          <w:sz w:val="22"/>
        </w:rPr>
        <w:t>the chance to</w:t>
      </w:r>
      <w:r w:rsidR="006E5973" w:rsidRPr="004A6FE1">
        <w:rPr>
          <w:rStyle w:val="normaltextrun"/>
          <w:rFonts w:cs="Arial"/>
          <w:sz w:val="22"/>
        </w:rPr>
        <w:t xml:space="preserve"> apply for up to £2,500 and £100,000 is available in the first round of funding</w:t>
      </w:r>
      <w:r w:rsidR="006E5973">
        <w:rPr>
          <w:rStyle w:val="normaltextrun"/>
          <w:rFonts w:cs="Arial"/>
          <w:sz w:val="22"/>
        </w:rPr>
        <w:t>.</w:t>
      </w:r>
      <w:r w:rsidR="006E5973" w:rsidRPr="004A6FE1">
        <w:rPr>
          <w:rStyle w:val="normaltextrun"/>
          <w:rFonts w:cs="Arial"/>
          <w:sz w:val="22"/>
        </w:rPr>
        <w:t> </w:t>
      </w:r>
      <w:r w:rsidR="006E5973">
        <w:rPr>
          <w:rStyle w:val="normaltextrun"/>
          <w:rFonts w:cs="Arial"/>
          <w:sz w:val="22"/>
        </w:rPr>
        <w:t xml:space="preserve">Do you have a project idea that could </w:t>
      </w:r>
      <w:proofErr w:type="gramStart"/>
      <w:r w:rsidR="006E5973">
        <w:rPr>
          <w:rStyle w:val="normaltextrun"/>
          <w:rFonts w:cs="Arial"/>
          <w:sz w:val="22"/>
        </w:rPr>
        <w:t>provide</w:t>
      </w:r>
      <w:r w:rsidR="006E5973" w:rsidRPr="004A6FE1">
        <w:rPr>
          <w:rStyle w:val="normaltextrun"/>
          <w:rFonts w:cs="Arial"/>
          <w:sz w:val="22"/>
        </w:rPr>
        <w:t>:</w:t>
      </w:r>
      <w:proofErr w:type="gramEnd"/>
      <w:r w:rsidR="006E5973" w:rsidRPr="004A6FE1">
        <w:rPr>
          <w:rStyle w:val="eop"/>
          <w:rFonts w:cs="Arial"/>
          <w:sz w:val="22"/>
        </w:rPr>
        <w:t> </w:t>
      </w:r>
    </w:p>
    <w:p w14:paraId="75FA2084" w14:textId="77777777" w:rsidR="006E5973" w:rsidRPr="005B285A" w:rsidRDefault="006E5973" w:rsidP="006E5973">
      <w:pPr>
        <w:pStyle w:val="ListParagraph"/>
        <w:numPr>
          <w:ilvl w:val="0"/>
          <w:numId w:val="6"/>
        </w:numPr>
        <w:spacing w:line="240" w:lineRule="auto"/>
        <w:rPr>
          <w:rFonts w:cs="Arial"/>
          <w:sz w:val="22"/>
        </w:rPr>
      </w:pPr>
      <w:r w:rsidRPr="005B285A">
        <w:rPr>
          <w:rStyle w:val="normaltextrun"/>
          <w:rFonts w:cs="Arial"/>
          <w:sz w:val="22"/>
        </w:rPr>
        <w:t>Emergency relief to vulnerable or isolated individuals </w:t>
      </w:r>
      <w:r w:rsidRPr="005B285A">
        <w:rPr>
          <w:rStyle w:val="eop"/>
          <w:rFonts w:cs="Arial"/>
          <w:sz w:val="22"/>
        </w:rPr>
        <w:t> </w:t>
      </w:r>
    </w:p>
    <w:p w14:paraId="17BE6636" w14:textId="77777777" w:rsidR="006E5973" w:rsidRPr="005B285A" w:rsidRDefault="006E5973" w:rsidP="006E5973">
      <w:pPr>
        <w:pStyle w:val="ListParagraph"/>
        <w:numPr>
          <w:ilvl w:val="0"/>
          <w:numId w:val="6"/>
        </w:numPr>
        <w:spacing w:line="240" w:lineRule="auto"/>
        <w:rPr>
          <w:rFonts w:cs="Arial"/>
          <w:sz w:val="22"/>
        </w:rPr>
      </w:pPr>
      <w:r w:rsidRPr="005B285A">
        <w:rPr>
          <w:rStyle w:val="normaltextrun"/>
          <w:rFonts w:cs="Arial"/>
          <w:sz w:val="22"/>
        </w:rPr>
        <w:t>Support to farmers and farm business affected by the Coronavirus pandemic</w:t>
      </w:r>
      <w:r w:rsidRPr="005B285A">
        <w:rPr>
          <w:rStyle w:val="eop"/>
          <w:rFonts w:cs="Arial"/>
          <w:sz w:val="22"/>
        </w:rPr>
        <w:t> </w:t>
      </w:r>
    </w:p>
    <w:p w14:paraId="57EDFAFE" w14:textId="3571317D" w:rsidR="006E5973" w:rsidRPr="001062D7" w:rsidRDefault="006E5973" w:rsidP="006E5973">
      <w:pPr>
        <w:pStyle w:val="ListParagraph"/>
        <w:numPr>
          <w:ilvl w:val="0"/>
          <w:numId w:val="6"/>
        </w:numPr>
        <w:spacing w:line="240" w:lineRule="auto"/>
        <w:rPr>
          <w:rFonts w:cs="Arial"/>
          <w:sz w:val="22"/>
        </w:rPr>
      </w:pPr>
      <w:r w:rsidRPr="005B285A">
        <w:rPr>
          <w:rStyle w:val="normaltextrun"/>
          <w:rFonts w:cs="Arial"/>
          <w:sz w:val="22"/>
        </w:rPr>
        <w:t>Helping rural or farming communities to cope with the Coronavirus pandemic</w:t>
      </w:r>
      <w:r w:rsidRPr="005B285A">
        <w:rPr>
          <w:rStyle w:val="eop"/>
          <w:rFonts w:cs="Arial"/>
          <w:sz w:val="22"/>
        </w:rPr>
        <w:t> </w:t>
      </w:r>
    </w:p>
    <w:p w14:paraId="5FC2C900" w14:textId="4D0B2B0E" w:rsidR="006E5973" w:rsidRPr="00C822A5" w:rsidRDefault="006E5973" w:rsidP="006E5973">
      <w:pPr>
        <w:pStyle w:val="Heading3"/>
        <w:rPr>
          <w:rFonts w:cs="Arial"/>
          <w:sz w:val="22"/>
        </w:rPr>
      </w:pPr>
      <w:r>
        <w:rPr>
          <w:color w:val="2E74B5" w:themeColor="accent5" w:themeShade="BF"/>
        </w:rPr>
        <w:t>I</w:t>
      </w:r>
      <w:r w:rsidRPr="00C822A5">
        <w:rPr>
          <w:color w:val="2E74B5" w:themeColor="accent5" w:themeShade="BF"/>
        </w:rPr>
        <w:t xml:space="preserve">nsolvency law </w:t>
      </w:r>
      <w:r>
        <w:rPr>
          <w:color w:val="2E74B5" w:themeColor="accent5" w:themeShade="BF"/>
        </w:rPr>
        <w:t xml:space="preserve">amended </w:t>
      </w:r>
      <w:r w:rsidRPr="00C822A5">
        <w:rPr>
          <w:color w:val="2E74B5" w:themeColor="accent5" w:themeShade="BF"/>
        </w:rPr>
        <w:t>to help companies keep trading whil</w:t>
      </w:r>
      <w:r>
        <w:rPr>
          <w:color w:val="2E74B5" w:themeColor="accent5" w:themeShade="BF"/>
        </w:rPr>
        <w:t>st</w:t>
      </w:r>
      <w:r w:rsidRPr="00C822A5">
        <w:rPr>
          <w:color w:val="2E74B5" w:themeColor="accent5" w:themeShade="BF"/>
        </w:rPr>
        <w:t xml:space="preserve"> explor</w:t>
      </w:r>
      <w:r>
        <w:rPr>
          <w:color w:val="2E74B5" w:themeColor="accent5" w:themeShade="BF"/>
        </w:rPr>
        <w:t>ing</w:t>
      </w:r>
      <w:r w:rsidR="00F0508C">
        <w:rPr>
          <w:color w:val="2E74B5" w:themeColor="accent5" w:themeShade="BF"/>
        </w:rPr>
        <w:t xml:space="preserve"> options for rescue</w:t>
      </w:r>
    </w:p>
    <w:p w14:paraId="4EA5DFF6" w14:textId="77777777" w:rsidR="006E5973" w:rsidRDefault="006E5973" w:rsidP="006E5973">
      <w:pPr>
        <w:spacing w:line="240" w:lineRule="auto"/>
        <w:rPr>
          <w:rFonts w:cs="Arial"/>
          <w:sz w:val="22"/>
        </w:rPr>
      </w:pPr>
      <w:r w:rsidRPr="0054687E">
        <w:rPr>
          <w:rFonts w:cs="Arial"/>
          <w:sz w:val="22"/>
        </w:rPr>
        <w:t>The Business Secretary has</w:t>
      </w:r>
      <w:r w:rsidRPr="001062D7">
        <w:rPr>
          <w:rFonts w:cs="Arial"/>
          <w:color w:val="2E74B5" w:themeColor="accent5" w:themeShade="BF"/>
          <w:sz w:val="22"/>
        </w:rPr>
        <w:t xml:space="preserve"> </w:t>
      </w:r>
      <w:hyperlink r:id="rId41" w:history="1">
        <w:r w:rsidRPr="001062D7">
          <w:rPr>
            <w:rStyle w:val="Hyperlink"/>
            <w:rFonts w:cs="Arial"/>
            <w:color w:val="2E74B5" w:themeColor="accent5" w:themeShade="BF"/>
            <w:sz w:val="22"/>
          </w:rPr>
          <w:t>announced</w:t>
        </w:r>
      </w:hyperlink>
      <w:r w:rsidRPr="0054687E">
        <w:rPr>
          <w:rFonts w:cs="Arial"/>
          <w:sz w:val="22"/>
        </w:rPr>
        <w:t xml:space="preserve"> he will make changes to enable UK companies undergoing a rescue or restructure process to continue trading, giving them breathing space that could help them avoid insolvency.</w:t>
      </w:r>
    </w:p>
    <w:p w14:paraId="4C8DCDD6" w14:textId="77777777" w:rsidR="006E5973" w:rsidRPr="0054687E" w:rsidRDefault="006E5973" w:rsidP="006E5973">
      <w:pPr>
        <w:spacing w:line="240" w:lineRule="auto"/>
        <w:rPr>
          <w:rFonts w:cs="Arial"/>
          <w:sz w:val="22"/>
        </w:rPr>
      </w:pPr>
    </w:p>
    <w:p w14:paraId="771E730A" w14:textId="77777777" w:rsidR="006E5973" w:rsidRPr="00C822A5" w:rsidRDefault="006E5973" w:rsidP="006E5973">
      <w:pPr>
        <w:spacing w:line="240" w:lineRule="auto"/>
        <w:rPr>
          <w:rFonts w:cs="Arial"/>
          <w:sz w:val="22"/>
        </w:rPr>
      </w:pPr>
      <w:r w:rsidRPr="00C822A5">
        <w:rPr>
          <w:rFonts w:cs="Arial"/>
          <w:sz w:val="22"/>
        </w:rPr>
        <w:t xml:space="preserve">The proposals will also include key safeguards for creditors and suppliers to ensure they are paid. The Insolvency Act will be </w:t>
      </w:r>
      <w:proofErr w:type="gramStart"/>
      <w:r w:rsidRPr="00C822A5">
        <w:rPr>
          <w:rFonts w:cs="Arial"/>
          <w:sz w:val="22"/>
        </w:rPr>
        <w:t>temporarily suspended</w:t>
      </w:r>
      <w:proofErr w:type="gramEnd"/>
      <w:r w:rsidRPr="00C822A5">
        <w:rPr>
          <w:rFonts w:cs="Arial"/>
          <w:sz w:val="22"/>
        </w:rPr>
        <w:t xml:space="preserve"> specifically to give confidence to directors to continue trading without the threat of personal liability, should the company ultimately fall into insolvency. </w:t>
      </w:r>
    </w:p>
    <w:p w14:paraId="663040D7" w14:textId="06EBB293" w:rsidR="006E5973" w:rsidRPr="009F585B" w:rsidRDefault="006E5973" w:rsidP="006E5973">
      <w:pPr>
        <w:pStyle w:val="Heading3"/>
        <w:rPr>
          <w:color w:val="2E74B5" w:themeColor="accent5" w:themeShade="BF"/>
          <w:lang w:eastAsia="en-GB"/>
        </w:rPr>
      </w:pPr>
      <w:r w:rsidRPr="009F585B">
        <w:rPr>
          <w:color w:val="2E74B5" w:themeColor="accent5" w:themeShade="BF"/>
          <w:lang w:eastAsia="en-GB"/>
        </w:rPr>
        <w:lastRenderedPageBreak/>
        <w:t xml:space="preserve">Can your business offer </w:t>
      </w:r>
      <w:r w:rsidR="00E53FFC">
        <w:rPr>
          <w:color w:val="2E74B5" w:themeColor="accent5" w:themeShade="BF"/>
          <w:lang w:eastAsia="en-GB"/>
        </w:rPr>
        <w:t>C</w:t>
      </w:r>
      <w:r w:rsidRPr="009F585B">
        <w:rPr>
          <w:color w:val="2E74B5" w:themeColor="accent5" w:themeShade="BF"/>
          <w:lang w:eastAsia="en-GB"/>
        </w:rPr>
        <w:t>oronavirus support?</w:t>
      </w:r>
    </w:p>
    <w:p w14:paraId="64345BD5" w14:textId="33D1EB09" w:rsidR="006E5973" w:rsidRDefault="006E5973" w:rsidP="006E5973">
      <w:pPr>
        <w:spacing w:line="240" w:lineRule="auto"/>
        <w:rPr>
          <w:sz w:val="22"/>
          <w:lang w:eastAsia="en-GB"/>
        </w:rPr>
      </w:pPr>
      <w:r>
        <w:rPr>
          <w:sz w:val="22"/>
          <w:lang w:eastAsia="en-GB"/>
        </w:rPr>
        <w:t xml:space="preserve">The </w:t>
      </w:r>
      <w:r w:rsidRPr="00233B4E">
        <w:rPr>
          <w:sz w:val="22"/>
          <w:lang w:eastAsia="en-GB"/>
        </w:rPr>
        <w:t xml:space="preserve">Government is looking for businesses who can offer support in multiple areas and has set up an </w:t>
      </w:r>
      <w:hyperlink r:id="rId42" w:history="1">
        <w:r w:rsidRPr="001062D7">
          <w:rPr>
            <w:rStyle w:val="Hyperlink"/>
            <w:color w:val="2E74B5" w:themeColor="accent5" w:themeShade="BF"/>
            <w:sz w:val="22"/>
            <w:lang w:eastAsia="en-GB"/>
          </w:rPr>
          <w:t>online tool</w:t>
        </w:r>
      </w:hyperlink>
      <w:r w:rsidRPr="001062D7">
        <w:rPr>
          <w:color w:val="2E74B5" w:themeColor="accent5" w:themeShade="BF"/>
          <w:sz w:val="22"/>
          <w:lang w:eastAsia="en-GB"/>
        </w:rPr>
        <w:t xml:space="preserve"> </w:t>
      </w:r>
      <w:r w:rsidRPr="00233B4E">
        <w:rPr>
          <w:sz w:val="22"/>
          <w:lang w:eastAsia="en-GB"/>
        </w:rPr>
        <w:t xml:space="preserve">where </w:t>
      </w:r>
      <w:r>
        <w:rPr>
          <w:sz w:val="22"/>
          <w:lang w:eastAsia="en-GB"/>
        </w:rPr>
        <w:t>you</w:t>
      </w:r>
      <w:r w:rsidRPr="00233B4E">
        <w:rPr>
          <w:sz w:val="22"/>
          <w:lang w:eastAsia="en-GB"/>
        </w:rPr>
        <w:t xml:space="preserve"> can register. The list of areas</w:t>
      </w:r>
      <w:r>
        <w:rPr>
          <w:sz w:val="22"/>
          <w:lang w:eastAsia="en-GB"/>
        </w:rPr>
        <w:t xml:space="preserve"> includes:</w:t>
      </w:r>
    </w:p>
    <w:p w14:paraId="47B3F184" w14:textId="77777777" w:rsidR="006E5973" w:rsidRDefault="006E5973" w:rsidP="006E5973">
      <w:pPr>
        <w:spacing w:line="240" w:lineRule="auto"/>
        <w:rPr>
          <w:sz w:val="22"/>
          <w:lang w:eastAsia="en-GB"/>
        </w:rPr>
      </w:pPr>
    </w:p>
    <w:tbl>
      <w:tblPr>
        <w:tblStyle w:val="TableGrid"/>
        <w:tblW w:w="0" w:type="auto"/>
        <w:tblLook w:val="04A0" w:firstRow="1" w:lastRow="0" w:firstColumn="1" w:lastColumn="0" w:noHBand="0" w:noVBand="1"/>
      </w:tblPr>
      <w:tblGrid>
        <w:gridCol w:w="4508"/>
        <w:gridCol w:w="4508"/>
      </w:tblGrid>
      <w:tr w:rsidR="006E5973" w14:paraId="4E329FFA" w14:textId="77777777" w:rsidTr="006B2C3F">
        <w:tc>
          <w:tcPr>
            <w:tcW w:w="4508" w:type="dxa"/>
          </w:tcPr>
          <w:p w14:paraId="5D452773" w14:textId="77777777" w:rsidR="006E5973" w:rsidRDefault="006E5973" w:rsidP="006B2C3F">
            <w:pPr>
              <w:spacing w:line="240" w:lineRule="auto"/>
              <w:rPr>
                <w:sz w:val="22"/>
                <w:lang w:eastAsia="en-GB"/>
              </w:rPr>
            </w:pPr>
            <w:r w:rsidRPr="00233B4E">
              <w:rPr>
                <w:sz w:val="22"/>
                <w:lang w:eastAsia="en-GB"/>
              </w:rPr>
              <w:t>medical testing equipment</w:t>
            </w:r>
          </w:p>
        </w:tc>
        <w:tc>
          <w:tcPr>
            <w:tcW w:w="4508" w:type="dxa"/>
          </w:tcPr>
          <w:p w14:paraId="41074018" w14:textId="77777777" w:rsidR="006E5973" w:rsidRDefault="006E5973" w:rsidP="006B2C3F">
            <w:pPr>
              <w:spacing w:line="240" w:lineRule="auto"/>
              <w:rPr>
                <w:sz w:val="22"/>
                <w:lang w:eastAsia="en-GB"/>
              </w:rPr>
            </w:pPr>
            <w:r w:rsidRPr="00233B4E">
              <w:rPr>
                <w:sz w:val="22"/>
                <w:lang w:eastAsia="en-GB"/>
              </w:rPr>
              <w:t>medical equipment design</w:t>
            </w:r>
          </w:p>
        </w:tc>
      </w:tr>
      <w:tr w:rsidR="006E5973" w14:paraId="2699BE1C" w14:textId="77777777" w:rsidTr="006B2C3F">
        <w:tc>
          <w:tcPr>
            <w:tcW w:w="4508" w:type="dxa"/>
          </w:tcPr>
          <w:p w14:paraId="073009B3" w14:textId="77777777" w:rsidR="006E5973" w:rsidRDefault="006E5973" w:rsidP="006B2C3F">
            <w:pPr>
              <w:spacing w:line="240" w:lineRule="auto"/>
              <w:rPr>
                <w:sz w:val="22"/>
                <w:lang w:eastAsia="en-GB"/>
              </w:rPr>
            </w:pPr>
            <w:r w:rsidRPr="00233B4E">
              <w:rPr>
                <w:sz w:val="22"/>
                <w:lang w:eastAsia="en-GB"/>
              </w:rPr>
              <w:t>protective equipment for healthcare workers, such as masks, gowns and sanitiser</w:t>
            </w:r>
          </w:p>
        </w:tc>
        <w:tc>
          <w:tcPr>
            <w:tcW w:w="4508" w:type="dxa"/>
          </w:tcPr>
          <w:p w14:paraId="58F0BD44" w14:textId="77777777" w:rsidR="006E5973" w:rsidRDefault="006E5973" w:rsidP="006B2C3F">
            <w:pPr>
              <w:spacing w:line="240" w:lineRule="auto"/>
              <w:rPr>
                <w:sz w:val="22"/>
                <w:lang w:eastAsia="en-GB"/>
              </w:rPr>
            </w:pPr>
            <w:r w:rsidRPr="00233B4E">
              <w:rPr>
                <w:sz w:val="22"/>
                <w:lang w:eastAsia="en-GB"/>
              </w:rPr>
              <w:t>expertise or support on IT, manufacturing, construction, project management, procurement or engineering</w:t>
            </w:r>
          </w:p>
        </w:tc>
      </w:tr>
      <w:tr w:rsidR="006E5973" w14:paraId="7C0B820D" w14:textId="77777777" w:rsidTr="006B2C3F">
        <w:tc>
          <w:tcPr>
            <w:tcW w:w="4508" w:type="dxa"/>
          </w:tcPr>
          <w:p w14:paraId="731EFAEE" w14:textId="77777777" w:rsidR="006E5973" w:rsidRDefault="006E5973" w:rsidP="006B2C3F">
            <w:pPr>
              <w:spacing w:line="240" w:lineRule="auto"/>
              <w:rPr>
                <w:sz w:val="22"/>
                <w:lang w:eastAsia="en-GB"/>
              </w:rPr>
            </w:pPr>
            <w:r w:rsidRPr="00233B4E">
              <w:rPr>
                <w:sz w:val="22"/>
                <w:lang w:eastAsia="en-GB"/>
              </w:rPr>
              <w:t>transport and logistics, for moving goods or people</w:t>
            </w:r>
          </w:p>
        </w:tc>
        <w:tc>
          <w:tcPr>
            <w:tcW w:w="4508" w:type="dxa"/>
          </w:tcPr>
          <w:p w14:paraId="068D7699" w14:textId="77777777" w:rsidR="006E5973" w:rsidRDefault="006E5973" w:rsidP="006B2C3F">
            <w:pPr>
              <w:spacing w:line="240" w:lineRule="auto"/>
              <w:rPr>
                <w:sz w:val="22"/>
                <w:lang w:eastAsia="en-GB"/>
              </w:rPr>
            </w:pPr>
            <w:r w:rsidRPr="00233B4E">
              <w:rPr>
                <w:sz w:val="22"/>
                <w:lang w:eastAsia="en-GB"/>
              </w:rPr>
              <w:t>warehouse or office space, for medical use or storage</w:t>
            </w:r>
          </w:p>
        </w:tc>
      </w:tr>
      <w:tr w:rsidR="006E5973" w14:paraId="2EF9B6BF" w14:textId="77777777" w:rsidTr="006B2C3F">
        <w:tc>
          <w:tcPr>
            <w:tcW w:w="4508" w:type="dxa"/>
          </w:tcPr>
          <w:p w14:paraId="60892EF2" w14:textId="77777777" w:rsidR="006E5973" w:rsidRDefault="006E5973" w:rsidP="006B2C3F">
            <w:pPr>
              <w:spacing w:line="240" w:lineRule="auto"/>
              <w:rPr>
                <w:sz w:val="22"/>
                <w:lang w:eastAsia="en-GB"/>
              </w:rPr>
            </w:pPr>
            <w:r w:rsidRPr="00233B4E">
              <w:rPr>
                <w:sz w:val="22"/>
                <w:lang w:eastAsia="en-GB"/>
              </w:rPr>
              <w:t>hotel rooms</w:t>
            </w:r>
          </w:p>
        </w:tc>
        <w:tc>
          <w:tcPr>
            <w:tcW w:w="4508" w:type="dxa"/>
          </w:tcPr>
          <w:p w14:paraId="09DAEE6E" w14:textId="77777777" w:rsidR="006E5973" w:rsidRDefault="006E5973" w:rsidP="006B2C3F">
            <w:pPr>
              <w:spacing w:line="240" w:lineRule="auto"/>
              <w:rPr>
                <w:sz w:val="22"/>
                <w:lang w:eastAsia="en-GB"/>
              </w:rPr>
            </w:pPr>
            <w:r w:rsidRPr="00233B4E">
              <w:rPr>
                <w:sz w:val="22"/>
                <w:lang w:eastAsia="en-GB"/>
              </w:rPr>
              <w:t>manufacturing equipment</w:t>
            </w:r>
          </w:p>
        </w:tc>
      </w:tr>
      <w:tr w:rsidR="006E5973" w14:paraId="5F7955A0" w14:textId="77777777" w:rsidTr="006B2C3F">
        <w:tc>
          <w:tcPr>
            <w:tcW w:w="4508" w:type="dxa"/>
          </w:tcPr>
          <w:p w14:paraId="3CE48D7C" w14:textId="77777777" w:rsidR="006E5973" w:rsidRDefault="006E5973" w:rsidP="006B2C3F">
            <w:pPr>
              <w:spacing w:line="240" w:lineRule="auto"/>
              <w:rPr>
                <w:sz w:val="22"/>
                <w:lang w:eastAsia="en-GB"/>
              </w:rPr>
            </w:pPr>
            <w:r w:rsidRPr="00233B4E">
              <w:rPr>
                <w:sz w:val="22"/>
                <w:lang w:eastAsia="en-GB"/>
              </w:rPr>
              <w:t>social care or childcare</w:t>
            </w:r>
          </w:p>
        </w:tc>
        <w:tc>
          <w:tcPr>
            <w:tcW w:w="4508" w:type="dxa"/>
          </w:tcPr>
          <w:p w14:paraId="2714AE8E" w14:textId="77777777" w:rsidR="006E5973" w:rsidRDefault="006E5973" w:rsidP="006B2C3F">
            <w:pPr>
              <w:spacing w:line="240" w:lineRule="auto"/>
              <w:rPr>
                <w:sz w:val="22"/>
                <w:lang w:eastAsia="en-GB"/>
              </w:rPr>
            </w:pPr>
          </w:p>
        </w:tc>
      </w:tr>
    </w:tbl>
    <w:p w14:paraId="02B30951" w14:textId="77777777" w:rsidR="0052430F" w:rsidRPr="0052430F" w:rsidRDefault="0052430F" w:rsidP="0052430F">
      <w:pPr>
        <w:pStyle w:val="Heading3"/>
        <w:rPr>
          <w:rFonts w:eastAsia="Times New Roman"/>
          <w:color w:val="2E74B5" w:themeColor="accent5" w:themeShade="BF"/>
          <w:lang w:eastAsia="en-GB"/>
        </w:rPr>
      </w:pPr>
      <w:r w:rsidRPr="0052430F">
        <w:rPr>
          <w:rFonts w:eastAsia="Times New Roman"/>
          <w:color w:val="2E74B5" w:themeColor="accent5" w:themeShade="BF"/>
          <w:lang w:eastAsia="en-GB"/>
        </w:rPr>
        <w:t>Get funding for ideas that address COVID-19</w:t>
      </w:r>
    </w:p>
    <w:p w14:paraId="623B9602" w14:textId="3BE7747C" w:rsidR="0052430F" w:rsidRPr="0052430F" w:rsidRDefault="0052430F" w:rsidP="0052430F">
      <w:pPr>
        <w:spacing w:before="240" w:after="240" w:line="240" w:lineRule="auto"/>
        <w:textAlignment w:val="top"/>
        <w:rPr>
          <w:rFonts w:eastAsia="Times New Roman" w:cs="Arial"/>
          <w:color w:val="333333"/>
          <w:sz w:val="22"/>
          <w:lang w:eastAsia="en-GB"/>
        </w:rPr>
      </w:pPr>
      <w:r w:rsidRPr="0052430F">
        <w:rPr>
          <w:rFonts w:eastAsia="Times New Roman" w:cs="Arial"/>
          <w:color w:val="333333"/>
          <w:sz w:val="22"/>
          <w:lang w:eastAsia="en-GB"/>
        </w:rPr>
        <w:t xml:space="preserve">Funding of up to 80% of project costs is available from </w:t>
      </w:r>
      <w:hyperlink r:id="rId43" w:history="1">
        <w:r w:rsidRPr="0052430F">
          <w:rPr>
            <w:rStyle w:val="Hyperlink"/>
            <w:rFonts w:eastAsia="Times New Roman" w:cs="Arial"/>
            <w:sz w:val="22"/>
            <w:lang w:eastAsia="en-GB"/>
          </w:rPr>
          <w:t>U</w:t>
        </w:r>
        <w:r w:rsidRPr="001062D7">
          <w:rPr>
            <w:rStyle w:val="Hyperlink"/>
            <w:rFonts w:eastAsia="Times New Roman" w:cs="Arial"/>
            <w:color w:val="2E74B5" w:themeColor="accent5" w:themeShade="BF"/>
            <w:sz w:val="22"/>
            <w:lang w:eastAsia="en-GB"/>
          </w:rPr>
          <w:t>K Research and Innovation</w:t>
        </w:r>
      </w:hyperlink>
      <w:r w:rsidRPr="0052430F">
        <w:rPr>
          <w:rFonts w:eastAsia="Times New Roman" w:cs="Arial"/>
          <w:color w:val="333333"/>
          <w:sz w:val="22"/>
          <w:lang w:eastAsia="en-GB"/>
        </w:rPr>
        <w:t xml:space="preserve"> for short-term projects that address and mitigate the health, social, economic, cultural and environmental impacts of the COVID-19 outbreak. </w:t>
      </w:r>
      <w:r w:rsidRPr="0052430F">
        <w:rPr>
          <w:rFonts w:cs="Arial"/>
          <w:color w:val="111111"/>
          <w:sz w:val="22"/>
          <w:shd w:val="clear" w:color="auto" w:fill="FFFFFF"/>
        </w:rPr>
        <w:t>Excellent proposals of 12-18 months duration will be supported which meet at least one of the following:</w:t>
      </w:r>
    </w:p>
    <w:p w14:paraId="2CB8BCCA" w14:textId="77777777" w:rsidR="0052430F" w:rsidRPr="0052430F" w:rsidRDefault="0052430F" w:rsidP="0052430F">
      <w:pPr>
        <w:numPr>
          <w:ilvl w:val="0"/>
          <w:numId w:val="10"/>
        </w:numPr>
        <w:spacing w:line="240" w:lineRule="auto"/>
        <w:ind w:left="480"/>
        <w:textAlignment w:val="top"/>
        <w:rPr>
          <w:rFonts w:eastAsia="Times New Roman" w:cs="Arial"/>
          <w:color w:val="333333"/>
          <w:sz w:val="22"/>
          <w:lang w:eastAsia="en-GB"/>
        </w:rPr>
      </w:pPr>
      <w:r w:rsidRPr="0052430F">
        <w:rPr>
          <w:rFonts w:eastAsia="Times New Roman" w:cs="Arial"/>
          <w:color w:val="333333"/>
          <w:sz w:val="22"/>
          <w:lang w:eastAsia="en-GB"/>
        </w:rPr>
        <w:t>new research or innovation with a clear impact pathway that has the potential (within the period of the grant) to deliver a significant contribution to the understanding of, and response to, the COVID-19 pandemic and its impacts</w:t>
      </w:r>
    </w:p>
    <w:p w14:paraId="462F4B74" w14:textId="77777777" w:rsidR="0052430F" w:rsidRPr="0052430F" w:rsidRDefault="0052430F" w:rsidP="0052430F">
      <w:pPr>
        <w:numPr>
          <w:ilvl w:val="0"/>
          <w:numId w:val="10"/>
        </w:numPr>
        <w:spacing w:line="240" w:lineRule="auto"/>
        <w:ind w:left="480"/>
        <w:textAlignment w:val="top"/>
        <w:rPr>
          <w:rFonts w:eastAsia="Times New Roman" w:cs="Arial"/>
          <w:color w:val="333333"/>
          <w:sz w:val="22"/>
          <w:lang w:eastAsia="en-GB"/>
        </w:rPr>
      </w:pPr>
      <w:r w:rsidRPr="0052430F">
        <w:rPr>
          <w:rFonts w:eastAsia="Times New Roman" w:cs="Arial"/>
          <w:color w:val="333333"/>
          <w:sz w:val="22"/>
          <w:lang w:eastAsia="en-GB"/>
        </w:rPr>
        <w:t>supports the manufacture and/or wide scale adoption of an intervention with significant potential</w:t>
      </w:r>
    </w:p>
    <w:p w14:paraId="1F6E7237" w14:textId="77777777" w:rsidR="0052430F" w:rsidRPr="0052430F" w:rsidRDefault="0052430F" w:rsidP="0052430F">
      <w:pPr>
        <w:numPr>
          <w:ilvl w:val="0"/>
          <w:numId w:val="10"/>
        </w:numPr>
        <w:spacing w:line="240" w:lineRule="auto"/>
        <w:ind w:left="480"/>
        <w:textAlignment w:val="top"/>
        <w:rPr>
          <w:rFonts w:eastAsia="Times New Roman" w:cs="Arial"/>
          <w:color w:val="333333"/>
          <w:sz w:val="22"/>
          <w:lang w:eastAsia="en-GB"/>
        </w:rPr>
      </w:pPr>
      <w:r w:rsidRPr="0052430F">
        <w:rPr>
          <w:rFonts w:eastAsia="Times New Roman" w:cs="Arial"/>
          <w:color w:val="333333"/>
          <w:sz w:val="22"/>
          <w:lang w:eastAsia="en-GB"/>
        </w:rPr>
        <w:t>gathers critical data and resources quickly for future research use.</w:t>
      </w:r>
    </w:p>
    <w:p w14:paraId="34E7B110" w14:textId="3E9B1CE3" w:rsidR="00DA3F48" w:rsidRPr="00076A56" w:rsidRDefault="0052430F" w:rsidP="00076A56">
      <w:pPr>
        <w:pStyle w:val="Heading2"/>
        <w:rPr>
          <w:color w:val="2E74B5" w:themeColor="accent5" w:themeShade="BF"/>
        </w:rPr>
      </w:pPr>
      <w:r>
        <w:rPr>
          <w:color w:val="2E74B5" w:themeColor="accent5" w:themeShade="BF"/>
        </w:rPr>
        <w:t>G</w:t>
      </w:r>
      <w:r w:rsidR="00076A56" w:rsidRPr="00076A56">
        <w:rPr>
          <w:color w:val="2E74B5" w:themeColor="accent5" w:themeShade="BF"/>
        </w:rPr>
        <w:t>uidance</w:t>
      </w:r>
    </w:p>
    <w:p w14:paraId="14600D97" w14:textId="77777777" w:rsidR="003F10DC" w:rsidRDefault="003F10DC" w:rsidP="003F10DC">
      <w:pPr>
        <w:pStyle w:val="Heading3"/>
        <w:rPr>
          <w:rFonts w:eastAsia="Times New Roman"/>
          <w:color w:val="2E74B5" w:themeColor="accent5" w:themeShade="BF"/>
          <w:lang w:eastAsia="en-GB"/>
        </w:rPr>
      </w:pPr>
      <w:bookmarkStart w:id="2" w:name="_Hlk36717276"/>
      <w:r>
        <w:rPr>
          <w:rFonts w:eastAsia="Times New Roman"/>
          <w:color w:val="2E74B5" w:themeColor="accent5" w:themeShade="BF"/>
          <w:lang w:eastAsia="en-GB"/>
        </w:rPr>
        <w:t>Your questions answered</w:t>
      </w:r>
    </w:p>
    <w:p w14:paraId="44BFD78A" w14:textId="6E7946CB" w:rsidR="007B19ED" w:rsidRPr="007B19ED" w:rsidRDefault="003F10DC" w:rsidP="007B19ED">
      <w:pPr>
        <w:spacing w:line="240" w:lineRule="auto"/>
        <w:rPr>
          <w:sz w:val="22"/>
          <w:lang w:eastAsia="en-GB"/>
        </w:rPr>
      </w:pPr>
      <w:r w:rsidRPr="00C21C28">
        <w:rPr>
          <w:sz w:val="22"/>
          <w:lang w:eastAsia="en-GB"/>
        </w:rPr>
        <w:t xml:space="preserve">Are you uncertain about how to access support from Government, how to implement new Government guidance or what new regulations you need to follow? The FSB has tried to </w:t>
      </w:r>
      <w:hyperlink r:id="rId44" w:history="1">
        <w:r w:rsidRPr="007A43F1">
          <w:rPr>
            <w:rStyle w:val="Hyperlink"/>
            <w:color w:val="2E74B5" w:themeColor="accent5" w:themeShade="BF"/>
            <w:sz w:val="22"/>
            <w:lang w:eastAsia="en-GB"/>
          </w:rPr>
          <w:t>answer the key questions</w:t>
        </w:r>
      </w:hyperlink>
      <w:r w:rsidRPr="00C21C28">
        <w:rPr>
          <w:sz w:val="22"/>
          <w:lang w:eastAsia="en-GB"/>
        </w:rPr>
        <w:t xml:space="preserve"> for self-employed workers and employers during the Coronavirus crisis through a series of questions and answers</w:t>
      </w:r>
      <w:r w:rsidRPr="00C21C28">
        <w:rPr>
          <w:sz w:val="22"/>
        </w:rPr>
        <w:t>. F</w:t>
      </w:r>
      <w:r w:rsidRPr="00C21C28">
        <w:rPr>
          <w:sz w:val="22"/>
          <w:lang w:eastAsia="en-GB"/>
        </w:rPr>
        <w:t xml:space="preserve">or self-employed workers this addresses cash flow issues, business premises and trading, business rates, paying tax and statutory sick and employment allowance and further actions to take. For employers, it addresses questions such as How will I pay my </w:t>
      </w:r>
      <w:proofErr w:type="gramStart"/>
      <w:r w:rsidRPr="00C21C28">
        <w:rPr>
          <w:sz w:val="22"/>
          <w:lang w:eastAsia="en-GB"/>
        </w:rPr>
        <w:t>staff?,</w:t>
      </w:r>
      <w:proofErr w:type="gramEnd"/>
      <w:r w:rsidRPr="00C21C28">
        <w:rPr>
          <w:sz w:val="22"/>
          <w:lang w:eastAsia="en-GB"/>
        </w:rPr>
        <w:t xml:space="preserve"> Do I still have to pay pension contributions to my staff?</w:t>
      </w:r>
      <w:r w:rsidR="00637316">
        <w:rPr>
          <w:sz w:val="22"/>
          <w:lang w:eastAsia="en-GB"/>
        </w:rPr>
        <w:t>,</w:t>
      </w:r>
      <w:r w:rsidRPr="00C21C28">
        <w:rPr>
          <w:sz w:val="22"/>
          <w:lang w:eastAsia="en-GB"/>
        </w:rPr>
        <w:t xml:space="preserve"> </w:t>
      </w:r>
      <w:r w:rsidR="00637316">
        <w:rPr>
          <w:sz w:val="22"/>
          <w:lang w:eastAsia="en-GB"/>
        </w:rPr>
        <w:t>a</w:t>
      </w:r>
      <w:r w:rsidRPr="00C21C28">
        <w:rPr>
          <w:sz w:val="22"/>
          <w:lang w:eastAsia="en-GB"/>
        </w:rPr>
        <w:t>nd How should employers respond where employees refuse to work? You can also watch the FSB’s free webinar on ‘</w:t>
      </w:r>
      <w:hyperlink r:id="rId45" w:history="1">
        <w:r w:rsidRPr="00BB18F5">
          <w:rPr>
            <w:rStyle w:val="Hyperlink"/>
            <w:color w:val="2E74B5" w:themeColor="accent5" w:themeShade="BF"/>
            <w:sz w:val="22"/>
            <w:lang w:eastAsia="en-GB"/>
          </w:rPr>
          <w:t>Coronavirus: financial help explained for SMEs and the self-employed</w:t>
        </w:r>
      </w:hyperlink>
      <w:r w:rsidRPr="00C21C28">
        <w:rPr>
          <w:sz w:val="22"/>
          <w:lang w:eastAsia="en-GB"/>
        </w:rPr>
        <w:t>’.</w:t>
      </w:r>
    </w:p>
    <w:p w14:paraId="0AB3F5C0" w14:textId="1C4A6E61" w:rsidR="007B19ED" w:rsidRPr="007B19ED" w:rsidRDefault="007B19ED" w:rsidP="007B19ED">
      <w:pPr>
        <w:pStyle w:val="Heading3"/>
        <w:rPr>
          <w:color w:val="2E74B5" w:themeColor="accent5" w:themeShade="BF"/>
          <w:lang w:eastAsia="en-GB"/>
        </w:rPr>
      </w:pPr>
      <w:r w:rsidRPr="007B19ED">
        <w:rPr>
          <w:color w:val="2E74B5" w:themeColor="accent5" w:themeShade="BF"/>
          <w:lang w:eastAsia="en-GB"/>
        </w:rPr>
        <w:t>Waste collection</w:t>
      </w:r>
    </w:p>
    <w:p w14:paraId="2362E389" w14:textId="282EDDB0" w:rsidR="007B19ED" w:rsidRPr="007B19ED" w:rsidRDefault="007B19ED" w:rsidP="007B19ED">
      <w:pPr>
        <w:spacing w:line="240" w:lineRule="auto"/>
        <w:rPr>
          <w:sz w:val="22"/>
          <w:lang w:eastAsia="en-GB"/>
        </w:rPr>
      </w:pPr>
      <w:r w:rsidRPr="007B19ED">
        <w:rPr>
          <w:sz w:val="22"/>
          <w:lang w:eastAsia="en-GB"/>
        </w:rPr>
        <w:t>If Greater Cambridge Waste collects your</w:t>
      </w:r>
      <w:r w:rsidR="00E83BFC">
        <w:rPr>
          <w:sz w:val="22"/>
          <w:lang w:eastAsia="en-GB"/>
        </w:rPr>
        <w:t xml:space="preserve"> rubbish</w:t>
      </w:r>
      <w:r w:rsidRPr="007B19ED">
        <w:rPr>
          <w:sz w:val="22"/>
          <w:lang w:eastAsia="en-GB"/>
        </w:rPr>
        <w:t xml:space="preserve">, please note that they are still collecting business and organisation's waste if bins </w:t>
      </w:r>
      <w:r w:rsidR="00E83BFC">
        <w:rPr>
          <w:sz w:val="22"/>
          <w:lang w:eastAsia="en-GB"/>
        </w:rPr>
        <w:t xml:space="preserve">are placed </w:t>
      </w:r>
      <w:r w:rsidRPr="007B19ED">
        <w:rPr>
          <w:sz w:val="22"/>
          <w:lang w:eastAsia="en-GB"/>
        </w:rPr>
        <w:t xml:space="preserve">in their usual </w:t>
      </w:r>
      <w:r w:rsidR="00E83BFC">
        <w:rPr>
          <w:sz w:val="22"/>
          <w:lang w:eastAsia="en-GB"/>
        </w:rPr>
        <w:t>location</w:t>
      </w:r>
      <w:r w:rsidRPr="007B19ED">
        <w:rPr>
          <w:sz w:val="22"/>
          <w:lang w:eastAsia="en-GB"/>
        </w:rPr>
        <w:t xml:space="preserve">s.  If you'd like to suspend your </w:t>
      </w:r>
      <w:proofErr w:type="gramStart"/>
      <w:r w:rsidRPr="007B19ED">
        <w:rPr>
          <w:sz w:val="22"/>
          <w:lang w:eastAsia="en-GB"/>
        </w:rPr>
        <w:t>collections</w:t>
      </w:r>
      <w:proofErr w:type="gramEnd"/>
      <w:r w:rsidRPr="007B19ED">
        <w:rPr>
          <w:sz w:val="22"/>
          <w:lang w:eastAsia="en-GB"/>
        </w:rPr>
        <w:t xml:space="preserve"> please email </w:t>
      </w:r>
      <w:hyperlink r:id="rId46" w:history="1">
        <w:r w:rsidRPr="00BB18F5">
          <w:rPr>
            <w:rStyle w:val="Hyperlink"/>
            <w:color w:val="2E74B5" w:themeColor="accent5" w:themeShade="BF"/>
            <w:sz w:val="22"/>
            <w:lang w:eastAsia="en-GB"/>
          </w:rPr>
          <w:t>trade@scambs.gov.uk</w:t>
        </w:r>
      </w:hyperlink>
      <w:r>
        <w:rPr>
          <w:sz w:val="22"/>
          <w:lang w:eastAsia="en-GB"/>
        </w:rPr>
        <w:t>.</w:t>
      </w:r>
    </w:p>
    <w:p w14:paraId="315369BB" w14:textId="675E2FF6" w:rsidR="00ED07D2" w:rsidRPr="009F585B" w:rsidRDefault="00005935" w:rsidP="00ED07D2">
      <w:pPr>
        <w:pStyle w:val="Heading3"/>
        <w:rPr>
          <w:rFonts w:eastAsia="Times New Roman"/>
          <w:color w:val="2E74B5" w:themeColor="accent5" w:themeShade="BF"/>
          <w:lang w:eastAsia="en-GB"/>
        </w:rPr>
      </w:pPr>
      <w:r w:rsidRPr="009F585B">
        <w:rPr>
          <w:rFonts w:eastAsia="Times New Roman"/>
          <w:color w:val="2E74B5" w:themeColor="accent5" w:themeShade="BF"/>
          <w:lang w:eastAsia="en-GB"/>
        </w:rPr>
        <w:lastRenderedPageBreak/>
        <w:t xml:space="preserve">Some </w:t>
      </w:r>
      <w:r w:rsidR="00ED07D2" w:rsidRPr="009F585B">
        <w:rPr>
          <w:rFonts w:eastAsia="Times New Roman"/>
          <w:color w:val="2E74B5" w:themeColor="accent5" w:themeShade="BF"/>
          <w:lang w:eastAsia="en-GB"/>
        </w:rPr>
        <w:t>message</w:t>
      </w:r>
      <w:r w:rsidRPr="009F585B">
        <w:rPr>
          <w:rFonts w:eastAsia="Times New Roman"/>
          <w:color w:val="2E74B5" w:themeColor="accent5" w:themeShade="BF"/>
          <w:lang w:eastAsia="en-GB"/>
        </w:rPr>
        <w:t>s</w:t>
      </w:r>
      <w:r w:rsidR="00ED07D2" w:rsidRPr="009F585B">
        <w:rPr>
          <w:rFonts w:eastAsia="Times New Roman"/>
          <w:color w:val="2E74B5" w:themeColor="accent5" w:themeShade="BF"/>
          <w:lang w:eastAsia="en-GB"/>
        </w:rPr>
        <w:t xml:space="preserve"> from our Environmental Health</w:t>
      </w:r>
      <w:r w:rsidRPr="009F585B">
        <w:rPr>
          <w:rFonts w:eastAsia="Times New Roman"/>
          <w:color w:val="2E74B5" w:themeColor="accent5" w:themeShade="BF"/>
          <w:lang w:eastAsia="en-GB"/>
        </w:rPr>
        <w:t xml:space="preserve"> and Licensing Service</w:t>
      </w:r>
    </w:p>
    <w:p w14:paraId="5BD56819" w14:textId="77777777" w:rsidR="00005935" w:rsidRPr="00ED07D2" w:rsidRDefault="00005935" w:rsidP="00BB18F5">
      <w:pPr>
        <w:pStyle w:val="Heading4"/>
        <w:spacing w:before="200"/>
        <w:rPr>
          <w:rFonts w:eastAsia="Times New Roman"/>
          <w:lang w:eastAsia="en-GB"/>
        </w:rPr>
      </w:pPr>
      <w:r>
        <w:rPr>
          <w:rFonts w:eastAsia="Times New Roman"/>
          <w:lang w:eastAsia="en-GB"/>
        </w:rPr>
        <w:t>Support and advice</w:t>
      </w:r>
    </w:p>
    <w:p w14:paraId="25077D05" w14:textId="77777777" w:rsidR="00005935" w:rsidRPr="00ED07D2" w:rsidRDefault="00005935" w:rsidP="00005935">
      <w:pPr>
        <w:spacing w:after="100" w:afterAutospacing="1" w:line="240" w:lineRule="auto"/>
        <w:rPr>
          <w:rFonts w:eastAsia="Times New Roman" w:cs="Arial"/>
          <w:color w:val="212529"/>
          <w:sz w:val="22"/>
          <w:lang w:eastAsia="en-GB"/>
        </w:rPr>
      </w:pPr>
      <w:r w:rsidRPr="00ED07D2">
        <w:rPr>
          <w:rFonts w:eastAsia="Times New Roman" w:cs="Arial"/>
          <w:color w:val="212529"/>
          <w:sz w:val="22"/>
          <w:lang w:eastAsia="en-GB"/>
        </w:rPr>
        <w:t xml:space="preserve">During this difficult time for businesses, employees and residents, the Environmental Health &amp; Licensing Service is prioritising support and advice for business and customers. If your business needs advice regarding food safety, health and safety, licensing or Covid-19 precautions in the workplace, please get in touch with the team on </w:t>
      </w:r>
      <w:r w:rsidRPr="00005935">
        <w:rPr>
          <w:rFonts w:eastAsia="Times New Roman" w:cs="Arial"/>
          <w:color w:val="212529"/>
          <w:sz w:val="22"/>
          <w:lang w:eastAsia="en-GB"/>
        </w:rPr>
        <w:t xml:space="preserve">03450 450 063 </w:t>
      </w:r>
      <w:r w:rsidRPr="00ED07D2">
        <w:rPr>
          <w:rFonts w:eastAsia="Times New Roman" w:cs="Arial"/>
          <w:color w:val="212529"/>
          <w:sz w:val="22"/>
          <w:lang w:eastAsia="en-GB"/>
        </w:rPr>
        <w:t xml:space="preserve">or </w:t>
      </w:r>
      <w:hyperlink r:id="rId47" w:history="1">
        <w:r w:rsidRPr="00BB18F5">
          <w:rPr>
            <w:rStyle w:val="Hyperlink"/>
            <w:rFonts w:eastAsia="Times New Roman" w:cs="Arial"/>
            <w:color w:val="2E74B5" w:themeColor="accent5" w:themeShade="BF"/>
            <w:sz w:val="22"/>
            <w:lang w:eastAsia="en-GB"/>
          </w:rPr>
          <w:t>env.health@scambs.gov.uk</w:t>
        </w:r>
      </w:hyperlink>
      <w:r w:rsidRPr="00ED07D2">
        <w:rPr>
          <w:rFonts w:eastAsia="Times New Roman" w:cs="Arial"/>
          <w:color w:val="212529"/>
          <w:sz w:val="22"/>
          <w:lang w:eastAsia="en-GB"/>
        </w:rPr>
        <w:t xml:space="preserve"> / </w:t>
      </w:r>
      <w:hyperlink r:id="rId48" w:history="1">
        <w:r w:rsidRPr="00BB18F5">
          <w:rPr>
            <w:rStyle w:val="Hyperlink"/>
            <w:rFonts w:eastAsia="Times New Roman" w:cs="Arial"/>
            <w:color w:val="2E74B5" w:themeColor="accent5" w:themeShade="BF"/>
            <w:sz w:val="22"/>
            <w:lang w:eastAsia="en-GB"/>
          </w:rPr>
          <w:t>licensing@scambs.gov.uk</w:t>
        </w:r>
      </w:hyperlink>
      <w:r w:rsidRPr="00BB18F5">
        <w:rPr>
          <w:rFonts w:eastAsia="Times New Roman" w:cs="Arial"/>
          <w:color w:val="2E74B5" w:themeColor="accent5" w:themeShade="BF"/>
          <w:sz w:val="22"/>
          <w:lang w:eastAsia="en-GB"/>
        </w:rPr>
        <w:t>.</w:t>
      </w:r>
    </w:p>
    <w:p w14:paraId="2B53FEE9" w14:textId="076C5746" w:rsidR="00005935" w:rsidRDefault="00005935" w:rsidP="00005935">
      <w:pPr>
        <w:spacing w:after="100" w:afterAutospacing="1" w:line="240" w:lineRule="auto"/>
        <w:rPr>
          <w:rFonts w:eastAsia="Times New Roman" w:cs="Arial"/>
          <w:color w:val="212529"/>
          <w:sz w:val="22"/>
          <w:lang w:eastAsia="en-GB"/>
        </w:rPr>
      </w:pPr>
      <w:r w:rsidRPr="00ED07D2">
        <w:rPr>
          <w:rFonts w:eastAsia="Times New Roman" w:cs="Arial"/>
          <w:color w:val="212529"/>
          <w:sz w:val="22"/>
          <w:lang w:eastAsia="en-GB"/>
        </w:rPr>
        <w:t>The Government website</w:t>
      </w:r>
      <w:r w:rsidRPr="00BB18F5">
        <w:rPr>
          <w:rFonts w:eastAsia="Times New Roman" w:cs="Arial"/>
          <w:color w:val="2E74B5" w:themeColor="accent5" w:themeShade="BF"/>
          <w:sz w:val="22"/>
          <w:lang w:eastAsia="en-GB"/>
        </w:rPr>
        <w:t xml:space="preserve"> </w:t>
      </w:r>
      <w:hyperlink r:id="rId49" w:history="1">
        <w:r w:rsidRPr="00BB18F5">
          <w:rPr>
            <w:rStyle w:val="Hyperlink"/>
            <w:rFonts w:eastAsia="Times New Roman" w:cs="Arial"/>
            <w:color w:val="2E74B5" w:themeColor="accent5" w:themeShade="BF"/>
            <w:sz w:val="22"/>
            <w:lang w:eastAsia="en-GB"/>
          </w:rPr>
          <w:t>https://www.gov.uk/coronavirus</w:t>
        </w:r>
      </w:hyperlink>
      <w:r w:rsidRPr="00ED07D2">
        <w:rPr>
          <w:rFonts w:eastAsia="Times New Roman" w:cs="Arial"/>
          <w:color w:val="212529"/>
          <w:sz w:val="22"/>
          <w:lang w:eastAsia="en-GB"/>
        </w:rPr>
        <w:t xml:space="preserve"> provides businesses with lots of useful information regarding protecting yourself and others, employment and financial support, how to clean workplaces safely, etc. This information may be of use during these challenging times. </w:t>
      </w:r>
    </w:p>
    <w:p w14:paraId="625CDF16" w14:textId="1BE646EB" w:rsidR="00005935" w:rsidRPr="00ED07D2" w:rsidRDefault="00005935" w:rsidP="00005935">
      <w:pPr>
        <w:pStyle w:val="Heading4"/>
        <w:rPr>
          <w:rFonts w:eastAsia="Times New Roman"/>
          <w:lang w:eastAsia="en-GB"/>
        </w:rPr>
      </w:pPr>
      <w:proofErr w:type="spellStart"/>
      <w:r w:rsidRPr="00005935">
        <w:rPr>
          <w:rFonts w:eastAsia="Times New Roman"/>
          <w:lang w:eastAsia="en-GB"/>
        </w:rPr>
        <w:t>Takeway</w:t>
      </w:r>
      <w:proofErr w:type="spellEnd"/>
      <w:r w:rsidRPr="00005935">
        <w:rPr>
          <w:rFonts w:eastAsia="Times New Roman"/>
          <w:lang w:eastAsia="en-GB"/>
        </w:rPr>
        <w:t xml:space="preserve"> food</w:t>
      </w:r>
    </w:p>
    <w:p w14:paraId="6AD1A323" w14:textId="0149B0E8" w:rsidR="00005935" w:rsidRDefault="00005935" w:rsidP="00005935">
      <w:pPr>
        <w:spacing w:after="100" w:afterAutospacing="1" w:line="240" w:lineRule="auto"/>
        <w:rPr>
          <w:rFonts w:eastAsia="Times New Roman" w:cs="Arial"/>
          <w:color w:val="212529"/>
          <w:sz w:val="22"/>
          <w:lang w:eastAsia="en-GB"/>
        </w:rPr>
      </w:pPr>
      <w:r w:rsidRPr="00ED07D2">
        <w:rPr>
          <w:rFonts w:eastAsia="Times New Roman" w:cs="Arial"/>
          <w:color w:val="212529"/>
          <w:sz w:val="22"/>
          <w:lang w:eastAsia="en-GB"/>
        </w:rPr>
        <w:t xml:space="preserve">We are aware that many food businesses have re-purposed their operations to provide take-away food due to the requirement for certain businesses to close. The Chartered Institute of Environmental Health (CIEH) have produced some </w:t>
      </w:r>
      <w:hyperlink r:id="rId50" w:history="1">
        <w:r w:rsidRPr="00BB18F5">
          <w:rPr>
            <w:rStyle w:val="Hyperlink"/>
            <w:rFonts w:eastAsia="Times New Roman" w:cs="Arial"/>
            <w:color w:val="2E74B5" w:themeColor="accent5" w:themeShade="BF"/>
            <w:sz w:val="22"/>
            <w:lang w:eastAsia="en-GB"/>
          </w:rPr>
          <w:t>practical advice for businesses offering food delivery and takeaway</w:t>
        </w:r>
      </w:hyperlink>
      <w:r w:rsidRPr="00ED07D2">
        <w:rPr>
          <w:rFonts w:eastAsia="Times New Roman" w:cs="Arial"/>
          <w:color w:val="212529"/>
          <w:sz w:val="22"/>
          <w:lang w:eastAsia="en-GB"/>
        </w:rPr>
        <w:t xml:space="preserve">, covering topics including allergens, driver pick-ups/drop-offs, safe food procedures, etc. </w:t>
      </w:r>
    </w:p>
    <w:p w14:paraId="768ACAD0" w14:textId="140F8F80" w:rsidR="00005935" w:rsidRPr="00ED07D2" w:rsidRDefault="00005935" w:rsidP="00005935">
      <w:pPr>
        <w:spacing w:after="100" w:afterAutospacing="1" w:line="240" w:lineRule="auto"/>
        <w:rPr>
          <w:rFonts w:eastAsia="Times New Roman" w:cs="Arial"/>
          <w:color w:val="212529"/>
          <w:sz w:val="22"/>
          <w:lang w:eastAsia="en-GB"/>
        </w:rPr>
      </w:pPr>
      <w:r w:rsidRPr="00ED07D2">
        <w:rPr>
          <w:rFonts w:eastAsia="Times New Roman" w:cs="Arial"/>
          <w:color w:val="212529"/>
          <w:sz w:val="22"/>
          <w:lang w:eastAsia="en-GB"/>
        </w:rPr>
        <w:t>If you are a businesses which is now focusing on takeaway food operations, and you would like to supply alcohol, please ensure that your Premises Licence states ‘off-sales</w:t>
      </w:r>
      <w:r w:rsidR="00637316">
        <w:rPr>
          <w:rFonts w:eastAsia="Times New Roman" w:cs="Arial"/>
          <w:color w:val="212529"/>
          <w:sz w:val="22"/>
          <w:lang w:eastAsia="en-GB"/>
        </w:rPr>
        <w:t>’</w:t>
      </w:r>
      <w:r w:rsidRPr="00ED07D2">
        <w:rPr>
          <w:rFonts w:eastAsia="Times New Roman" w:cs="Arial"/>
          <w:color w:val="212529"/>
          <w:sz w:val="22"/>
          <w:lang w:eastAsia="en-GB"/>
        </w:rPr>
        <w:t xml:space="preserve"> or ‘both’ under the section that reads “Where the licence authorises the supply of alcohol, whether these are on and/or off supplies”. This is usually found on the second page of the licence summary (Part B) or page two of Part A. When delivering alcohol always ensure ID checks are carried out and that alcohol is not given to anyone under the age of 18.</w:t>
      </w:r>
    </w:p>
    <w:p w14:paraId="389C77E8" w14:textId="3D0DBAE7" w:rsidR="00005935" w:rsidRPr="00005935" w:rsidRDefault="00005935" w:rsidP="00005935">
      <w:pPr>
        <w:pStyle w:val="Heading4"/>
        <w:rPr>
          <w:lang w:eastAsia="en-GB"/>
        </w:rPr>
      </w:pPr>
      <w:r>
        <w:rPr>
          <w:lang w:eastAsia="en-GB"/>
        </w:rPr>
        <w:t>Business closures</w:t>
      </w:r>
    </w:p>
    <w:p w14:paraId="424712A9" w14:textId="2F7E7512" w:rsidR="00ED07D2" w:rsidRPr="00ED07D2" w:rsidRDefault="00005935" w:rsidP="00ED07D2">
      <w:pPr>
        <w:spacing w:after="100" w:afterAutospacing="1" w:line="240" w:lineRule="auto"/>
        <w:rPr>
          <w:rFonts w:eastAsia="Times New Roman" w:cs="Arial"/>
          <w:color w:val="212529"/>
          <w:sz w:val="22"/>
          <w:lang w:eastAsia="en-GB"/>
        </w:rPr>
      </w:pPr>
      <w:r>
        <w:rPr>
          <w:rFonts w:eastAsia="Times New Roman" w:cs="Arial"/>
          <w:color w:val="212529"/>
          <w:sz w:val="22"/>
          <w:lang w:eastAsia="en-GB"/>
        </w:rPr>
        <w:t>T</w:t>
      </w:r>
      <w:r w:rsidR="00ED07D2" w:rsidRPr="00ED07D2">
        <w:rPr>
          <w:rFonts w:eastAsia="Times New Roman" w:cs="Arial"/>
          <w:color w:val="212529"/>
          <w:sz w:val="22"/>
          <w:lang w:eastAsia="en-GB"/>
        </w:rPr>
        <w:t>he Health Protection (Coronavirus, Restrictions) (England) Regulations 2020 requires that certain businesses be closed during the Covid-19 pandemic</w:t>
      </w:r>
      <w:r>
        <w:rPr>
          <w:rFonts w:eastAsia="Times New Roman" w:cs="Arial"/>
          <w:color w:val="212529"/>
          <w:sz w:val="22"/>
          <w:lang w:eastAsia="en-GB"/>
        </w:rPr>
        <w:t>,</w:t>
      </w:r>
      <w:r w:rsidR="00ED07D2" w:rsidRPr="00ED07D2">
        <w:rPr>
          <w:rFonts w:eastAsia="Times New Roman" w:cs="Arial"/>
          <w:color w:val="212529"/>
          <w:sz w:val="22"/>
          <w:lang w:eastAsia="en-GB"/>
        </w:rPr>
        <w:t xml:space="preserve"> restricts movements and provides enforcement powers to the local authority and Police to close businesses who are required to be shut during this time. To protect public health, and to ensure a level playing field for business, we will investigate concerns received about businesses not complying with the legislation and government advice and take enforcement action where required.</w:t>
      </w:r>
    </w:p>
    <w:p w14:paraId="12B66A9A" w14:textId="62C003BF" w:rsidR="00ED07D2" w:rsidRDefault="00ED07D2" w:rsidP="00ED07D2">
      <w:pPr>
        <w:spacing w:after="100" w:afterAutospacing="1" w:line="240" w:lineRule="auto"/>
        <w:rPr>
          <w:rFonts w:eastAsia="Times New Roman" w:cs="Arial"/>
          <w:color w:val="212529"/>
          <w:sz w:val="22"/>
          <w:lang w:eastAsia="en-GB"/>
        </w:rPr>
      </w:pPr>
      <w:r w:rsidRPr="00ED07D2">
        <w:rPr>
          <w:rFonts w:eastAsia="Times New Roman" w:cs="Arial"/>
          <w:color w:val="212529"/>
          <w:sz w:val="22"/>
          <w:lang w:eastAsia="en-GB"/>
        </w:rPr>
        <w:t>To date, we have received very few complaints regarding business</w:t>
      </w:r>
      <w:r w:rsidR="00637316">
        <w:rPr>
          <w:rFonts w:eastAsia="Times New Roman" w:cs="Arial"/>
          <w:color w:val="212529"/>
          <w:sz w:val="22"/>
          <w:lang w:eastAsia="en-GB"/>
        </w:rPr>
        <w:t>es</w:t>
      </w:r>
      <w:r w:rsidRPr="00ED07D2">
        <w:rPr>
          <w:rFonts w:eastAsia="Times New Roman" w:cs="Arial"/>
          <w:color w:val="212529"/>
          <w:sz w:val="22"/>
          <w:lang w:eastAsia="en-GB"/>
        </w:rPr>
        <w:t xml:space="preserve"> being open when they should be closed or poor Covid-19 controls of those businesses remaining open e.g. poor social distancing or hand washing. We would like to thank businesses and employees for their continued support with these essential public health measures.</w:t>
      </w:r>
    </w:p>
    <w:bookmarkEnd w:id="2"/>
    <w:p w14:paraId="4EF8E367" w14:textId="302DF012" w:rsidR="00ED07D2" w:rsidRPr="007A43F1" w:rsidRDefault="00C21C28" w:rsidP="003F10DC">
      <w:pPr>
        <w:pStyle w:val="Heading3"/>
        <w:rPr>
          <w:rFonts w:eastAsia="Times New Roman"/>
          <w:color w:val="2E74B5" w:themeColor="accent5" w:themeShade="BF"/>
          <w:lang w:eastAsia="en-GB"/>
        </w:rPr>
      </w:pPr>
      <w:r w:rsidRPr="007A43F1">
        <w:rPr>
          <w:rFonts w:eastAsia="Times New Roman"/>
          <w:color w:val="2E74B5" w:themeColor="accent5" w:themeShade="BF"/>
          <w:lang w:eastAsia="en-GB"/>
        </w:rPr>
        <w:t>New and updated Government Guidance</w:t>
      </w:r>
    </w:p>
    <w:p w14:paraId="59F391B7" w14:textId="493426B0" w:rsidR="006E5973" w:rsidRPr="006E5973" w:rsidRDefault="00760B09" w:rsidP="006E5973">
      <w:pPr>
        <w:spacing w:after="100" w:afterAutospacing="1" w:line="240" w:lineRule="auto"/>
        <w:rPr>
          <w:rFonts w:eastAsia="Times New Roman" w:cs="Arial"/>
          <w:color w:val="212529"/>
          <w:sz w:val="22"/>
          <w:lang w:eastAsia="en-GB"/>
        </w:rPr>
      </w:pPr>
      <w:hyperlink r:id="rId51" w:history="1">
        <w:r w:rsidR="006E5973" w:rsidRPr="007A43F1">
          <w:rPr>
            <w:rStyle w:val="Hyperlink"/>
            <w:rFonts w:eastAsia="Times New Roman" w:cs="Arial"/>
            <w:color w:val="2E74B5" w:themeColor="accent5" w:themeShade="BF"/>
            <w:sz w:val="22"/>
            <w:lang w:eastAsia="en-GB"/>
          </w:rPr>
          <w:t>Advice and information</w:t>
        </w:r>
      </w:hyperlink>
      <w:r w:rsidR="006E5973" w:rsidRPr="006E5973">
        <w:rPr>
          <w:rFonts w:eastAsia="Times New Roman" w:cs="Arial"/>
          <w:color w:val="212529"/>
          <w:sz w:val="22"/>
          <w:lang w:eastAsia="en-GB"/>
        </w:rPr>
        <w:t xml:space="preserve"> </w:t>
      </w:r>
      <w:proofErr w:type="gramStart"/>
      <w:r w:rsidR="003D3450">
        <w:rPr>
          <w:rFonts w:eastAsia="Times New Roman" w:cs="Arial"/>
          <w:color w:val="212529"/>
          <w:sz w:val="22"/>
          <w:lang w:eastAsia="en-GB"/>
        </w:rPr>
        <w:t>has</w:t>
      </w:r>
      <w:proofErr w:type="gramEnd"/>
      <w:r w:rsidR="003D3450">
        <w:rPr>
          <w:rFonts w:eastAsia="Times New Roman" w:cs="Arial"/>
          <w:color w:val="212529"/>
          <w:sz w:val="22"/>
          <w:lang w:eastAsia="en-GB"/>
        </w:rPr>
        <w:t xml:space="preserve"> been published </w:t>
      </w:r>
      <w:r w:rsidR="006E5973" w:rsidRPr="006E5973">
        <w:rPr>
          <w:rFonts w:eastAsia="Times New Roman" w:cs="Arial"/>
          <w:color w:val="212529"/>
          <w:sz w:val="22"/>
          <w:lang w:eastAsia="en-GB"/>
        </w:rPr>
        <w:t>on how employees can look after their mental health and wellbeing during the coronavirus (COVID-19) outbreak.</w:t>
      </w:r>
    </w:p>
    <w:p w14:paraId="176D9FAD" w14:textId="77777777" w:rsidR="006E5973" w:rsidRPr="006E5973" w:rsidRDefault="006E5973" w:rsidP="006E5973">
      <w:pPr>
        <w:spacing w:after="100" w:afterAutospacing="1" w:line="240" w:lineRule="auto"/>
        <w:rPr>
          <w:rFonts w:eastAsia="Times New Roman" w:cs="Arial"/>
          <w:color w:val="212529"/>
          <w:sz w:val="22"/>
          <w:lang w:eastAsia="en-GB"/>
        </w:rPr>
      </w:pPr>
      <w:r w:rsidRPr="006E5973">
        <w:rPr>
          <w:rFonts w:eastAsia="Times New Roman" w:cs="Arial"/>
          <w:color w:val="212529"/>
          <w:sz w:val="22"/>
          <w:lang w:eastAsia="en-GB"/>
        </w:rPr>
        <w:t xml:space="preserve">The Department for Transport have set out </w:t>
      </w:r>
      <w:hyperlink r:id="rId52" w:history="1">
        <w:r w:rsidRPr="007A43F1">
          <w:rPr>
            <w:rStyle w:val="Hyperlink"/>
            <w:rFonts w:eastAsia="Times New Roman" w:cs="Arial"/>
            <w:color w:val="2E74B5" w:themeColor="accent5" w:themeShade="BF"/>
            <w:sz w:val="22"/>
            <w:lang w:eastAsia="en-GB"/>
          </w:rPr>
          <w:t>temporary changes</w:t>
        </w:r>
      </w:hyperlink>
      <w:r w:rsidRPr="006E5973">
        <w:rPr>
          <w:rFonts w:eastAsia="Times New Roman" w:cs="Arial"/>
          <w:color w:val="212529"/>
          <w:sz w:val="22"/>
          <w:lang w:eastAsia="en-GB"/>
        </w:rPr>
        <w:t xml:space="preserve"> to allow bus and lorry drivers who cannot complete compulsory CPC training to continue to drive.</w:t>
      </w:r>
    </w:p>
    <w:p w14:paraId="0187DEBB" w14:textId="0AA28F2F" w:rsidR="00C21C28" w:rsidRPr="00C21C28" w:rsidRDefault="00C21C28" w:rsidP="00C21C28">
      <w:pPr>
        <w:spacing w:after="100" w:afterAutospacing="1" w:line="240" w:lineRule="auto"/>
        <w:rPr>
          <w:rFonts w:eastAsia="Times New Roman" w:cs="Arial"/>
          <w:color w:val="212529"/>
          <w:sz w:val="22"/>
          <w:lang w:eastAsia="en-GB"/>
        </w:rPr>
      </w:pPr>
      <w:r>
        <w:rPr>
          <w:rFonts w:eastAsia="Times New Roman" w:cs="Arial"/>
          <w:color w:val="212529"/>
          <w:sz w:val="22"/>
          <w:lang w:eastAsia="en-GB"/>
        </w:rPr>
        <w:lastRenderedPageBreak/>
        <w:t xml:space="preserve">The Government has issued </w:t>
      </w:r>
      <w:r w:rsidRPr="00C21C28">
        <w:rPr>
          <w:rFonts w:eastAsia="Times New Roman" w:cs="Arial"/>
          <w:color w:val="212529"/>
          <w:sz w:val="22"/>
          <w:lang w:eastAsia="en-GB"/>
        </w:rPr>
        <w:t xml:space="preserve">guidance </w:t>
      </w:r>
      <w:r>
        <w:rPr>
          <w:rFonts w:eastAsia="Times New Roman" w:cs="Arial"/>
          <w:color w:val="212529"/>
          <w:sz w:val="22"/>
          <w:lang w:eastAsia="en-GB"/>
        </w:rPr>
        <w:t>on</w:t>
      </w:r>
      <w:r w:rsidRPr="00C21C28">
        <w:rPr>
          <w:rFonts w:eastAsia="Times New Roman" w:cs="Arial"/>
          <w:color w:val="212529"/>
          <w:sz w:val="22"/>
          <w:lang w:eastAsia="en-GB"/>
        </w:rPr>
        <w:t xml:space="preserve"> </w:t>
      </w:r>
      <w:hyperlink r:id="rId53" w:history="1">
        <w:r w:rsidRPr="00C21C28">
          <w:rPr>
            <w:rStyle w:val="Hyperlink"/>
            <w:rFonts w:eastAsia="Times New Roman" w:cs="Arial"/>
            <w:color w:val="2E74B5" w:themeColor="accent5" w:themeShade="BF"/>
            <w:sz w:val="22"/>
            <w:lang w:eastAsia="en-GB"/>
          </w:rPr>
          <w:t>moving goods and clearing customs</w:t>
        </w:r>
      </w:hyperlink>
      <w:r w:rsidRPr="00C21C28">
        <w:rPr>
          <w:rFonts w:eastAsia="Times New Roman" w:cs="Arial"/>
          <w:color w:val="212529"/>
          <w:sz w:val="22"/>
          <w:lang w:eastAsia="en-GB"/>
        </w:rPr>
        <w:t xml:space="preserve"> during the </w:t>
      </w:r>
      <w:r w:rsidR="00637316">
        <w:rPr>
          <w:rFonts w:eastAsia="Times New Roman" w:cs="Arial"/>
          <w:color w:val="212529"/>
          <w:sz w:val="22"/>
          <w:lang w:eastAsia="en-GB"/>
        </w:rPr>
        <w:t>C</w:t>
      </w:r>
      <w:r w:rsidRPr="00C21C28">
        <w:rPr>
          <w:rFonts w:eastAsia="Times New Roman" w:cs="Arial"/>
          <w:color w:val="212529"/>
          <w:sz w:val="22"/>
          <w:lang w:eastAsia="en-GB"/>
        </w:rPr>
        <w:t>oronavirus outbreak</w:t>
      </w:r>
      <w:r>
        <w:rPr>
          <w:rFonts w:eastAsia="Times New Roman" w:cs="Arial"/>
          <w:color w:val="212529"/>
          <w:sz w:val="22"/>
          <w:lang w:eastAsia="en-GB"/>
        </w:rPr>
        <w:t xml:space="preserve"> a</w:t>
      </w:r>
      <w:r w:rsidR="00637316">
        <w:rPr>
          <w:rFonts w:eastAsia="Times New Roman" w:cs="Arial"/>
          <w:color w:val="212529"/>
          <w:sz w:val="22"/>
          <w:lang w:eastAsia="en-GB"/>
        </w:rPr>
        <w:t>s</w:t>
      </w:r>
      <w:r>
        <w:rPr>
          <w:rFonts w:eastAsia="Times New Roman" w:cs="Arial"/>
          <w:color w:val="212529"/>
          <w:sz w:val="22"/>
          <w:lang w:eastAsia="en-GB"/>
        </w:rPr>
        <w:t xml:space="preserve"> well as </w:t>
      </w:r>
      <w:hyperlink r:id="rId54" w:history="1">
        <w:r w:rsidRPr="00C21C28">
          <w:rPr>
            <w:rStyle w:val="Hyperlink"/>
            <w:rFonts w:eastAsia="Times New Roman" w:cs="Arial"/>
            <w:color w:val="2E74B5" w:themeColor="accent5" w:themeShade="BF"/>
            <w:sz w:val="22"/>
            <w:lang w:eastAsia="en-GB"/>
          </w:rPr>
          <w:t>temporary changes to customs policy and authorisations</w:t>
        </w:r>
      </w:hyperlink>
      <w:r w:rsidRPr="006C6A1E">
        <w:rPr>
          <w:rFonts w:eastAsia="Times New Roman" w:cs="Arial"/>
          <w:color w:val="2E74B5" w:themeColor="accent5" w:themeShade="BF"/>
          <w:sz w:val="22"/>
          <w:lang w:eastAsia="en-GB"/>
        </w:rPr>
        <w:t>.</w:t>
      </w:r>
      <w:r w:rsidR="003D3450" w:rsidRPr="003D3450">
        <w:rPr>
          <w:rFonts w:eastAsia="Times New Roman" w:cs="Arial"/>
          <w:color w:val="212529"/>
          <w:sz w:val="22"/>
          <w:lang w:eastAsia="en-GB"/>
        </w:rPr>
        <w:t xml:space="preserve"> </w:t>
      </w:r>
      <w:hyperlink r:id="rId55" w:history="1">
        <w:r w:rsidR="003D3450" w:rsidRPr="00BB18F5">
          <w:rPr>
            <w:rStyle w:val="Hyperlink"/>
            <w:rFonts w:eastAsia="Times New Roman" w:cs="Arial"/>
            <w:color w:val="2E74B5" w:themeColor="accent5" w:themeShade="BF"/>
            <w:sz w:val="22"/>
            <w:lang w:eastAsia="en-GB"/>
          </w:rPr>
          <w:t>Import taxes were recently waived</w:t>
        </w:r>
      </w:hyperlink>
      <w:r w:rsidR="003D3450">
        <w:rPr>
          <w:rFonts w:eastAsia="Times New Roman" w:cs="Arial"/>
          <w:color w:val="212529"/>
          <w:sz w:val="22"/>
          <w:lang w:eastAsia="en-GB"/>
        </w:rPr>
        <w:t xml:space="preserve"> </w:t>
      </w:r>
      <w:r w:rsidR="003D3450" w:rsidRPr="006E5973">
        <w:rPr>
          <w:rFonts w:eastAsia="Times New Roman" w:cs="Arial"/>
          <w:color w:val="212529"/>
          <w:sz w:val="22"/>
          <w:lang w:eastAsia="en-GB"/>
        </w:rPr>
        <w:t xml:space="preserve">on vital medical equipment including ventilators, </w:t>
      </w:r>
      <w:r w:rsidR="00637316">
        <w:rPr>
          <w:rFonts w:eastAsia="Times New Roman" w:cs="Arial"/>
          <w:color w:val="212529"/>
          <w:sz w:val="22"/>
          <w:lang w:eastAsia="en-GB"/>
        </w:rPr>
        <w:t>C</w:t>
      </w:r>
      <w:r w:rsidR="003D3450" w:rsidRPr="006E5973">
        <w:rPr>
          <w:rFonts w:eastAsia="Times New Roman" w:cs="Arial"/>
          <w:color w:val="212529"/>
          <w:sz w:val="22"/>
          <w:lang w:eastAsia="en-GB"/>
        </w:rPr>
        <w:t>oronavirus testing kits and protective clothing.</w:t>
      </w:r>
    </w:p>
    <w:p w14:paraId="3566FB9C" w14:textId="0B978C5A" w:rsidR="006C6A1E" w:rsidRPr="006C6A1E" w:rsidRDefault="00760B09" w:rsidP="006C6A1E">
      <w:pPr>
        <w:spacing w:after="225" w:line="240" w:lineRule="auto"/>
        <w:rPr>
          <w:rFonts w:eastAsia="Calibri" w:cs="Arial"/>
          <w:color w:val="000000"/>
          <w:sz w:val="22"/>
          <w:lang w:eastAsia="en-GB"/>
        </w:rPr>
      </w:pPr>
      <w:hyperlink r:id="rId56" w:history="1">
        <w:r w:rsidR="006C6A1E" w:rsidRPr="006C6A1E">
          <w:rPr>
            <w:rFonts w:eastAsia="Calibri" w:cs="Arial"/>
            <w:color w:val="2E74B5" w:themeColor="accent5" w:themeShade="BF"/>
            <w:sz w:val="22"/>
            <w:u w:val="single"/>
            <w:lang w:eastAsia="en-GB"/>
          </w:rPr>
          <w:t>Information has been updated</w:t>
        </w:r>
      </w:hyperlink>
      <w:r w:rsidR="006C6A1E" w:rsidRPr="006C6A1E">
        <w:rPr>
          <w:rFonts w:eastAsia="Calibri" w:cs="Arial"/>
          <w:color w:val="000000"/>
          <w:sz w:val="22"/>
          <w:lang w:eastAsia="en-GB"/>
        </w:rPr>
        <w:t xml:space="preserve"> about requirements that must be followed to make sure sanitiser products are safe to use.</w:t>
      </w:r>
    </w:p>
    <w:p w14:paraId="792791F1" w14:textId="195BB9B8" w:rsidR="009F585B" w:rsidRPr="009F585B" w:rsidRDefault="009F585B" w:rsidP="009F585B">
      <w:pPr>
        <w:spacing w:after="100" w:afterAutospacing="1" w:line="240" w:lineRule="auto"/>
        <w:rPr>
          <w:rFonts w:eastAsia="Times New Roman" w:cs="Arial"/>
          <w:color w:val="212529"/>
          <w:sz w:val="22"/>
          <w:lang w:eastAsia="en-GB"/>
        </w:rPr>
      </w:pPr>
      <w:r w:rsidRPr="009F585B">
        <w:rPr>
          <w:rFonts w:eastAsia="Times New Roman" w:cs="Arial"/>
          <w:color w:val="212529"/>
          <w:sz w:val="22"/>
          <w:lang w:eastAsia="en-GB"/>
        </w:rPr>
        <w:t xml:space="preserve">HMRC has introduced a </w:t>
      </w:r>
      <w:hyperlink r:id="rId57" w:history="1">
        <w:r w:rsidRPr="007A43F1">
          <w:rPr>
            <w:rStyle w:val="Hyperlink"/>
            <w:rFonts w:eastAsia="Times New Roman" w:cs="Arial"/>
            <w:color w:val="2E74B5" w:themeColor="accent5" w:themeShade="BF"/>
            <w:sz w:val="22"/>
            <w:lang w:eastAsia="en-GB"/>
          </w:rPr>
          <w:t>temporary measure</w:t>
        </w:r>
      </w:hyperlink>
      <w:r w:rsidRPr="009F585B">
        <w:rPr>
          <w:rFonts w:eastAsia="Times New Roman" w:cs="Arial"/>
          <w:color w:val="212529"/>
          <w:sz w:val="22"/>
          <w:lang w:eastAsia="en-GB"/>
        </w:rPr>
        <w:t xml:space="preserve"> to help brewers and publicans in the destruction of spoilt beer during the </w:t>
      </w:r>
      <w:r w:rsidR="00637316">
        <w:rPr>
          <w:rFonts w:eastAsia="Times New Roman" w:cs="Arial"/>
          <w:color w:val="212529"/>
          <w:sz w:val="22"/>
          <w:lang w:eastAsia="en-GB"/>
        </w:rPr>
        <w:t>C</w:t>
      </w:r>
      <w:r w:rsidRPr="009F585B">
        <w:rPr>
          <w:rFonts w:eastAsia="Times New Roman" w:cs="Arial"/>
          <w:color w:val="212529"/>
          <w:sz w:val="22"/>
          <w:lang w:eastAsia="en-GB"/>
        </w:rPr>
        <w:t>oronavirus outbreak.</w:t>
      </w:r>
    </w:p>
    <w:p w14:paraId="4DD03001" w14:textId="1E1623AA" w:rsidR="00C822A5" w:rsidRDefault="00760B09" w:rsidP="00C822A5">
      <w:pPr>
        <w:spacing w:after="100" w:afterAutospacing="1" w:line="240" w:lineRule="auto"/>
        <w:rPr>
          <w:rFonts w:eastAsia="Times New Roman" w:cs="Arial"/>
          <w:color w:val="212529"/>
          <w:sz w:val="22"/>
          <w:lang w:eastAsia="en-GB"/>
        </w:rPr>
      </w:pPr>
      <w:hyperlink r:id="rId58" w:history="1">
        <w:r w:rsidR="00C822A5" w:rsidRPr="00BB18F5">
          <w:rPr>
            <w:rStyle w:val="Hyperlink"/>
            <w:rFonts w:eastAsia="Times New Roman" w:cs="Arial"/>
            <w:color w:val="2E74B5" w:themeColor="accent5" w:themeShade="BF"/>
            <w:sz w:val="22"/>
            <w:lang w:eastAsia="en-GB"/>
          </w:rPr>
          <w:t>Guidance</w:t>
        </w:r>
      </w:hyperlink>
      <w:r w:rsidR="00C822A5" w:rsidRPr="00BB18F5">
        <w:rPr>
          <w:rFonts w:eastAsia="Times New Roman" w:cs="Arial"/>
          <w:color w:val="2E74B5" w:themeColor="accent5" w:themeShade="BF"/>
          <w:sz w:val="22"/>
          <w:lang w:eastAsia="en-GB"/>
        </w:rPr>
        <w:t xml:space="preserve"> </w:t>
      </w:r>
      <w:r w:rsidR="00C822A5" w:rsidRPr="00C822A5">
        <w:rPr>
          <w:rFonts w:eastAsia="Times New Roman" w:cs="Arial"/>
          <w:color w:val="212529"/>
          <w:sz w:val="22"/>
          <w:lang w:eastAsia="en-GB"/>
        </w:rPr>
        <w:t xml:space="preserve">has been produced for the pharmaceutical and healthcare industry covering the </w:t>
      </w:r>
      <w:r w:rsidR="00637316">
        <w:rPr>
          <w:rFonts w:eastAsia="Times New Roman" w:cs="Arial"/>
          <w:color w:val="212529"/>
          <w:sz w:val="22"/>
          <w:lang w:eastAsia="en-GB"/>
        </w:rPr>
        <w:t>C</w:t>
      </w:r>
      <w:r w:rsidR="00C822A5" w:rsidRPr="00C822A5">
        <w:rPr>
          <w:rFonts w:eastAsia="Times New Roman" w:cs="Arial"/>
          <w:color w:val="212529"/>
          <w:sz w:val="22"/>
          <w:lang w:eastAsia="en-GB"/>
        </w:rPr>
        <w:t>oronavirus outbreak</w:t>
      </w:r>
      <w:r w:rsidR="0098173F">
        <w:rPr>
          <w:rFonts w:eastAsia="Times New Roman" w:cs="Arial"/>
          <w:color w:val="212529"/>
          <w:sz w:val="22"/>
          <w:lang w:eastAsia="en-GB"/>
        </w:rPr>
        <w:t xml:space="preserve">. There is new </w:t>
      </w:r>
      <w:hyperlink r:id="rId59" w:history="1">
        <w:r w:rsidR="0098173F" w:rsidRPr="00BB18F5">
          <w:rPr>
            <w:rStyle w:val="Hyperlink"/>
            <w:rFonts w:eastAsia="Times New Roman" w:cs="Arial"/>
            <w:color w:val="2E74B5" w:themeColor="accent5" w:themeShade="BF"/>
            <w:sz w:val="22"/>
            <w:lang w:eastAsia="en-GB"/>
          </w:rPr>
          <w:t>Guidance</w:t>
        </w:r>
      </w:hyperlink>
      <w:r w:rsidR="0098173F" w:rsidRPr="00BB18F5">
        <w:rPr>
          <w:rFonts w:eastAsia="Times New Roman" w:cs="Arial"/>
          <w:color w:val="2E74B5" w:themeColor="accent5" w:themeShade="BF"/>
          <w:sz w:val="22"/>
          <w:lang w:eastAsia="en-GB"/>
        </w:rPr>
        <w:t xml:space="preserve"> </w:t>
      </w:r>
      <w:r w:rsidR="0098173F" w:rsidRPr="0098173F">
        <w:rPr>
          <w:rFonts w:eastAsia="Times New Roman" w:cs="Arial"/>
          <w:color w:val="212529"/>
          <w:sz w:val="22"/>
          <w:lang w:eastAsia="en-GB"/>
        </w:rPr>
        <w:t>on the fast-track approval of medical devices during COVID-19 outbreak</w:t>
      </w:r>
      <w:r w:rsidR="006E5973">
        <w:rPr>
          <w:rFonts w:eastAsia="Times New Roman" w:cs="Arial"/>
          <w:color w:val="212529"/>
          <w:sz w:val="22"/>
          <w:lang w:eastAsia="en-GB"/>
        </w:rPr>
        <w:t xml:space="preserve"> </w:t>
      </w:r>
      <w:r w:rsidR="00C822A5">
        <w:rPr>
          <w:rFonts w:eastAsia="Times New Roman" w:cs="Arial"/>
          <w:color w:val="212529"/>
          <w:sz w:val="22"/>
          <w:lang w:eastAsia="en-GB"/>
        </w:rPr>
        <w:t>and</w:t>
      </w:r>
      <w:r w:rsidR="00C822A5" w:rsidRPr="0092722D">
        <w:rPr>
          <w:rFonts w:eastAsia="Times New Roman" w:cs="Arial"/>
          <w:color w:val="212529"/>
          <w:sz w:val="22"/>
          <w:lang w:eastAsia="en-GB"/>
        </w:rPr>
        <w:t xml:space="preserve"> on </w:t>
      </w:r>
      <w:hyperlink r:id="rId60" w:history="1">
        <w:r w:rsidR="00C822A5" w:rsidRPr="00BB18F5">
          <w:rPr>
            <w:rStyle w:val="Hyperlink"/>
            <w:rFonts w:eastAsia="Times New Roman" w:cs="Arial"/>
            <w:color w:val="2E74B5" w:themeColor="accent5" w:themeShade="BF"/>
            <w:sz w:val="22"/>
            <w:lang w:eastAsia="en-GB"/>
          </w:rPr>
          <w:t>flexible approaches</w:t>
        </w:r>
      </w:hyperlink>
      <w:r w:rsidR="00C822A5">
        <w:rPr>
          <w:rFonts w:eastAsia="Times New Roman" w:cs="Arial"/>
          <w:color w:val="212529"/>
          <w:sz w:val="22"/>
          <w:lang w:eastAsia="en-GB"/>
        </w:rPr>
        <w:t xml:space="preserve"> Government is</w:t>
      </w:r>
      <w:r w:rsidR="00C822A5" w:rsidRPr="0092722D">
        <w:rPr>
          <w:rFonts w:eastAsia="Times New Roman" w:cs="Arial"/>
          <w:color w:val="212529"/>
          <w:sz w:val="22"/>
          <w:lang w:eastAsia="en-GB"/>
        </w:rPr>
        <w:t xml:space="preserve"> taking on good distribution practices</w:t>
      </w:r>
      <w:r w:rsidR="00C822A5">
        <w:rPr>
          <w:rFonts w:eastAsia="Times New Roman" w:cs="Arial"/>
          <w:color w:val="212529"/>
          <w:sz w:val="22"/>
          <w:lang w:eastAsia="en-GB"/>
        </w:rPr>
        <w:t xml:space="preserve"> for medicine.</w:t>
      </w:r>
    </w:p>
    <w:p w14:paraId="12022F4F" w14:textId="330C4766" w:rsidR="00C822A5" w:rsidRDefault="00C822A5" w:rsidP="00C822A5">
      <w:pPr>
        <w:spacing w:after="100" w:afterAutospacing="1" w:line="240" w:lineRule="auto"/>
        <w:rPr>
          <w:rFonts w:eastAsia="Times New Roman" w:cs="Arial"/>
          <w:color w:val="212529"/>
          <w:sz w:val="22"/>
          <w:lang w:eastAsia="en-GB"/>
        </w:rPr>
      </w:pPr>
      <w:r>
        <w:rPr>
          <w:rFonts w:eastAsia="Times New Roman" w:cs="Arial"/>
          <w:color w:val="212529"/>
          <w:sz w:val="22"/>
          <w:lang w:eastAsia="en-GB"/>
        </w:rPr>
        <w:t>The Government has relaxed t</w:t>
      </w:r>
      <w:r w:rsidRPr="00C822A5">
        <w:rPr>
          <w:rFonts w:eastAsia="Times New Roman" w:cs="Arial"/>
          <w:color w:val="212529"/>
          <w:sz w:val="22"/>
          <w:lang w:eastAsia="en-GB"/>
        </w:rPr>
        <w:t xml:space="preserve">he amount of </w:t>
      </w:r>
      <w:hyperlink r:id="rId61" w:history="1">
        <w:r w:rsidRPr="00BB18F5">
          <w:rPr>
            <w:rStyle w:val="Hyperlink"/>
            <w:rFonts w:eastAsia="Times New Roman" w:cs="Arial"/>
            <w:color w:val="2E74B5" w:themeColor="accent5" w:themeShade="BF"/>
            <w:sz w:val="22"/>
            <w:lang w:eastAsia="en-GB"/>
          </w:rPr>
          <w:t>annual leave</w:t>
        </w:r>
      </w:hyperlink>
      <w:r w:rsidRPr="00C822A5">
        <w:rPr>
          <w:rFonts w:eastAsia="Times New Roman" w:cs="Arial"/>
          <w:color w:val="212529"/>
          <w:sz w:val="22"/>
          <w:lang w:eastAsia="en-GB"/>
        </w:rPr>
        <w:t xml:space="preserve"> that workers can carry over during the COVID-19 outbreak.</w:t>
      </w:r>
    </w:p>
    <w:p w14:paraId="78C29B72" w14:textId="5263019B" w:rsidR="0098173F" w:rsidRPr="0098173F" w:rsidRDefault="0098173F" w:rsidP="0098173F">
      <w:pPr>
        <w:spacing w:after="100" w:afterAutospacing="1" w:line="240" w:lineRule="auto"/>
        <w:rPr>
          <w:rFonts w:eastAsia="Times New Roman" w:cs="Arial"/>
          <w:color w:val="212529"/>
          <w:sz w:val="22"/>
          <w:lang w:eastAsia="en-GB"/>
        </w:rPr>
      </w:pPr>
      <w:r w:rsidRPr="0098173F">
        <w:rPr>
          <w:rFonts w:eastAsia="Times New Roman" w:cs="Arial"/>
          <w:color w:val="212529"/>
          <w:sz w:val="22"/>
          <w:lang w:eastAsia="en-GB"/>
        </w:rPr>
        <w:t xml:space="preserve">Following the </w:t>
      </w:r>
      <w:r w:rsidR="00637316">
        <w:rPr>
          <w:rFonts w:eastAsia="Times New Roman" w:cs="Arial"/>
          <w:color w:val="212529"/>
          <w:sz w:val="22"/>
          <w:lang w:eastAsia="en-GB"/>
        </w:rPr>
        <w:t>C</w:t>
      </w:r>
      <w:r w:rsidRPr="0098173F">
        <w:rPr>
          <w:rFonts w:eastAsia="Times New Roman" w:cs="Arial"/>
          <w:color w:val="212529"/>
          <w:sz w:val="22"/>
          <w:lang w:eastAsia="en-GB"/>
        </w:rPr>
        <w:t xml:space="preserve">oronavirus outbreak, the Intellectual Property Office have made </w:t>
      </w:r>
      <w:proofErr w:type="gramStart"/>
      <w:r w:rsidRPr="0098173F">
        <w:rPr>
          <w:rFonts w:eastAsia="Times New Roman" w:cs="Arial"/>
          <w:color w:val="212529"/>
          <w:sz w:val="22"/>
          <w:lang w:eastAsia="en-GB"/>
        </w:rPr>
        <w:t>a number of</w:t>
      </w:r>
      <w:proofErr w:type="gramEnd"/>
      <w:r w:rsidRPr="0098173F">
        <w:rPr>
          <w:rFonts w:eastAsia="Times New Roman" w:cs="Arial"/>
          <w:color w:val="212529"/>
          <w:sz w:val="22"/>
          <w:lang w:eastAsia="en-GB"/>
        </w:rPr>
        <w:t xml:space="preserve"> alterations to their services. This includes alterations to </w:t>
      </w:r>
      <w:hyperlink r:id="rId62" w:history="1">
        <w:r w:rsidRPr="007A43F1">
          <w:rPr>
            <w:rStyle w:val="Hyperlink"/>
            <w:rFonts w:eastAsia="Times New Roman" w:cs="Arial"/>
            <w:color w:val="2E74B5" w:themeColor="accent5" w:themeShade="BF"/>
            <w:sz w:val="22"/>
            <w:lang w:eastAsia="en-GB"/>
          </w:rPr>
          <w:t>trademarks and designs</w:t>
        </w:r>
      </w:hyperlink>
      <w:r w:rsidRPr="0098173F">
        <w:rPr>
          <w:rFonts w:eastAsia="Times New Roman" w:cs="Arial"/>
          <w:color w:val="212529"/>
          <w:sz w:val="22"/>
          <w:lang w:eastAsia="en-GB"/>
        </w:rPr>
        <w:t xml:space="preserve">, </w:t>
      </w:r>
      <w:hyperlink r:id="rId63" w:history="1">
        <w:r w:rsidRPr="007A43F1">
          <w:rPr>
            <w:rStyle w:val="Hyperlink"/>
            <w:rFonts w:eastAsia="Times New Roman" w:cs="Arial"/>
            <w:color w:val="2E74B5" w:themeColor="accent5" w:themeShade="BF"/>
            <w:sz w:val="22"/>
            <w:lang w:eastAsia="en-GB"/>
          </w:rPr>
          <w:t>patents</w:t>
        </w:r>
      </w:hyperlink>
      <w:r w:rsidRPr="0098173F">
        <w:rPr>
          <w:rFonts w:eastAsia="Times New Roman" w:cs="Arial"/>
          <w:color w:val="212529"/>
          <w:sz w:val="22"/>
          <w:lang w:eastAsia="en-GB"/>
        </w:rPr>
        <w:t xml:space="preserve"> and </w:t>
      </w:r>
      <w:hyperlink r:id="rId64" w:history="1">
        <w:r w:rsidRPr="007A43F1">
          <w:rPr>
            <w:rStyle w:val="Hyperlink"/>
            <w:rFonts w:eastAsia="Times New Roman" w:cs="Arial"/>
            <w:color w:val="2E74B5" w:themeColor="accent5" w:themeShade="BF"/>
            <w:sz w:val="22"/>
            <w:lang w:eastAsia="en-GB"/>
          </w:rPr>
          <w:t>interrupted days</w:t>
        </w:r>
      </w:hyperlink>
      <w:r w:rsidRPr="0098173F">
        <w:rPr>
          <w:rFonts w:eastAsia="Times New Roman" w:cs="Arial"/>
          <w:color w:val="212529"/>
          <w:sz w:val="22"/>
          <w:lang w:eastAsia="en-GB"/>
        </w:rPr>
        <w:t>.</w:t>
      </w:r>
    </w:p>
    <w:p w14:paraId="7A86086C" w14:textId="77777777" w:rsidR="0098173F" w:rsidRDefault="00760B09" w:rsidP="0098173F">
      <w:pPr>
        <w:spacing w:after="100" w:afterAutospacing="1" w:line="240" w:lineRule="auto"/>
        <w:rPr>
          <w:rFonts w:eastAsia="Times New Roman" w:cs="Arial"/>
          <w:color w:val="212529"/>
          <w:sz w:val="22"/>
          <w:lang w:eastAsia="en-GB"/>
        </w:rPr>
      </w:pPr>
      <w:hyperlink r:id="rId65" w:history="1">
        <w:r w:rsidR="0098173F" w:rsidRPr="00BB18F5">
          <w:rPr>
            <w:rStyle w:val="Hyperlink"/>
            <w:rFonts w:eastAsia="Times New Roman" w:cs="Arial"/>
            <w:color w:val="2E74B5" w:themeColor="accent5" w:themeShade="BF"/>
            <w:sz w:val="22"/>
            <w:lang w:eastAsia="en-GB"/>
          </w:rPr>
          <w:t>Authorisation notice</w:t>
        </w:r>
      </w:hyperlink>
      <w:r w:rsidR="0098173F" w:rsidRPr="00BB18F5">
        <w:rPr>
          <w:rFonts w:eastAsia="Times New Roman" w:cs="Arial"/>
          <w:color w:val="2E74B5" w:themeColor="accent5" w:themeShade="BF"/>
          <w:sz w:val="22"/>
          <w:lang w:eastAsia="en-GB"/>
        </w:rPr>
        <w:t xml:space="preserve"> </w:t>
      </w:r>
      <w:r w:rsidR="0098173F" w:rsidRPr="0098173F">
        <w:rPr>
          <w:rFonts w:eastAsia="Times New Roman" w:cs="Arial"/>
          <w:color w:val="212529"/>
          <w:sz w:val="22"/>
          <w:lang w:eastAsia="en-GB"/>
        </w:rPr>
        <w:t>allowing tank vehicles, whose roadworthiness test certificate has been extended, to remain in service on the roads of Great Britain without a valid ADR 1(C) certificate.</w:t>
      </w:r>
    </w:p>
    <w:p w14:paraId="2E2C2D42" w14:textId="4FF00B32" w:rsidR="00C21C28" w:rsidRPr="00ED07D2" w:rsidRDefault="00760B09" w:rsidP="00ED07D2">
      <w:pPr>
        <w:spacing w:after="100" w:afterAutospacing="1" w:line="240" w:lineRule="auto"/>
        <w:rPr>
          <w:rFonts w:eastAsia="Times New Roman" w:cs="Arial"/>
          <w:color w:val="212529"/>
          <w:sz w:val="22"/>
          <w:lang w:eastAsia="en-GB"/>
        </w:rPr>
      </w:pPr>
      <w:hyperlink r:id="rId66" w:history="1">
        <w:r w:rsidR="0098173F" w:rsidRPr="00BB18F5">
          <w:rPr>
            <w:rStyle w:val="Hyperlink"/>
            <w:rFonts w:eastAsia="Times New Roman" w:cs="Arial"/>
            <w:color w:val="2E74B5" w:themeColor="accent5" w:themeShade="BF"/>
            <w:sz w:val="22"/>
            <w:lang w:eastAsia="en-GB"/>
          </w:rPr>
          <w:t>New guidance</w:t>
        </w:r>
      </w:hyperlink>
      <w:r w:rsidR="0098173F" w:rsidRPr="00BB18F5">
        <w:rPr>
          <w:rFonts w:eastAsia="Times New Roman" w:cs="Arial"/>
          <w:color w:val="2E74B5" w:themeColor="accent5" w:themeShade="BF"/>
          <w:sz w:val="22"/>
          <w:lang w:eastAsia="en-GB"/>
        </w:rPr>
        <w:t xml:space="preserve"> </w:t>
      </w:r>
      <w:r w:rsidR="0098173F" w:rsidRPr="0098173F">
        <w:rPr>
          <w:rFonts w:eastAsia="Times New Roman" w:cs="Arial"/>
          <w:color w:val="212529"/>
          <w:sz w:val="22"/>
          <w:lang w:eastAsia="en-GB"/>
        </w:rPr>
        <w:t>provides advice to landlords and tenants on the provisions in the Coronavirus Act 2020, and further advice for landlords, tenants and local authorities more broadly about their rights and responsibilities during the COVID-19 outbreak.</w:t>
      </w:r>
    </w:p>
    <w:p w14:paraId="2804FCAA" w14:textId="77777777" w:rsidR="00376DFD" w:rsidRPr="00B15236" w:rsidRDefault="00376DFD" w:rsidP="00A05D43">
      <w:pPr>
        <w:pStyle w:val="Heading3"/>
        <w:rPr>
          <w:rFonts w:eastAsia="Times New Roman"/>
          <w:color w:val="2E74B5" w:themeColor="accent5" w:themeShade="BF"/>
          <w:lang w:eastAsia="en-GB"/>
        </w:rPr>
      </w:pPr>
      <w:r w:rsidRPr="00B15236">
        <w:rPr>
          <w:rFonts w:eastAsia="Times New Roman"/>
          <w:color w:val="2E74B5" w:themeColor="accent5" w:themeShade="BF"/>
          <w:lang w:eastAsia="en-GB"/>
        </w:rPr>
        <w:t>Useful w</w:t>
      </w:r>
      <w:r w:rsidR="00C47F67" w:rsidRPr="00B15236">
        <w:rPr>
          <w:rFonts w:eastAsia="Times New Roman"/>
          <w:color w:val="2E74B5" w:themeColor="accent5" w:themeShade="BF"/>
          <w:lang w:eastAsia="en-GB"/>
        </w:rPr>
        <w:t>ebinar</w:t>
      </w:r>
      <w:r w:rsidRPr="00B15236">
        <w:rPr>
          <w:rFonts w:eastAsia="Times New Roman"/>
          <w:color w:val="2E74B5" w:themeColor="accent5" w:themeShade="BF"/>
          <w:lang w:eastAsia="en-GB"/>
        </w:rPr>
        <w:t>s</w:t>
      </w:r>
    </w:p>
    <w:p w14:paraId="40C116E6" w14:textId="745D4EDC" w:rsidR="006E5973" w:rsidRPr="0052430F" w:rsidRDefault="0052430F" w:rsidP="0052430F">
      <w:pPr>
        <w:spacing w:line="240" w:lineRule="auto"/>
        <w:rPr>
          <w:sz w:val="22"/>
          <w:lang w:eastAsia="en-GB"/>
        </w:rPr>
      </w:pPr>
      <w:r w:rsidRPr="0052430F">
        <w:rPr>
          <w:sz w:val="22"/>
          <w:lang w:eastAsia="en-GB"/>
        </w:rPr>
        <w:t xml:space="preserve">Take a look at </w:t>
      </w:r>
      <w:hyperlink r:id="rId67" w:history="1">
        <w:r w:rsidRPr="007A43F1">
          <w:rPr>
            <w:rStyle w:val="Hyperlink"/>
            <w:color w:val="2E74B5" w:themeColor="accent5" w:themeShade="BF"/>
            <w:sz w:val="22"/>
            <w:lang w:eastAsia="en-GB"/>
          </w:rPr>
          <w:t>Cambridge Network’s events pages</w:t>
        </w:r>
      </w:hyperlink>
      <w:r w:rsidRPr="007A43F1">
        <w:rPr>
          <w:color w:val="2E74B5" w:themeColor="accent5" w:themeShade="BF"/>
          <w:sz w:val="22"/>
          <w:lang w:eastAsia="en-GB"/>
        </w:rPr>
        <w:t xml:space="preserve"> </w:t>
      </w:r>
      <w:r w:rsidRPr="0052430F">
        <w:rPr>
          <w:sz w:val="22"/>
          <w:lang w:eastAsia="en-GB"/>
        </w:rPr>
        <w:t xml:space="preserve">to find a range of webinars that could help your business through the next few months. </w:t>
      </w:r>
    </w:p>
    <w:p w14:paraId="6CF3524B" w14:textId="68AAEDF9" w:rsidR="00A05D43" w:rsidRPr="00B15236" w:rsidRDefault="00A05D43" w:rsidP="00B15236">
      <w:pPr>
        <w:pStyle w:val="Heading3"/>
        <w:rPr>
          <w:color w:val="2E74B5" w:themeColor="accent5" w:themeShade="BF"/>
        </w:rPr>
      </w:pPr>
      <w:r w:rsidRPr="00B15236">
        <w:rPr>
          <w:color w:val="2E74B5" w:themeColor="accent5" w:themeShade="BF"/>
        </w:rPr>
        <w:t>Feed your experience back to Government</w:t>
      </w:r>
    </w:p>
    <w:p w14:paraId="52F3B9BB" w14:textId="77777777" w:rsidR="00AF4A33" w:rsidRPr="00AF4A33" w:rsidRDefault="00AF4A33" w:rsidP="00AF4A33">
      <w:pPr>
        <w:spacing w:after="100" w:afterAutospacing="1" w:line="240" w:lineRule="auto"/>
        <w:rPr>
          <w:rFonts w:eastAsia="Times New Roman" w:cs="Arial"/>
          <w:color w:val="212529"/>
          <w:sz w:val="22"/>
          <w:lang w:eastAsia="en-GB"/>
        </w:rPr>
      </w:pPr>
      <w:r w:rsidRPr="00AF4A33">
        <w:rPr>
          <w:rFonts w:eastAsia="Times New Roman" w:cs="Arial"/>
          <w:color w:val="212529"/>
          <w:sz w:val="22"/>
          <w:lang w:eastAsia="en-GB"/>
        </w:rPr>
        <w:t xml:space="preserve">Cambridgeshire and Peterborough Combined Authority is capturing the health of local business and the impact Coronavirus is having across Cambridgeshire and Peterborough. It will use this data to send back to Government and it will use the intelligence gathered to develop targeted support, information, advice and guidance. You can </w:t>
      </w:r>
      <w:hyperlink r:id="rId68" w:history="1">
        <w:r w:rsidRPr="00AF4A33">
          <w:rPr>
            <w:rFonts w:eastAsia="Times New Roman" w:cs="Arial"/>
            <w:color w:val="2E74B5" w:themeColor="accent5" w:themeShade="BF"/>
            <w:sz w:val="22"/>
            <w:u w:val="single"/>
            <w:lang w:eastAsia="en-GB"/>
          </w:rPr>
          <w:t>fill out a survey</w:t>
        </w:r>
      </w:hyperlink>
      <w:r w:rsidRPr="00AF4A33">
        <w:rPr>
          <w:rFonts w:eastAsia="Times New Roman" w:cs="Arial"/>
          <w:color w:val="212529"/>
          <w:sz w:val="22"/>
          <w:lang w:eastAsia="en-GB"/>
        </w:rPr>
        <w:t xml:space="preserve"> to let them know how Coronavirus is impacting your business.</w:t>
      </w:r>
    </w:p>
    <w:p w14:paraId="4C311A14" w14:textId="702031C2" w:rsidR="00DC567A" w:rsidRPr="00544054" w:rsidRDefault="00AF4A33" w:rsidP="00544054">
      <w:pPr>
        <w:spacing w:after="100" w:afterAutospacing="1" w:line="240" w:lineRule="auto"/>
        <w:rPr>
          <w:rFonts w:eastAsia="Times New Roman" w:cs="Arial"/>
          <w:color w:val="212529"/>
          <w:sz w:val="22"/>
          <w:lang w:eastAsia="en-GB"/>
        </w:rPr>
      </w:pPr>
      <w:r w:rsidRPr="00AF4A33">
        <w:rPr>
          <w:rFonts w:eastAsia="Times New Roman" w:cs="Arial"/>
          <w:color w:val="212529"/>
          <w:sz w:val="22"/>
          <w:lang w:eastAsia="en-GB"/>
        </w:rPr>
        <w:t xml:space="preserve">The Department for Business, Enterprise, Innovation and Skills also welcomes information from businesses on the impacts of Coronavirus across supply, demand and labour markets, actions to address these impacts, and any gaps in the Government response from your perspective. Please send your intelligence to </w:t>
      </w:r>
      <w:hyperlink r:id="rId69" w:history="1">
        <w:r w:rsidRPr="00AF4A33">
          <w:rPr>
            <w:rFonts w:eastAsia="Times New Roman" w:cs="Arial"/>
            <w:color w:val="2E74B5" w:themeColor="accent5" w:themeShade="BF"/>
            <w:sz w:val="22"/>
            <w:u w:val="single"/>
            <w:lang w:eastAsia="en-GB"/>
          </w:rPr>
          <w:t>intel@beis.gov.uk</w:t>
        </w:r>
      </w:hyperlink>
      <w:r w:rsidRPr="00AF4A33">
        <w:rPr>
          <w:rFonts w:eastAsia="Times New Roman" w:cs="Arial"/>
          <w:color w:val="212529"/>
          <w:sz w:val="22"/>
          <w:lang w:eastAsia="en-GB"/>
        </w:rPr>
        <w:t xml:space="preserve">. Please do copy </w:t>
      </w:r>
      <w:hyperlink r:id="rId70" w:history="1">
        <w:r w:rsidRPr="00AF4A33">
          <w:rPr>
            <w:rFonts w:eastAsia="Times New Roman" w:cs="Arial"/>
            <w:color w:val="2E74B5" w:themeColor="accent5" w:themeShade="BF"/>
            <w:sz w:val="22"/>
            <w:u w:val="single"/>
            <w:lang w:eastAsia="en-GB"/>
          </w:rPr>
          <w:t>Openforbusiness@scambs.gov.uk</w:t>
        </w:r>
      </w:hyperlink>
      <w:r w:rsidRPr="00AF4A33">
        <w:rPr>
          <w:rFonts w:eastAsia="Times New Roman" w:cs="Arial"/>
          <w:color w:val="212529"/>
          <w:sz w:val="22"/>
          <w:lang w:eastAsia="en-GB"/>
        </w:rPr>
        <w:t xml:space="preserve"> into your email as we are keen to understand the impacts of the crisis on the district’s businesses.</w:t>
      </w:r>
    </w:p>
    <w:sectPr w:rsidR="00DC567A" w:rsidRPr="005440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449F1"/>
    <w:multiLevelType w:val="hybridMultilevel"/>
    <w:tmpl w:val="D686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3471D"/>
    <w:multiLevelType w:val="hybridMultilevel"/>
    <w:tmpl w:val="B1A6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B5920"/>
    <w:multiLevelType w:val="multilevel"/>
    <w:tmpl w:val="F2D4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D64ED3"/>
    <w:multiLevelType w:val="multilevel"/>
    <w:tmpl w:val="8670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A5D00"/>
    <w:multiLevelType w:val="multilevel"/>
    <w:tmpl w:val="362A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2857E0"/>
    <w:multiLevelType w:val="multilevel"/>
    <w:tmpl w:val="F3F4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ED0665"/>
    <w:multiLevelType w:val="multilevel"/>
    <w:tmpl w:val="0E68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23B18"/>
    <w:multiLevelType w:val="multilevel"/>
    <w:tmpl w:val="934EA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C733BF"/>
    <w:multiLevelType w:val="hybridMultilevel"/>
    <w:tmpl w:val="C6BC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2761E6"/>
    <w:multiLevelType w:val="hybridMultilevel"/>
    <w:tmpl w:val="DAD8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18760F"/>
    <w:multiLevelType w:val="hybridMultilevel"/>
    <w:tmpl w:val="BAA03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7"/>
  </w:num>
  <w:num w:numId="5">
    <w:abstractNumId w:val="4"/>
  </w:num>
  <w:num w:numId="6">
    <w:abstractNumId w:val="8"/>
  </w:num>
  <w:num w:numId="7">
    <w:abstractNumId w:val="3"/>
  </w:num>
  <w:num w:numId="8">
    <w:abstractNumId w:val="6"/>
  </w:num>
  <w:num w:numId="9">
    <w:abstractNumId w:val="2"/>
  </w:num>
  <w:num w:numId="10">
    <w:abstractNumId w:val="5"/>
  </w:num>
  <w:num w:numId="11">
    <w:abstractNumId w:val="7"/>
    <w:lvlOverride w:ilvl="0"/>
    <w:lvlOverride w:ilvl="1"/>
    <w:lvlOverride w:ilvl="2"/>
    <w:lvlOverride w:ilvl="3"/>
    <w:lvlOverride w:ilvl="4"/>
    <w:lvlOverride w:ilvl="5"/>
    <w:lvlOverride w:ilvl="6"/>
    <w:lvlOverride w:ilvl="7"/>
    <w:lvlOverride w:ilv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7A"/>
    <w:rsid w:val="00005935"/>
    <w:rsid w:val="0001073F"/>
    <w:rsid w:val="000323C5"/>
    <w:rsid w:val="0003306A"/>
    <w:rsid w:val="0004767A"/>
    <w:rsid w:val="000610F3"/>
    <w:rsid w:val="0006125E"/>
    <w:rsid w:val="00073BDF"/>
    <w:rsid w:val="00075EEB"/>
    <w:rsid w:val="00076A56"/>
    <w:rsid w:val="0009255D"/>
    <w:rsid w:val="00096594"/>
    <w:rsid w:val="000A2693"/>
    <w:rsid w:val="001062D7"/>
    <w:rsid w:val="0011698E"/>
    <w:rsid w:val="00157E92"/>
    <w:rsid w:val="00173BF0"/>
    <w:rsid w:val="001867BE"/>
    <w:rsid w:val="001C09F4"/>
    <w:rsid w:val="001C0C3D"/>
    <w:rsid w:val="001D1414"/>
    <w:rsid w:val="001E2A21"/>
    <w:rsid w:val="001E5893"/>
    <w:rsid w:val="001F63A1"/>
    <w:rsid w:val="00233B4E"/>
    <w:rsid w:val="00235ACE"/>
    <w:rsid w:val="00266DB9"/>
    <w:rsid w:val="002A3DC0"/>
    <w:rsid w:val="002A7F7D"/>
    <w:rsid w:val="002C1D40"/>
    <w:rsid w:val="00375AEB"/>
    <w:rsid w:val="00376DFD"/>
    <w:rsid w:val="003A5D55"/>
    <w:rsid w:val="003D3450"/>
    <w:rsid w:val="003D45A4"/>
    <w:rsid w:val="003E3E21"/>
    <w:rsid w:val="003F10DC"/>
    <w:rsid w:val="00401D25"/>
    <w:rsid w:val="00412833"/>
    <w:rsid w:val="00413FE6"/>
    <w:rsid w:val="00435712"/>
    <w:rsid w:val="0047232C"/>
    <w:rsid w:val="00474CB7"/>
    <w:rsid w:val="0048269F"/>
    <w:rsid w:val="0049710A"/>
    <w:rsid w:val="004A6FE1"/>
    <w:rsid w:val="004B48C7"/>
    <w:rsid w:val="004B4DC9"/>
    <w:rsid w:val="00505750"/>
    <w:rsid w:val="0052430F"/>
    <w:rsid w:val="00532D95"/>
    <w:rsid w:val="00544054"/>
    <w:rsid w:val="00544A5C"/>
    <w:rsid w:val="0054687E"/>
    <w:rsid w:val="00553502"/>
    <w:rsid w:val="0058388F"/>
    <w:rsid w:val="005917BD"/>
    <w:rsid w:val="0059475D"/>
    <w:rsid w:val="005A46EA"/>
    <w:rsid w:val="005B285A"/>
    <w:rsid w:val="005C1255"/>
    <w:rsid w:val="005F77CC"/>
    <w:rsid w:val="0063074E"/>
    <w:rsid w:val="00637316"/>
    <w:rsid w:val="006448CB"/>
    <w:rsid w:val="006659E7"/>
    <w:rsid w:val="00674A8C"/>
    <w:rsid w:val="006775DC"/>
    <w:rsid w:val="006871AA"/>
    <w:rsid w:val="00692146"/>
    <w:rsid w:val="006C6A1E"/>
    <w:rsid w:val="006E5973"/>
    <w:rsid w:val="00725B39"/>
    <w:rsid w:val="00732810"/>
    <w:rsid w:val="00760B09"/>
    <w:rsid w:val="007879F5"/>
    <w:rsid w:val="007A43F1"/>
    <w:rsid w:val="007B19ED"/>
    <w:rsid w:val="00822E82"/>
    <w:rsid w:val="008573D9"/>
    <w:rsid w:val="008B660A"/>
    <w:rsid w:val="008C423F"/>
    <w:rsid w:val="008C6F17"/>
    <w:rsid w:val="0092722D"/>
    <w:rsid w:val="0098173F"/>
    <w:rsid w:val="00985089"/>
    <w:rsid w:val="0098776D"/>
    <w:rsid w:val="009B7487"/>
    <w:rsid w:val="009C038F"/>
    <w:rsid w:val="009F585B"/>
    <w:rsid w:val="00A05D43"/>
    <w:rsid w:val="00A12878"/>
    <w:rsid w:val="00A251EE"/>
    <w:rsid w:val="00A6128D"/>
    <w:rsid w:val="00A77B38"/>
    <w:rsid w:val="00AA268C"/>
    <w:rsid w:val="00AF4A33"/>
    <w:rsid w:val="00B15236"/>
    <w:rsid w:val="00B5426E"/>
    <w:rsid w:val="00B70A5C"/>
    <w:rsid w:val="00B80403"/>
    <w:rsid w:val="00B914BC"/>
    <w:rsid w:val="00B974E4"/>
    <w:rsid w:val="00BA5AC6"/>
    <w:rsid w:val="00BB18F5"/>
    <w:rsid w:val="00BE5B26"/>
    <w:rsid w:val="00C06AD4"/>
    <w:rsid w:val="00C12A1F"/>
    <w:rsid w:val="00C21C28"/>
    <w:rsid w:val="00C32806"/>
    <w:rsid w:val="00C44777"/>
    <w:rsid w:val="00C47F67"/>
    <w:rsid w:val="00C64DCC"/>
    <w:rsid w:val="00C822A5"/>
    <w:rsid w:val="00C82C9E"/>
    <w:rsid w:val="00C84684"/>
    <w:rsid w:val="00CB5BDC"/>
    <w:rsid w:val="00D00F21"/>
    <w:rsid w:val="00D36DD2"/>
    <w:rsid w:val="00D43623"/>
    <w:rsid w:val="00D66190"/>
    <w:rsid w:val="00D76990"/>
    <w:rsid w:val="00D77602"/>
    <w:rsid w:val="00DA3F48"/>
    <w:rsid w:val="00DC567A"/>
    <w:rsid w:val="00DC697D"/>
    <w:rsid w:val="00DE34DE"/>
    <w:rsid w:val="00DE4783"/>
    <w:rsid w:val="00E41394"/>
    <w:rsid w:val="00E53FFC"/>
    <w:rsid w:val="00E57EF3"/>
    <w:rsid w:val="00E718CB"/>
    <w:rsid w:val="00E737D1"/>
    <w:rsid w:val="00E83BFC"/>
    <w:rsid w:val="00E9597B"/>
    <w:rsid w:val="00E96C29"/>
    <w:rsid w:val="00ED07D2"/>
    <w:rsid w:val="00ED49AB"/>
    <w:rsid w:val="00F00EAA"/>
    <w:rsid w:val="00F0508C"/>
    <w:rsid w:val="00F82F33"/>
    <w:rsid w:val="00FA1962"/>
    <w:rsid w:val="00FA30DE"/>
    <w:rsid w:val="00FA78B3"/>
    <w:rsid w:val="00FC325E"/>
    <w:rsid w:val="00FD5523"/>
    <w:rsid w:val="00FE799A"/>
    <w:rsid w:val="00FF5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DF4A"/>
  <w15:chartTrackingRefBased/>
  <w15:docId w15:val="{37302D9F-BC2D-465C-AD28-3DCC5422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A21"/>
    <w:pPr>
      <w:spacing w:line="360" w:lineRule="auto"/>
    </w:pPr>
    <w:rPr>
      <w:rFonts w:ascii="Arial" w:hAnsi="Arial"/>
      <w:sz w:val="24"/>
    </w:rPr>
  </w:style>
  <w:style w:type="paragraph" w:styleId="Heading1">
    <w:name w:val="heading 1"/>
    <w:basedOn w:val="Normal"/>
    <w:next w:val="Normal"/>
    <w:link w:val="Heading1Char"/>
    <w:uiPriority w:val="9"/>
    <w:qFormat/>
    <w:rsid w:val="00E737D1"/>
    <w:pPr>
      <w:keepNext/>
      <w:keepLines/>
      <w:spacing w:after="20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E737D1"/>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E737D1"/>
    <w:pPr>
      <w:keepNext/>
      <w:keepLines/>
      <w:spacing w:before="360" w:after="200"/>
      <w:outlineLvl w:val="3"/>
    </w:pPr>
    <w:rPr>
      <w:rFonts w:eastAsiaTheme="majorEastAsia" w:cstheme="majorBidi"/>
      <w:b/>
      <w:iCs/>
    </w:rPr>
  </w:style>
  <w:style w:type="paragraph" w:styleId="Heading5">
    <w:name w:val="heading 5"/>
    <w:basedOn w:val="Normal"/>
    <w:next w:val="Normal"/>
    <w:link w:val="Heading5Char"/>
    <w:uiPriority w:val="9"/>
    <w:qFormat/>
    <w:rsid w:val="00E737D1"/>
    <w:pPr>
      <w:keepNext/>
      <w:keepLines/>
      <w:spacing w:before="360" w:after="200"/>
      <w:outlineLvl w:val="4"/>
    </w:pPr>
    <w:rPr>
      <w:rFonts w:eastAsiaTheme="majorEastAsia" w:cstheme="majorBidi"/>
      <w:b/>
    </w:rPr>
  </w:style>
  <w:style w:type="paragraph" w:styleId="Heading6">
    <w:name w:val="heading 6"/>
    <w:basedOn w:val="Normal"/>
    <w:next w:val="Normal"/>
    <w:link w:val="Heading6Char"/>
    <w:uiPriority w:val="9"/>
    <w:qFormat/>
    <w:rsid w:val="00E737D1"/>
    <w:pPr>
      <w:keepNext/>
      <w:keepLines/>
      <w:spacing w:before="360" w:after="200"/>
      <w:outlineLvl w:val="5"/>
    </w:pPr>
    <w:rPr>
      <w:rFonts w:eastAsiaTheme="majorEastAsia" w:cstheme="majorBidi"/>
      <w:b/>
    </w:rPr>
  </w:style>
  <w:style w:type="paragraph" w:styleId="Heading7">
    <w:name w:val="heading 7"/>
    <w:basedOn w:val="Normal"/>
    <w:next w:val="Normal"/>
    <w:link w:val="Heading7Char"/>
    <w:uiPriority w:val="9"/>
    <w:qFormat/>
    <w:rsid w:val="00E737D1"/>
    <w:pPr>
      <w:keepNext/>
      <w:keepLines/>
      <w:spacing w:before="360" w:after="200"/>
      <w:outlineLvl w:val="6"/>
    </w:pPr>
    <w:rPr>
      <w:rFonts w:eastAsiaTheme="majorEastAsia" w:cstheme="majorBidi"/>
      <w:b/>
      <w:iCs/>
    </w:rPr>
  </w:style>
  <w:style w:type="paragraph" w:styleId="Heading8">
    <w:name w:val="heading 8"/>
    <w:basedOn w:val="Normal"/>
    <w:next w:val="Normal"/>
    <w:link w:val="Heading8Char"/>
    <w:uiPriority w:val="9"/>
    <w:qFormat/>
    <w:rsid w:val="00E737D1"/>
    <w:pPr>
      <w:keepNext/>
      <w:keepLines/>
      <w:spacing w:before="360" w:after="20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E737D1"/>
    <w:pPr>
      <w:keepNext/>
      <w:keepLines/>
      <w:spacing w:before="360" w:after="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7D1"/>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E737D1"/>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E737D1"/>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E737D1"/>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E737D1"/>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E737D1"/>
    <w:rPr>
      <w:rFonts w:ascii="Arial" w:eastAsiaTheme="majorEastAsia" w:hAnsi="Arial" w:cstheme="majorBidi"/>
      <w:b/>
      <w:sz w:val="24"/>
    </w:rPr>
  </w:style>
  <w:style w:type="character" w:customStyle="1" w:styleId="Heading6Char">
    <w:name w:val="Heading 6 Char"/>
    <w:basedOn w:val="DefaultParagraphFont"/>
    <w:link w:val="Heading6"/>
    <w:uiPriority w:val="9"/>
    <w:rsid w:val="00E737D1"/>
    <w:rPr>
      <w:rFonts w:ascii="Arial" w:eastAsiaTheme="majorEastAsia" w:hAnsi="Arial" w:cstheme="majorBidi"/>
      <w:b/>
      <w:sz w:val="24"/>
    </w:rPr>
  </w:style>
  <w:style w:type="character" w:customStyle="1" w:styleId="Heading7Char">
    <w:name w:val="Heading 7 Char"/>
    <w:basedOn w:val="DefaultParagraphFont"/>
    <w:link w:val="Heading7"/>
    <w:uiPriority w:val="9"/>
    <w:rsid w:val="00E737D1"/>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E737D1"/>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E737D1"/>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character" w:styleId="UnresolvedMention">
    <w:name w:val="Unresolved Mention"/>
    <w:basedOn w:val="DefaultParagraphFont"/>
    <w:uiPriority w:val="99"/>
    <w:semiHidden/>
    <w:unhideWhenUsed/>
    <w:rsid w:val="00C32806"/>
    <w:rPr>
      <w:color w:val="605E5C"/>
      <w:shd w:val="clear" w:color="auto" w:fill="E1DFDD"/>
    </w:rPr>
  </w:style>
  <w:style w:type="paragraph" w:styleId="ListParagraph">
    <w:name w:val="List Paragraph"/>
    <w:basedOn w:val="Normal"/>
    <w:uiPriority w:val="34"/>
    <w:semiHidden/>
    <w:qFormat/>
    <w:rsid w:val="00096594"/>
    <w:pPr>
      <w:ind w:left="720"/>
      <w:contextualSpacing/>
    </w:pPr>
  </w:style>
  <w:style w:type="paragraph" w:styleId="BalloonText">
    <w:name w:val="Balloon Text"/>
    <w:basedOn w:val="Normal"/>
    <w:link w:val="BalloonTextChar"/>
    <w:uiPriority w:val="99"/>
    <w:semiHidden/>
    <w:unhideWhenUsed/>
    <w:rsid w:val="00FA78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8B3"/>
    <w:rPr>
      <w:rFonts w:ascii="Segoe UI" w:hAnsi="Segoe UI" w:cs="Segoe UI"/>
      <w:sz w:val="18"/>
      <w:szCs w:val="18"/>
    </w:rPr>
  </w:style>
  <w:style w:type="paragraph" w:styleId="NormalWeb">
    <w:name w:val="Normal (Web)"/>
    <w:basedOn w:val="Normal"/>
    <w:uiPriority w:val="99"/>
    <w:unhideWhenUsed/>
    <w:rsid w:val="00D77602"/>
    <w:pPr>
      <w:spacing w:before="100" w:beforeAutospacing="1" w:after="100" w:afterAutospacing="1" w:line="240" w:lineRule="auto"/>
    </w:pPr>
    <w:rPr>
      <w:rFonts w:ascii="Calibri" w:hAnsi="Calibri" w:cs="Calibri"/>
      <w:sz w:val="22"/>
      <w:lang w:eastAsia="en-GB"/>
    </w:rPr>
  </w:style>
  <w:style w:type="character" w:styleId="Strong">
    <w:name w:val="Strong"/>
    <w:basedOn w:val="DefaultParagraphFont"/>
    <w:uiPriority w:val="22"/>
    <w:qFormat/>
    <w:rsid w:val="002C1D40"/>
    <w:rPr>
      <w:b/>
      <w:bCs/>
    </w:rPr>
  </w:style>
  <w:style w:type="character" w:styleId="CommentReference">
    <w:name w:val="annotation reference"/>
    <w:basedOn w:val="DefaultParagraphFont"/>
    <w:uiPriority w:val="99"/>
    <w:semiHidden/>
    <w:unhideWhenUsed/>
    <w:rsid w:val="003E3E21"/>
    <w:rPr>
      <w:sz w:val="16"/>
      <w:szCs w:val="16"/>
    </w:rPr>
  </w:style>
  <w:style w:type="paragraph" w:styleId="CommentText">
    <w:name w:val="annotation text"/>
    <w:basedOn w:val="Normal"/>
    <w:link w:val="CommentTextChar"/>
    <w:uiPriority w:val="99"/>
    <w:semiHidden/>
    <w:unhideWhenUsed/>
    <w:rsid w:val="003E3E21"/>
    <w:pPr>
      <w:spacing w:line="240" w:lineRule="auto"/>
    </w:pPr>
    <w:rPr>
      <w:sz w:val="20"/>
      <w:szCs w:val="20"/>
    </w:rPr>
  </w:style>
  <w:style w:type="character" w:customStyle="1" w:styleId="CommentTextChar">
    <w:name w:val="Comment Text Char"/>
    <w:basedOn w:val="DefaultParagraphFont"/>
    <w:link w:val="CommentText"/>
    <w:uiPriority w:val="99"/>
    <w:semiHidden/>
    <w:rsid w:val="003E3E2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3E21"/>
    <w:rPr>
      <w:b/>
      <w:bCs/>
    </w:rPr>
  </w:style>
  <w:style w:type="character" w:customStyle="1" w:styleId="CommentSubjectChar">
    <w:name w:val="Comment Subject Char"/>
    <w:basedOn w:val="CommentTextChar"/>
    <w:link w:val="CommentSubject"/>
    <w:uiPriority w:val="99"/>
    <w:semiHidden/>
    <w:rsid w:val="003E3E21"/>
    <w:rPr>
      <w:rFonts w:ascii="Arial" w:hAnsi="Arial"/>
      <w:b/>
      <w:bCs/>
      <w:sz w:val="20"/>
      <w:szCs w:val="20"/>
    </w:rPr>
  </w:style>
  <w:style w:type="table" w:styleId="TableGrid">
    <w:name w:val="Table Grid"/>
    <w:basedOn w:val="TableNormal"/>
    <w:uiPriority w:val="39"/>
    <w:rsid w:val="0023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A6FE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4A6FE1"/>
  </w:style>
  <w:style w:type="character" w:customStyle="1" w:styleId="eop">
    <w:name w:val="eop"/>
    <w:basedOn w:val="DefaultParagraphFont"/>
    <w:rsid w:val="004A6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21814">
      <w:bodyDiv w:val="1"/>
      <w:marLeft w:val="0"/>
      <w:marRight w:val="0"/>
      <w:marTop w:val="0"/>
      <w:marBottom w:val="0"/>
      <w:divBdr>
        <w:top w:val="none" w:sz="0" w:space="0" w:color="auto"/>
        <w:left w:val="none" w:sz="0" w:space="0" w:color="auto"/>
        <w:bottom w:val="none" w:sz="0" w:space="0" w:color="auto"/>
        <w:right w:val="none" w:sz="0" w:space="0" w:color="auto"/>
      </w:divBdr>
    </w:div>
    <w:div w:id="111173227">
      <w:bodyDiv w:val="1"/>
      <w:marLeft w:val="0"/>
      <w:marRight w:val="0"/>
      <w:marTop w:val="0"/>
      <w:marBottom w:val="0"/>
      <w:divBdr>
        <w:top w:val="none" w:sz="0" w:space="0" w:color="auto"/>
        <w:left w:val="none" w:sz="0" w:space="0" w:color="auto"/>
        <w:bottom w:val="none" w:sz="0" w:space="0" w:color="auto"/>
        <w:right w:val="none" w:sz="0" w:space="0" w:color="auto"/>
      </w:divBdr>
    </w:div>
    <w:div w:id="154759964">
      <w:bodyDiv w:val="1"/>
      <w:marLeft w:val="0"/>
      <w:marRight w:val="0"/>
      <w:marTop w:val="0"/>
      <w:marBottom w:val="0"/>
      <w:divBdr>
        <w:top w:val="none" w:sz="0" w:space="0" w:color="auto"/>
        <w:left w:val="none" w:sz="0" w:space="0" w:color="auto"/>
        <w:bottom w:val="none" w:sz="0" w:space="0" w:color="auto"/>
        <w:right w:val="none" w:sz="0" w:space="0" w:color="auto"/>
      </w:divBdr>
    </w:div>
    <w:div w:id="236675571">
      <w:bodyDiv w:val="1"/>
      <w:marLeft w:val="0"/>
      <w:marRight w:val="0"/>
      <w:marTop w:val="0"/>
      <w:marBottom w:val="0"/>
      <w:divBdr>
        <w:top w:val="none" w:sz="0" w:space="0" w:color="auto"/>
        <w:left w:val="none" w:sz="0" w:space="0" w:color="auto"/>
        <w:bottom w:val="none" w:sz="0" w:space="0" w:color="auto"/>
        <w:right w:val="none" w:sz="0" w:space="0" w:color="auto"/>
      </w:divBdr>
    </w:div>
    <w:div w:id="237524590">
      <w:bodyDiv w:val="1"/>
      <w:marLeft w:val="0"/>
      <w:marRight w:val="0"/>
      <w:marTop w:val="0"/>
      <w:marBottom w:val="0"/>
      <w:divBdr>
        <w:top w:val="none" w:sz="0" w:space="0" w:color="auto"/>
        <w:left w:val="none" w:sz="0" w:space="0" w:color="auto"/>
        <w:bottom w:val="none" w:sz="0" w:space="0" w:color="auto"/>
        <w:right w:val="none" w:sz="0" w:space="0" w:color="auto"/>
      </w:divBdr>
    </w:div>
    <w:div w:id="292561374">
      <w:bodyDiv w:val="1"/>
      <w:marLeft w:val="0"/>
      <w:marRight w:val="0"/>
      <w:marTop w:val="0"/>
      <w:marBottom w:val="0"/>
      <w:divBdr>
        <w:top w:val="none" w:sz="0" w:space="0" w:color="auto"/>
        <w:left w:val="none" w:sz="0" w:space="0" w:color="auto"/>
        <w:bottom w:val="none" w:sz="0" w:space="0" w:color="auto"/>
        <w:right w:val="none" w:sz="0" w:space="0" w:color="auto"/>
      </w:divBdr>
    </w:div>
    <w:div w:id="294147243">
      <w:bodyDiv w:val="1"/>
      <w:marLeft w:val="0"/>
      <w:marRight w:val="0"/>
      <w:marTop w:val="0"/>
      <w:marBottom w:val="0"/>
      <w:divBdr>
        <w:top w:val="none" w:sz="0" w:space="0" w:color="auto"/>
        <w:left w:val="none" w:sz="0" w:space="0" w:color="auto"/>
        <w:bottom w:val="none" w:sz="0" w:space="0" w:color="auto"/>
        <w:right w:val="none" w:sz="0" w:space="0" w:color="auto"/>
      </w:divBdr>
    </w:div>
    <w:div w:id="322241673">
      <w:bodyDiv w:val="1"/>
      <w:marLeft w:val="0"/>
      <w:marRight w:val="0"/>
      <w:marTop w:val="0"/>
      <w:marBottom w:val="0"/>
      <w:divBdr>
        <w:top w:val="none" w:sz="0" w:space="0" w:color="auto"/>
        <w:left w:val="none" w:sz="0" w:space="0" w:color="auto"/>
        <w:bottom w:val="none" w:sz="0" w:space="0" w:color="auto"/>
        <w:right w:val="none" w:sz="0" w:space="0" w:color="auto"/>
      </w:divBdr>
    </w:div>
    <w:div w:id="488912346">
      <w:bodyDiv w:val="1"/>
      <w:marLeft w:val="0"/>
      <w:marRight w:val="0"/>
      <w:marTop w:val="0"/>
      <w:marBottom w:val="0"/>
      <w:divBdr>
        <w:top w:val="none" w:sz="0" w:space="0" w:color="auto"/>
        <w:left w:val="none" w:sz="0" w:space="0" w:color="auto"/>
        <w:bottom w:val="none" w:sz="0" w:space="0" w:color="auto"/>
        <w:right w:val="none" w:sz="0" w:space="0" w:color="auto"/>
      </w:divBdr>
    </w:div>
    <w:div w:id="489908522">
      <w:bodyDiv w:val="1"/>
      <w:marLeft w:val="0"/>
      <w:marRight w:val="0"/>
      <w:marTop w:val="0"/>
      <w:marBottom w:val="0"/>
      <w:divBdr>
        <w:top w:val="none" w:sz="0" w:space="0" w:color="auto"/>
        <w:left w:val="none" w:sz="0" w:space="0" w:color="auto"/>
        <w:bottom w:val="none" w:sz="0" w:space="0" w:color="auto"/>
        <w:right w:val="none" w:sz="0" w:space="0" w:color="auto"/>
      </w:divBdr>
      <w:divsChild>
        <w:div w:id="856427083">
          <w:marLeft w:val="0"/>
          <w:marRight w:val="0"/>
          <w:marTop w:val="0"/>
          <w:marBottom w:val="0"/>
          <w:divBdr>
            <w:top w:val="none" w:sz="0" w:space="0" w:color="auto"/>
            <w:left w:val="none" w:sz="0" w:space="0" w:color="auto"/>
            <w:bottom w:val="none" w:sz="0" w:space="0" w:color="auto"/>
            <w:right w:val="none" w:sz="0" w:space="0" w:color="auto"/>
          </w:divBdr>
        </w:div>
        <w:div w:id="356666517">
          <w:marLeft w:val="0"/>
          <w:marRight w:val="0"/>
          <w:marTop w:val="0"/>
          <w:marBottom w:val="0"/>
          <w:divBdr>
            <w:top w:val="none" w:sz="0" w:space="0" w:color="auto"/>
            <w:left w:val="none" w:sz="0" w:space="0" w:color="auto"/>
            <w:bottom w:val="none" w:sz="0" w:space="0" w:color="auto"/>
            <w:right w:val="none" w:sz="0" w:space="0" w:color="auto"/>
          </w:divBdr>
        </w:div>
      </w:divsChild>
    </w:div>
    <w:div w:id="511191235">
      <w:bodyDiv w:val="1"/>
      <w:marLeft w:val="0"/>
      <w:marRight w:val="0"/>
      <w:marTop w:val="0"/>
      <w:marBottom w:val="0"/>
      <w:divBdr>
        <w:top w:val="none" w:sz="0" w:space="0" w:color="auto"/>
        <w:left w:val="none" w:sz="0" w:space="0" w:color="auto"/>
        <w:bottom w:val="none" w:sz="0" w:space="0" w:color="auto"/>
        <w:right w:val="none" w:sz="0" w:space="0" w:color="auto"/>
      </w:divBdr>
      <w:divsChild>
        <w:div w:id="258028110">
          <w:marLeft w:val="0"/>
          <w:marRight w:val="0"/>
          <w:marTop w:val="0"/>
          <w:marBottom w:val="0"/>
          <w:divBdr>
            <w:top w:val="none" w:sz="0" w:space="0" w:color="auto"/>
            <w:left w:val="none" w:sz="0" w:space="0" w:color="auto"/>
            <w:bottom w:val="none" w:sz="0" w:space="0" w:color="auto"/>
            <w:right w:val="none" w:sz="0" w:space="0" w:color="auto"/>
          </w:divBdr>
          <w:divsChild>
            <w:div w:id="204223791">
              <w:marLeft w:val="0"/>
              <w:marRight w:val="0"/>
              <w:marTop w:val="0"/>
              <w:marBottom w:val="0"/>
              <w:divBdr>
                <w:top w:val="none" w:sz="0" w:space="0" w:color="auto"/>
                <w:left w:val="none" w:sz="0" w:space="0" w:color="auto"/>
                <w:bottom w:val="none" w:sz="0" w:space="0" w:color="auto"/>
                <w:right w:val="none" w:sz="0" w:space="0" w:color="auto"/>
              </w:divBdr>
            </w:div>
            <w:div w:id="1650549986">
              <w:marLeft w:val="0"/>
              <w:marRight w:val="0"/>
              <w:marTop w:val="0"/>
              <w:marBottom w:val="0"/>
              <w:divBdr>
                <w:top w:val="none" w:sz="0" w:space="0" w:color="auto"/>
                <w:left w:val="none" w:sz="0" w:space="0" w:color="auto"/>
                <w:bottom w:val="none" w:sz="0" w:space="0" w:color="auto"/>
                <w:right w:val="none" w:sz="0" w:space="0" w:color="auto"/>
              </w:divBdr>
            </w:div>
            <w:div w:id="1895581972">
              <w:marLeft w:val="0"/>
              <w:marRight w:val="0"/>
              <w:marTop w:val="0"/>
              <w:marBottom w:val="0"/>
              <w:divBdr>
                <w:top w:val="none" w:sz="0" w:space="0" w:color="auto"/>
                <w:left w:val="none" w:sz="0" w:space="0" w:color="auto"/>
                <w:bottom w:val="none" w:sz="0" w:space="0" w:color="auto"/>
                <w:right w:val="none" w:sz="0" w:space="0" w:color="auto"/>
              </w:divBdr>
            </w:div>
          </w:divsChild>
        </w:div>
        <w:div w:id="2103410601">
          <w:marLeft w:val="0"/>
          <w:marRight w:val="0"/>
          <w:marTop w:val="0"/>
          <w:marBottom w:val="0"/>
          <w:divBdr>
            <w:top w:val="none" w:sz="0" w:space="0" w:color="auto"/>
            <w:left w:val="none" w:sz="0" w:space="0" w:color="auto"/>
            <w:bottom w:val="none" w:sz="0" w:space="0" w:color="auto"/>
            <w:right w:val="none" w:sz="0" w:space="0" w:color="auto"/>
          </w:divBdr>
        </w:div>
      </w:divsChild>
    </w:div>
    <w:div w:id="694233411">
      <w:bodyDiv w:val="1"/>
      <w:marLeft w:val="0"/>
      <w:marRight w:val="0"/>
      <w:marTop w:val="0"/>
      <w:marBottom w:val="0"/>
      <w:divBdr>
        <w:top w:val="none" w:sz="0" w:space="0" w:color="auto"/>
        <w:left w:val="none" w:sz="0" w:space="0" w:color="auto"/>
        <w:bottom w:val="none" w:sz="0" w:space="0" w:color="auto"/>
        <w:right w:val="none" w:sz="0" w:space="0" w:color="auto"/>
      </w:divBdr>
    </w:div>
    <w:div w:id="860701682">
      <w:bodyDiv w:val="1"/>
      <w:marLeft w:val="0"/>
      <w:marRight w:val="0"/>
      <w:marTop w:val="0"/>
      <w:marBottom w:val="0"/>
      <w:divBdr>
        <w:top w:val="none" w:sz="0" w:space="0" w:color="auto"/>
        <w:left w:val="none" w:sz="0" w:space="0" w:color="auto"/>
        <w:bottom w:val="none" w:sz="0" w:space="0" w:color="auto"/>
        <w:right w:val="none" w:sz="0" w:space="0" w:color="auto"/>
      </w:divBdr>
    </w:div>
    <w:div w:id="873885925">
      <w:bodyDiv w:val="1"/>
      <w:marLeft w:val="0"/>
      <w:marRight w:val="0"/>
      <w:marTop w:val="0"/>
      <w:marBottom w:val="0"/>
      <w:divBdr>
        <w:top w:val="none" w:sz="0" w:space="0" w:color="auto"/>
        <w:left w:val="none" w:sz="0" w:space="0" w:color="auto"/>
        <w:bottom w:val="none" w:sz="0" w:space="0" w:color="auto"/>
        <w:right w:val="none" w:sz="0" w:space="0" w:color="auto"/>
      </w:divBdr>
    </w:div>
    <w:div w:id="904609421">
      <w:bodyDiv w:val="1"/>
      <w:marLeft w:val="0"/>
      <w:marRight w:val="0"/>
      <w:marTop w:val="0"/>
      <w:marBottom w:val="0"/>
      <w:divBdr>
        <w:top w:val="none" w:sz="0" w:space="0" w:color="auto"/>
        <w:left w:val="none" w:sz="0" w:space="0" w:color="auto"/>
        <w:bottom w:val="none" w:sz="0" w:space="0" w:color="auto"/>
        <w:right w:val="none" w:sz="0" w:space="0" w:color="auto"/>
      </w:divBdr>
    </w:div>
    <w:div w:id="917011240">
      <w:bodyDiv w:val="1"/>
      <w:marLeft w:val="0"/>
      <w:marRight w:val="0"/>
      <w:marTop w:val="0"/>
      <w:marBottom w:val="0"/>
      <w:divBdr>
        <w:top w:val="none" w:sz="0" w:space="0" w:color="auto"/>
        <w:left w:val="none" w:sz="0" w:space="0" w:color="auto"/>
        <w:bottom w:val="none" w:sz="0" w:space="0" w:color="auto"/>
        <w:right w:val="none" w:sz="0" w:space="0" w:color="auto"/>
      </w:divBdr>
    </w:div>
    <w:div w:id="965283661">
      <w:bodyDiv w:val="1"/>
      <w:marLeft w:val="0"/>
      <w:marRight w:val="0"/>
      <w:marTop w:val="0"/>
      <w:marBottom w:val="0"/>
      <w:divBdr>
        <w:top w:val="none" w:sz="0" w:space="0" w:color="auto"/>
        <w:left w:val="none" w:sz="0" w:space="0" w:color="auto"/>
        <w:bottom w:val="none" w:sz="0" w:space="0" w:color="auto"/>
        <w:right w:val="none" w:sz="0" w:space="0" w:color="auto"/>
      </w:divBdr>
    </w:div>
    <w:div w:id="1002272244">
      <w:bodyDiv w:val="1"/>
      <w:marLeft w:val="0"/>
      <w:marRight w:val="0"/>
      <w:marTop w:val="0"/>
      <w:marBottom w:val="0"/>
      <w:divBdr>
        <w:top w:val="none" w:sz="0" w:space="0" w:color="auto"/>
        <w:left w:val="none" w:sz="0" w:space="0" w:color="auto"/>
        <w:bottom w:val="none" w:sz="0" w:space="0" w:color="auto"/>
        <w:right w:val="none" w:sz="0" w:space="0" w:color="auto"/>
      </w:divBdr>
    </w:div>
    <w:div w:id="1030958746">
      <w:bodyDiv w:val="1"/>
      <w:marLeft w:val="0"/>
      <w:marRight w:val="0"/>
      <w:marTop w:val="0"/>
      <w:marBottom w:val="0"/>
      <w:divBdr>
        <w:top w:val="none" w:sz="0" w:space="0" w:color="auto"/>
        <w:left w:val="none" w:sz="0" w:space="0" w:color="auto"/>
        <w:bottom w:val="none" w:sz="0" w:space="0" w:color="auto"/>
        <w:right w:val="none" w:sz="0" w:space="0" w:color="auto"/>
      </w:divBdr>
    </w:div>
    <w:div w:id="1242829807">
      <w:bodyDiv w:val="1"/>
      <w:marLeft w:val="0"/>
      <w:marRight w:val="0"/>
      <w:marTop w:val="0"/>
      <w:marBottom w:val="0"/>
      <w:divBdr>
        <w:top w:val="none" w:sz="0" w:space="0" w:color="auto"/>
        <w:left w:val="none" w:sz="0" w:space="0" w:color="auto"/>
        <w:bottom w:val="none" w:sz="0" w:space="0" w:color="auto"/>
        <w:right w:val="none" w:sz="0" w:space="0" w:color="auto"/>
      </w:divBdr>
    </w:div>
    <w:div w:id="1379550758">
      <w:bodyDiv w:val="1"/>
      <w:marLeft w:val="0"/>
      <w:marRight w:val="0"/>
      <w:marTop w:val="0"/>
      <w:marBottom w:val="0"/>
      <w:divBdr>
        <w:top w:val="none" w:sz="0" w:space="0" w:color="auto"/>
        <w:left w:val="none" w:sz="0" w:space="0" w:color="auto"/>
        <w:bottom w:val="none" w:sz="0" w:space="0" w:color="auto"/>
        <w:right w:val="none" w:sz="0" w:space="0" w:color="auto"/>
      </w:divBdr>
    </w:div>
    <w:div w:id="1425881702">
      <w:bodyDiv w:val="1"/>
      <w:marLeft w:val="0"/>
      <w:marRight w:val="0"/>
      <w:marTop w:val="0"/>
      <w:marBottom w:val="0"/>
      <w:divBdr>
        <w:top w:val="none" w:sz="0" w:space="0" w:color="auto"/>
        <w:left w:val="none" w:sz="0" w:space="0" w:color="auto"/>
        <w:bottom w:val="none" w:sz="0" w:space="0" w:color="auto"/>
        <w:right w:val="none" w:sz="0" w:space="0" w:color="auto"/>
      </w:divBdr>
    </w:div>
    <w:div w:id="1428309894">
      <w:bodyDiv w:val="1"/>
      <w:marLeft w:val="0"/>
      <w:marRight w:val="0"/>
      <w:marTop w:val="0"/>
      <w:marBottom w:val="0"/>
      <w:divBdr>
        <w:top w:val="none" w:sz="0" w:space="0" w:color="auto"/>
        <w:left w:val="none" w:sz="0" w:space="0" w:color="auto"/>
        <w:bottom w:val="none" w:sz="0" w:space="0" w:color="auto"/>
        <w:right w:val="none" w:sz="0" w:space="0" w:color="auto"/>
      </w:divBdr>
    </w:div>
    <w:div w:id="1449736046">
      <w:bodyDiv w:val="1"/>
      <w:marLeft w:val="0"/>
      <w:marRight w:val="0"/>
      <w:marTop w:val="0"/>
      <w:marBottom w:val="0"/>
      <w:divBdr>
        <w:top w:val="none" w:sz="0" w:space="0" w:color="auto"/>
        <w:left w:val="none" w:sz="0" w:space="0" w:color="auto"/>
        <w:bottom w:val="none" w:sz="0" w:space="0" w:color="auto"/>
        <w:right w:val="none" w:sz="0" w:space="0" w:color="auto"/>
      </w:divBdr>
    </w:div>
    <w:div w:id="1459110520">
      <w:bodyDiv w:val="1"/>
      <w:marLeft w:val="0"/>
      <w:marRight w:val="0"/>
      <w:marTop w:val="0"/>
      <w:marBottom w:val="0"/>
      <w:divBdr>
        <w:top w:val="none" w:sz="0" w:space="0" w:color="auto"/>
        <w:left w:val="none" w:sz="0" w:space="0" w:color="auto"/>
        <w:bottom w:val="none" w:sz="0" w:space="0" w:color="auto"/>
        <w:right w:val="none" w:sz="0" w:space="0" w:color="auto"/>
      </w:divBdr>
      <w:divsChild>
        <w:div w:id="1389526572">
          <w:marLeft w:val="0"/>
          <w:marRight w:val="0"/>
          <w:marTop w:val="0"/>
          <w:marBottom w:val="0"/>
          <w:divBdr>
            <w:top w:val="none" w:sz="0" w:space="0" w:color="auto"/>
            <w:left w:val="none" w:sz="0" w:space="0" w:color="auto"/>
            <w:bottom w:val="none" w:sz="0" w:space="0" w:color="auto"/>
            <w:right w:val="none" w:sz="0" w:space="0" w:color="auto"/>
          </w:divBdr>
          <w:divsChild>
            <w:div w:id="869879517">
              <w:marLeft w:val="0"/>
              <w:marRight w:val="0"/>
              <w:marTop w:val="0"/>
              <w:marBottom w:val="0"/>
              <w:divBdr>
                <w:top w:val="none" w:sz="0" w:space="0" w:color="auto"/>
                <w:left w:val="none" w:sz="0" w:space="0" w:color="auto"/>
                <w:bottom w:val="none" w:sz="0" w:space="0" w:color="auto"/>
                <w:right w:val="none" w:sz="0" w:space="0" w:color="auto"/>
              </w:divBdr>
            </w:div>
            <w:div w:id="79452462">
              <w:marLeft w:val="0"/>
              <w:marRight w:val="0"/>
              <w:marTop w:val="0"/>
              <w:marBottom w:val="0"/>
              <w:divBdr>
                <w:top w:val="none" w:sz="0" w:space="0" w:color="auto"/>
                <w:left w:val="none" w:sz="0" w:space="0" w:color="auto"/>
                <w:bottom w:val="none" w:sz="0" w:space="0" w:color="auto"/>
                <w:right w:val="none" w:sz="0" w:space="0" w:color="auto"/>
              </w:divBdr>
            </w:div>
            <w:div w:id="447629122">
              <w:marLeft w:val="0"/>
              <w:marRight w:val="0"/>
              <w:marTop w:val="0"/>
              <w:marBottom w:val="0"/>
              <w:divBdr>
                <w:top w:val="none" w:sz="0" w:space="0" w:color="auto"/>
                <w:left w:val="none" w:sz="0" w:space="0" w:color="auto"/>
                <w:bottom w:val="none" w:sz="0" w:space="0" w:color="auto"/>
                <w:right w:val="none" w:sz="0" w:space="0" w:color="auto"/>
              </w:divBdr>
            </w:div>
          </w:divsChild>
        </w:div>
        <w:div w:id="394931653">
          <w:marLeft w:val="0"/>
          <w:marRight w:val="0"/>
          <w:marTop w:val="0"/>
          <w:marBottom w:val="0"/>
          <w:divBdr>
            <w:top w:val="none" w:sz="0" w:space="0" w:color="auto"/>
            <w:left w:val="none" w:sz="0" w:space="0" w:color="auto"/>
            <w:bottom w:val="none" w:sz="0" w:space="0" w:color="auto"/>
            <w:right w:val="none" w:sz="0" w:space="0" w:color="auto"/>
          </w:divBdr>
        </w:div>
        <w:div w:id="1724867243">
          <w:marLeft w:val="0"/>
          <w:marRight w:val="0"/>
          <w:marTop w:val="0"/>
          <w:marBottom w:val="0"/>
          <w:divBdr>
            <w:top w:val="none" w:sz="0" w:space="0" w:color="auto"/>
            <w:left w:val="none" w:sz="0" w:space="0" w:color="auto"/>
            <w:bottom w:val="none" w:sz="0" w:space="0" w:color="auto"/>
            <w:right w:val="none" w:sz="0" w:space="0" w:color="auto"/>
          </w:divBdr>
        </w:div>
      </w:divsChild>
    </w:div>
    <w:div w:id="1494027934">
      <w:bodyDiv w:val="1"/>
      <w:marLeft w:val="0"/>
      <w:marRight w:val="0"/>
      <w:marTop w:val="0"/>
      <w:marBottom w:val="0"/>
      <w:divBdr>
        <w:top w:val="none" w:sz="0" w:space="0" w:color="auto"/>
        <w:left w:val="none" w:sz="0" w:space="0" w:color="auto"/>
        <w:bottom w:val="none" w:sz="0" w:space="0" w:color="auto"/>
        <w:right w:val="none" w:sz="0" w:space="0" w:color="auto"/>
      </w:divBdr>
    </w:div>
    <w:div w:id="1594975624">
      <w:bodyDiv w:val="1"/>
      <w:marLeft w:val="0"/>
      <w:marRight w:val="0"/>
      <w:marTop w:val="0"/>
      <w:marBottom w:val="0"/>
      <w:divBdr>
        <w:top w:val="none" w:sz="0" w:space="0" w:color="auto"/>
        <w:left w:val="none" w:sz="0" w:space="0" w:color="auto"/>
        <w:bottom w:val="none" w:sz="0" w:space="0" w:color="auto"/>
        <w:right w:val="none" w:sz="0" w:space="0" w:color="auto"/>
      </w:divBdr>
    </w:div>
    <w:div w:id="1661612237">
      <w:bodyDiv w:val="1"/>
      <w:marLeft w:val="0"/>
      <w:marRight w:val="0"/>
      <w:marTop w:val="0"/>
      <w:marBottom w:val="0"/>
      <w:divBdr>
        <w:top w:val="none" w:sz="0" w:space="0" w:color="auto"/>
        <w:left w:val="none" w:sz="0" w:space="0" w:color="auto"/>
        <w:bottom w:val="none" w:sz="0" w:space="0" w:color="auto"/>
        <w:right w:val="none" w:sz="0" w:space="0" w:color="auto"/>
      </w:divBdr>
    </w:div>
    <w:div w:id="1681349615">
      <w:bodyDiv w:val="1"/>
      <w:marLeft w:val="0"/>
      <w:marRight w:val="0"/>
      <w:marTop w:val="0"/>
      <w:marBottom w:val="0"/>
      <w:divBdr>
        <w:top w:val="none" w:sz="0" w:space="0" w:color="auto"/>
        <w:left w:val="none" w:sz="0" w:space="0" w:color="auto"/>
        <w:bottom w:val="none" w:sz="0" w:space="0" w:color="auto"/>
        <w:right w:val="none" w:sz="0" w:space="0" w:color="auto"/>
      </w:divBdr>
      <w:divsChild>
        <w:div w:id="35473586">
          <w:marLeft w:val="0"/>
          <w:marRight w:val="0"/>
          <w:marTop w:val="0"/>
          <w:marBottom w:val="0"/>
          <w:divBdr>
            <w:top w:val="none" w:sz="0" w:space="0" w:color="auto"/>
            <w:left w:val="none" w:sz="0" w:space="0" w:color="auto"/>
            <w:bottom w:val="none" w:sz="0" w:space="0" w:color="auto"/>
            <w:right w:val="none" w:sz="0" w:space="0" w:color="auto"/>
          </w:divBdr>
        </w:div>
      </w:divsChild>
    </w:div>
    <w:div w:id="1825512241">
      <w:bodyDiv w:val="1"/>
      <w:marLeft w:val="0"/>
      <w:marRight w:val="0"/>
      <w:marTop w:val="0"/>
      <w:marBottom w:val="0"/>
      <w:divBdr>
        <w:top w:val="none" w:sz="0" w:space="0" w:color="auto"/>
        <w:left w:val="none" w:sz="0" w:space="0" w:color="auto"/>
        <w:bottom w:val="none" w:sz="0" w:space="0" w:color="auto"/>
        <w:right w:val="none" w:sz="0" w:space="0" w:color="auto"/>
      </w:divBdr>
    </w:div>
    <w:div w:id="1858687703">
      <w:bodyDiv w:val="1"/>
      <w:marLeft w:val="0"/>
      <w:marRight w:val="0"/>
      <w:marTop w:val="0"/>
      <w:marBottom w:val="0"/>
      <w:divBdr>
        <w:top w:val="none" w:sz="0" w:space="0" w:color="auto"/>
        <w:left w:val="none" w:sz="0" w:space="0" w:color="auto"/>
        <w:bottom w:val="none" w:sz="0" w:space="0" w:color="auto"/>
        <w:right w:val="none" w:sz="0" w:space="0" w:color="auto"/>
      </w:divBdr>
    </w:div>
    <w:div w:id="1864048645">
      <w:bodyDiv w:val="1"/>
      <w:marLeft w:val="0"/>
      <w:marRight w:val="0"/>
      <w:marTop w:val="0"/>
      <w:marBottom w:val="0"/>
      <w:divBdr>
        <w:top w:val="none" w:sz="0" w:space="0" w:color="auto"/>
        <w:left w:val="none" w:sz="0" w:space="0" w:color="auto"/>
        <w:bottom w:val="none" w:sz="0" w:space="0" w:color="auto"/>
        <w:right w:val="none" w:sz="0" w:space="0" w:color="auto"/>
      </w:divBdr>
    </w:div>
    <w:div w:id="1881212132">
      <w:bodyDiv w:val="1"/>
      <w:marLeft w:val="0"/>
      <w:marRight w:val="0"/>
      <w:marTop w:val="0"/>
      <w:marBottom w:val="0"/>
      <w:divBdr>
        <w:top w:val="none" w:sz="0" w:space="0" w:color="auto"/>
        <w:left w:val="none" w:sz="0" w:space="0" w:color="auto"/>
        <w:bottom w:val="none" w:sz="0" w:space="0" w:color="auto"/>
        <w:right w:val="none" w:sz="0" w:space="0" w:color="auto"/>
      </w:divBdr>
    </w:div>
    <w:div w:id="1907259567">
      <w:bodyDiv w:val="1"/>
      <w:marLeft w:val="0"/>
      <w:marRight w:val="0"/>
      <w:marTop w:val="0"/>
      <w:marBottom w:val="0"/>
      <w:divBdr>
        <w:top w:val="none" w:sz="0" w:space="0" w:color="auto"/>
        <w:left w:val="none" w:sz="0" w:space="0" w:color="auto"/>
        <w:bottom w:val="none" w:sz="0" w:space="0" w:color="auto"/>
        <w:right w:val="none" w:sz="0" w:space="0" w:color="auto"/>
      </w:divBdr>
    </w:div>
    <w:div w:id="1942488709">
      <w:bodyDiv w:val="1"/>
      <w:marLeft w:val="0"/>
      <w:marRight w:val="0"/>
      <w:marTop w:val="0"/>
      <w:marBottom w:val="0"/>
      <w:divBdr>
        <w:top w:val="none" w:sz="0" w:space="0" w:color="auto"/>
        <w:left w:val="none" w:sz="0" w:space="0" w:color="auto"/>
        <w:bottom w:val="none" w:sz="0" w:space="0" w:color="auto"/>
        <w:right w:val="none" w:sz="0" w:space="0" w:color="auto"/>
      </w:divBdr>
    </w:div>
    <w:div w:id="1951742134">
      <w:bodyDiv w:val="1"/>
      <w:marLeft w:val="0"/>
      <w:marRight w:val="0"/>
      <w:marTop w:val="0"/>
      <w:marBottom w:val="0"/>
      <w:divBdr>
        <w:top w:val="none" w:sz="0" w:space="0" w:color="auto"/>
        <w:left w:val="none" w:sz="0" w:space="0" w:color="auto"/>
        <w:bottom w:val="none" w:sz="0" w:space="0" w:color="auto"/>
        <w:right w:val="none" w:sz="0" w:space="0" w:color="auto"/>
      </w:divBdr>
    </w:div>
    <w:div w:id="1977565659">
      <w:bodyDiv w:val="1"/>
      <w:marLeft w:val="0"/>
      <w:marRight w:val="0"/>
      <w:marTop w:val="0"/>
      <w:marBottom w:val="0"/>
      <w:divBdr>
        <w:top w:val="none" w:sz="0" w:space="0" w:color="auto"/>
        <w:left w:val="none" w:sz="0" w:space="0" w:color="auto"/>
        <w:bottom w:val="none" w:sz="0" w:space="0" w:color="auto"/>
        <w:right w:val="none" w:sz="0" w:space="0" w:color="auto"/>
      </w:divBdr>
    </w:div>
    <w:div w:id="1979072344">
      <w:bodyDiv w:val="1"/>
      <w:marLeft w:val="0"/>
      <w:marRight w:val="0"/>
      <w:marTop w:val="0"/>
      <w:marBottom w:val="0"/>
      <w:divBdr>
        <w:top w:val="none" w:sz="0" w:space="0" w:color="auto"/>
        <w:left w:val="none" w:sz="0" w:space="0" w:color="auto"/>
        <w:bottom w:val="none" w:sz="0" w:space="0" w:color="auto"/>
        <w:right w:val="none" w:sz="0" w:space="0" w:color="auto"/>
      </w:divBdr>
    </w:div>
    <w:div w:id="1979720175">
      <w:bodyDiv w:val="1"/>
      <w:marLeft w:val="0"/>
      <w:marRight w:val="0"/>
      <w:marTop w:val="0"/>
      <w:marBottom w:val="0"/>
      <w:divBdr>
        <w:top w:val="none" w:sz="0" w:space="0" w:color="auto"/>
        <w:left w:val="none" w:sz="0" w:space="0" w:color="auto"/>
        <w:bottom w:val="none" w:sz="0" w:space="0" w:color="auto"/>
        <w:right w:val="none" w:sz="0" w:space="0" w:color="auto"/>
      </w:divBdr>
      <w:divsChild>
        <w:div w:id="1352761217">
          <w:marLeft w:val="0"/>
          <w:marRight w:val="0"/>
          <w:marTop w:val="0"/>
          <w:marBottom w:val="0"/>
          <w:divBdr>
            <w:top w:val="none" w:sz="0" w:space="0" w:color="auto"/>
            <w:left w:val="none" w:sz="0" w:space="0" w:color="auto"/>
            <w:bottom w:val="none" w:sz="0" w:space="0" w:color="auto"/>
            <w:right w:val="none" w:sz="0" w:space="0" w:color="auto"/>
          </w:divBdr>
        </w:div>
        <w:div w:id="1911578670">
          <w:marLeft w:val="0"/>
          <w:marRight w:val="0"/>
          <w:marTop w:val="0"/>
          <w:marBottom w:val="0"/>
          <w:divBdr>
            <w:top w:val="none" w:sz="0" w:space="0" w:color="auto"/>
            <w:left w:val="none" w:sz="0" w:space="0" w:color="auto"/>
            <w:bottom w:val="none" w:sz="0" w:space="0" w:color="auto"/>
            <w:right w:val="none" w:sz="0" w:space="0" w:color="auto"/>
          </w:divBdr>
        </w:div>
      </w:divsChild>
    </w:div>
    <w:div w:id="1982341165">
      <w:bodyDiv w:val="1"/>
      <w:marLeft w:val="0"/>
      <w:marRight w:val="0"/>
      <w:marTop w:val="0"/>
      <w:marBottom w:val="0"/>
      <w:divBdr>
        <w:top w:val="none" w:sz="0" w:space="0" w:color="auto"/>
        <w:left w:val="none" w:sz="0" w:space="0" w:color="auto"/>
        <w:bottom w:val="none" w:sz="0" w:space="0" w:color="auto"/>
        <w:right w:val="none" w:sz="0" w:space="0" w:color="auto"/>
      </w:divBdr>
    </w:div>
    <w:div w:id="211983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dccivapp:92/scripts/OPENPortal-Live.wsc/ndr/ndrgrant.p" TargetMode="External"/><Relationship Id="rId18" Type="http://schemas.openxmlformats.org/officeDocument/2006/relationships/hyperlink" Target="https://www.gov.uk/government/publications/business-rates-retail-discount-guidance?utm_source=cc18650f-d97b-41cc-a6da-110dd90ee7a0&amp;utm_medium=email&amp;utm_campaign=govuk-notifications&amp;utm_content=immediate" TargetMode="External"/><Relationship Id="rId26" Type="http://schemas.openxmlformats.org/officeDocument/2006/relationships/hyperlink" Target="https://www.british-business-bank.co.uk/coronavirus-business-interruption-loan-scheme-expanded-to-benefit-more-smaller-businesses-across-the-uk/" TargetMode="External"/><Relationship Id="rId39" Type="http://schemas.openxmlformats.org/officeDocument/2006/relationships/hyperlink" Target="https://www.princescountrysidefund.org.uk/partner-initiatives/the-farming-help-partnership" TargetMode="External"/><Relationship Id="rId21" Type="http://schemas.openxmlformats.org/officeDocument/2006/relationships/hyperlink" Target="mailto:nndr@scambs.gov.uk" TargetMode="External"/><Relationship Id="rId34" Type="http://schemas.openxmlformats.org/officeDocument/2006/relationships/hyperlink" Target="https://www.cafonline.org/charities/grantmaking/caf-coronavirus-emergency-fund" TargetMode="External"/><Relationship Id="rId42" Type="http://schemas.openxmlformats.org/officeDocument/2006/relationships/hyperlink" Target="https://www.gov.uk/coronavirus-support-from-business" TargetMode="External"/><Relationship Id="rId47" Type="http://schemas.openxmlformats.org/officeDocument/2006/relationships/hyperlink" Target="mailto:env.health@scambs.gov.uk" TargetMode="External"/><Relationship Id="rId50" Type="http://schemas.openxmlformats.org/officeDocument/2006/relationships/hyperlink" Target="https://www.cieh.org/media/4070/covid-19-food-delivery-and-takeaway-guidance.pdf" TargetMode="External"/><Relationship Id="rId55" Type="http://schemas.openxmlformats.org/officeDocument/2006/relationships/hyperlink" Target="https://www.gov.uk/government/news/chancellor-waives-duties-and-vat-on-vital-medical-imports?utm_source=dd2fac69-23b7-46fc-ae3e-8e8cd03c50a7&amp;utm_medium=email&amp;utm_campaign=govuk-notifications&amp;utm_content=daily" TargetMode="External"/><Relationship Id="rId63" Type="http://schemas.openxmlformats.org/officeDocument/2006/relationships/hyperlink" Target="https://lnks.gd/l/eyJhbGciOiJIUzI1NiJ9.eyJidWxsZXRpbl9saW5rX2lkIjoxMTUsInVyaSI6ImJwMjpjbGljayIsImJ1bGxldGluX2lkIjoiMjAyMDAzMzAuMTk0NzMyMTEiLCJ1cmwiOiJodHRwczovL3d3dy5nb3YudWsvZ292ZXJubWVudC9uZXdzL2FsdGVyYXRpb25zLXRvLXNlcnZpY2VzLXBhdGVudHM_dXRtX3NvdXJjZT1kYWJlNzJmZC02MTJlLTQyMTItOTkxNy00YzZhZDE5N2ZkMmYmdXRtX21lZGl1bT1lbWFpbCZ1dG1fY2FtcGFpZ249Z292dWstbm90aWZpY2F0aW9ucyZ1dG1fY29udGVudD1kYWlseSJ9.tStV3j5t_mkttilseVWDOjwkM1EL6zBCk9yq8E2Rl_4/br/76777002085-l" TargetMode="External"/><Relationship Id="rId68" Type="http://schemas.openxmlformats.org/officeDocument/2006/relationships/hyperlink" Target="https://cambridgeshirepeterborough-ca.gov.uk/news/business-resilience-covid-19-intelligence-research/" TargetMode="External"/><Relationship Id="rId7" Type="http://schemas.openxmlformats.org/officeDocument/2006/relationships/hyperlink" Target="https://www.gov.uk/government/publications/guidance-to-employers-and-businesses-about-covid-19"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usinesssupport.gov.uk/business-rates-holiday-for-retail-hospitality-and-leisure/" TargetMode="External"/><Relationship Id="rId29" Type="http://schemas.openxmlformats.org/officeDocument/2006/relationships/hyperlink" Target="https://www.crowdfunder.co.uk/funds/businesses/projects" TargetMode="External"/><Relationship Id="rId1" Type="http://schemas.openxmlformats.org/officeDocument/2006/relationships/numbering" Target="numbering.xml"/><Relationship Id="rId6" Type="http://schemas.openxmlformats.org/officeDocument/2006/relationships/hyperlink" Target="https://www.scambs.gov.uk/business/coronavirus-information-for-businesses/" TargetMode="External"/><Relationship Id="rId11" Type="http://schemas.openxmlformats.org/officeDocument/2006/relationships/hyperlink" Target="https://www.businesssupport.gov.uk/cash-grant-for-retail-hospitality-and-leisure/" TargetMode="External"/><Relationship Id="rId24" Type="http://schemas.openxmlformats.org/officeDocument/2006/relationships/hyperlink" Target="https://www.businesssupport.gov.uk/self-employment-income-support-scheme-faqs/" TargetMode="External"/><Relationship Id="rId32" Type="http://schemas.openxmlformats.org/officeDocument/2006/relationships/hyperlink" Target="https://www.helpmusicians.org.uk/news/latest-news/help-musicians-launches-5m-coronavirus-financial-hardship-fu?fbclid=IwAR2U6ED9ZZ9MtjfVeHODR4ZEr2SbrK87oScTeF_Gpt-Ktqka5F5jBp7N5uU" TargetMode="External"/><Relationship Id="rId37" Type="http://schemas.openxmlformats.org/officeDocument/2006/relationships/hyperlink" Target="mailto:accelerator@cisl.cam.ac.uk" TargetMode="External"/><Relationship Id="rId40" Type="http://schemas.openxmlformats.org/officeDocument/2006/relationships/hyperlink" Target="https://www.princescountrysidefund.org.uk/grant-giving-programme/grant-programme" TargetMode="External"/><Relationship Id="rId45" Type="http://schemas.openxmlformats.org/officeDocument/2006/relationships/hyperlink" Target="https://events.streamgo.co.uk/Financial-help-explained-for-SMEs-and-the-self-employed/register" TargetMode="External"/><Relationship Id="rId53" Type="http://schemas.openxmlformats.org/officeDocument/2006/relationships/hyperlink" Target="https://www.gov.uk/guidance/moving-goods-through-customs-during-the-coronavirus-covid-19?utm_source=ffdbc01e-3b97-4759-82ba-3244a7132e79&amp;utm_medium=email&amp;utm_campaign=govuk-notifications&amp;utm_content=daily" TargetMode="External"/><Relationship Id="rId58" Type="http://schemas.openxmlformats.org/officeDocument/2006/relationships/hyperlink" Target="https://lnks.gd/l/eyJhbGciOiJIUzI1NiJ9.eyJidWxsZXRpbl9saW5rX2lkIjoxMTYsInVyaSI6ImJwMjpjbGljayIsImJ1bGxldGluX2lkIjoiMjAyMDAzMzEuMTk1MjQ2NzEiLCJ1cmwiOiJodHRwczovL3d3dy5nb3YudWsvZ292ZXJubWVudC9jb2xsZWN0aW9ucy9taHJhLWd1aWRhbmNlLW9uLWNvcm9uYXZpcnVzLWNvdmlkLTE5P3V0bV9zb3VyY2U9NjMxNGU3MzMtZTIzYi00Y2JmLTk3ZGUtZDVlNzlkMDFkZjU3JnV0bV9tZWRpdW09ZW1haWwmdXRtX2NhbXBhaWduPWdvdnVrLW5vdGlmaWNhdGlvbnMmdXRtX2NvbnRlbnQ9aW1tZWRpYXRlIn0.uECNP0Ff_up8dh0HVpE2rPkwl128TGjwL9NQCOpygQU/br/76825641582-l" TargetMode="External"/><Relationship Id="rId66" Type="http://schemas.openxmlformats.org/officeDocument/2006/relationships/hyperlink" Target="https://lnks.gd/l/eyJhbGciOiJIUzI1NiJ9.eyJidWxsZXRpbl9saW5rX2lkIjoxMTgsInVyaSI6ImJwMjpjbGljayIsImJ1bGxldGluX2lkIjoiMjAyMDAzMzAuMTk0NzMyMTEiLCJ1cmwiOiJodHRwczovL3d3dy5nb3YudWsvZ292ZXJubWVudC9wdWJsaWNhdGlvbnMvY292aWQtMTktYW5kLXJlbnRpbmctZ3VpZGFuY2UtZm9yLWxhbmRsb3Jkcy10ZW5hbnRzLWFuZC1sb2NhbC1hdXRob3JpdGllcz91dG1fc291cmNlPTNmNWQ2YjAwLWNkY2QtNGQwMS05ODFlLTQzOGM5MGQ2NjEzMyZ1dG1fbWVkaXVtPWVtYWlsJnV0bV9jYW1wYWlnbj1nb3Z1ay1ub3RpZmljYXRpb25zJnV0bV9jb250ZW50PWltbWVkaWF0ZSJ9.dU8Zbk5qX3Lx1Kde7Pz62Y5KoUWilMk6FsyGslyJyJ0/br/76777002085-l" TargetMode="External"/><Relationship Id="rId5" Type="http://schemas.openxmlformats.org/officeDocument/2006/relationships/image" Target="media/image1.jpg"/><Relationship Id="rId15" Type="http://schemas.openxmlformats.org/officeDocument/2006/relationships/hyperlink" Target="https://assets.publishing.service.gov.uk/government/uploads/system/uploads/attachment_data/file/877301/small-business-grant-and-retail-leisure-hospitality-grant-guidance-for-businesses.pdf" TargetMode="External"/><Relationship Id="rId23" Type="http://schemas.openxmlformats.org/officeDocument/2006/relationships/hyperlink" Target="https://www.gov.uk/guidance/claim-a-grant-through-the-coronavirus-covid-19-self-employment-income-support-scheme" TargetMode="External"/><Relationship Id="rId28" Type="http://schemas.openxmlformats.org/officeDocument/2006/relationships/hyperlink" Target="https://www.crowdfunder.co.uk/funds/businesses" TargetMode="External"/><Relationship Id="rId36" Type="http://schemas.openxmlformats.org/officeDocument/2006/relationships/hyperlink" Target="https://www.cisl.cam.ac.uk/work-with-us/smes-start-ups-and-entrepreneurs/news/free-support-to-help-smes-innovate-business-and-redress-supply-chain-shocks" TargetMode="External"/><Relationship Id="rId49" Type="http://schemas.openxmlformats.org/officeDocument/2006/relationships/hyperlink" Target="https://www.gov.uk/coronavirus" TargetMode="External"/><Relationship Id="rId57" Type="http://schemas.openxmlformats.org/officeDocument/2006/relationships/hyperlink" Target="https://lnks.gd/l/eyJhbGciOiJIUzI1NiJ9.eyJidWxsZXRpbl9saW5rX2lkIjoxMTUsInVyaSI6ImJwMjpjbGljayIsImJ1bGxldGluX2lkIjoiMjAyMDAzMzEuMTk1MjQ2NzEiLCJ1cmwiOiJodHRwczovL3d3dy5nb3YudWsvZ3VpZGFuY2UvZGVzdHJveWluZy1zcG9pbHQtYmVlci1kdXJpbmctY29yb25hdmlydXMtY292aWQtMTkifQ.j15nbPQbzlZA75CI-9tnvIVVFa6e2slO-6rrg8eemZo/br/76825641582-l" TargetMode="External"/><Relationship Id="rId61" Type="http://schemas.openxmlformats.org/officeDocument/2006/relationships/hyperlink" Target="https://www.gov.uk/government/news/rules-on-carrying-over-annual-leave-to-be-relaxed-to-support-key-industries-during-covid-19?utm_source=c6e6eb22-18fd-4e76-9ec9-0eb32c478b5f&amp;utm_medium=email&amp;utm_campaign=govuk-notifications&amp;utm_content=immediate" TargetMode="External"/><Relationship Id="rId10" Type="http://schemas.openxmlformats.org/officeDocument/2006/relationships/hyperlink" Target="tel:0300-456-3565" TargetMode="External"/><Relationship Id="rId19" Type="http://schemas.openxmlformats.org/officeDocument/2006/relationships/hyperlink" Target="mailto:nndr@scambs.gov.uk" TargetMode="External"/><Relationship Id="rId31" Type="http://schemas.openxmlformats.org/officeDocument/2006/relationships/hyperlink" Target="https://www.artscouncil.org.uk/funding/financial-support-organisations-outside-national-portfolio" TargetMode="External"/><Relationship Id="rId44" Type="http://schemas.openxmlformats.org/officeDocument/2006/relationships/hyperlink" Target="https://www.fsb.org.uk/campaign/covid19.html" TargetMode="External"/><Relationship Id="rId52" Type="http://schemas.openxmlformats.org/officeDocument/2006/relationships/hyperlink" Target="https://lnks.gd/l/eyJhbGciOiJIUzI1NiJ9.eyJidWxsZXRpbl9saW5rX2lkIjoxMTIsInVyaSI6ImJwMjpjbGljayIsImJ1bGxldGluX2lkIjoiMjAyMDA0MDEuMTk1ODIyNTEiLCJ1cmwiOiJodHRwczovL3d3dy5nb3YudWsvZ3VpZGFuY2UvY29yb25hdmlydXMtY292aWQtMTktdGVtcG9yYXJ5LWNoYW5nZXMtdG8tZHJpdmVyLWNwYy1yZXF1aXJlbWVudHMifQ.yHQ5yfhwRPLpqnc74wS_MG9ABC0BQYVFPUHAIJ8ag8s/br/76871013204-l" TargetMode="External"/><Relationship Id="rId60" Type="http://schemas.openxmlformats.org/officeDocument/2006/relationships/hyperlink" Target="https://www.gov.uk/guidance/exceptional-good-distribution-practice-gdp-flexibilities-for-medicines-during-the-coronavirus-covid-19-outbreak" TargetMode="External"/><Relationship Id="rId65" Type="http://schemas.openxmlformats.org/officeDocument/2006/relationships/hyperlink" Target="https://lnks.gd/l/eyJhbGciOiJIUzI1NiJ9.eyJidWxsZXRpbl9saW5rX2lkIjoxMTcsInVyaSI6ImJwMjpjbGljayIsImJ1bGxldGluX2lkIjoiMjAyMDAzMzAuMTk0NzMyMTEiLCJ1cmwiOiJodHRwczovL3d3dy5nb3YudWsvZ292ZXJubWVudC9wdWJsaWNhdGlvbnMvYW5udWFsLWluc3BlY3Rpb24td2FpdmVyLWZvci10YW5rLXZlaGljbGVzP3V0bV9zb3VyY2U9ODNjNjYyM2MtMGFjZS00MmEzLTg5NTEtYjNmYmYzZmNkMTYxJnV0bV9tZWRpdW09ZW1haWwmdXRtX2NhbXBhaWduPWdvdnVrLW5vdGlmaWNhdGlvbnMmdXRtX2NvbnRlbnQ9aW1tZWRpYXRlIn0.Ay7WwmUCYzbqXNvNi37zeeCEScbr0S6OwboEsNLxJm4/br/76777002085-l" TargetMode="External"/><Relationship Id="rId4" Type="http://schemas.openxmlformats.org/officeDocument/2006/relationships/webSettings" Target="webSettings.xml"/><Relationship Id="rId9" Type="http://schemas.openxmlformats.org/officeDocument/2006/relationships/hyperlink" Target="https://www.businesssupport.gov.uk/" TargetMode="External"/><Relationship Id="rId14" Type="http://schemas.openxmlformats.org/officeDocument/2006/relationships/hyperlink" Target="mailto:nndr@scambs.gov.uk" TargetMode="External"/><Relationship Id="rId22" Type="http://schemas.openxmlformats.org/officeDocument/2006/relationships/hyperlink" Target="https://www.businesssupport.gov.uk/self-employment-income-support-scheme/" TargetMode="External"/><Relationship Id="rId27" Type="http://schemas.openxmlformats.org/officeDocument/2006/relationships/hyperlink" Target="https://www.startuploans.co.uk/" TargetMode="External"/><Relationship Id="rId30" Type="http://schemas.openxmlformats.org/officeDocument/2006/relationships/hyperlink" Target="https://www.artscouncil.org.uk/funding/financial-support-artists-creative-practitioners-and-freelancers" TargetMode="External"/><Relationship Id="rId35" Type="http://schemas.openxmlformats.org/officeDocument/2006/relationships/hyperlink" Target="https://www.gov.uk/guidance/help-and-support-if-your-business-is-affected-by-coronavirus-covid-19" TargetMode="External"/><Relationship Id="rId43" Type="http://schemas.openxmlformats.org/officeDocument/2006/relationships/hyperlink" Target="https://www.ukri.org/funding/funding-opportunities/ukri-open-call-for-research-and-innovation-ideas-to-address-covid-19/" TargetMode="External"/><Relationship Id="rId48" Type="http://schemas.openxmlformats.org/officeDocument/2006/relationships/hyperlink" Target="mailto:licensing@scambs.gov.uk" TargetMode="External"/><Relationship Id="rId56" Type="http://schemas.openxmlformats.org/officeDocument/2006/relationships/hyperlink" Target="https://lnks.gd/l/eyJhbGciOiJIUzI1NiJ9.eyJidWxsZXRpbl9saW5rX2lkIjoxMjAsInVyaSI6ImJwMjpjbGljayIsImJ1bGxldGluX2lkIjoiMjAyMDA0MDIuMTk2Mzc3OTEiLCJ1cmwiOiJodHRwczovL3d3dy5nb3YudWsvZ3VpZGFuY2UvcHJvZHVjaW5nLWhhbmQtc2FuaXRpc2VyLWFuZC1nZWwtZm9yLWNvcm9uYXZpcnVzLWNvdmlkLTE5I2hpc3RvcnkifQ.bHLOyMJUKWVCYEItigHnqmHyKaq7wDDlnf0_PxJG624/br/76941685761-l" TargetMode="External"/><Relationship Id="rId64" Type="http://schemas.openxmlformats.org/officeDocument/2006/relationships/hyperlink" Target="https://lnks.gd/l/eyJhbGciOiJIUzI1NiJ9.eyJidWxsZXRpbl9saW5rX2lkIjoxMTYsInVyaSI6ImJwMjpjbGljayIsImJ1bGxldGluX2lkIjoiMjAyMDAzMzAuMTk0NzMyMTEiLCJ1cmwiOiJodHRwczovL3d3dy5nb3YudWsvZ292ZXJubWVudC9uZXdzL2lwby1pbnRlcnJ1cHRlZC1kYXlzP3V0bV9zb3VyY2U9MWJjOGRmYTYtZWFjNy00MDQ1LTliMmEtMmM0ODAxNmNmZTYzJnV0bV9tZWRpdW09ZW1haWwmdXRtX2NhbXBhaWduPWdvdnVrLW5vdGlmaWNhdGlvbnMmdXRtX2NvbnRlbnQ9ZGFpbHkifQ.EJa32hQeXuFn7g4yaHNHL8lIwNzziOS4ZXqUXHuAK5c/br/76777002085-l" TargetMode="External"/><Relationship Id="rId69" Type="http://schemas.openxmlformats.org/officeDocument/2006/relationships/hyperlink" Target="mailto:intel@beis.gov.uk" TargetMode="External"/><Relationship Id="rId8" Type="http://schemas.openxmlformats.org/officeDocument/2006/relationships/hyperlink" Target="https://www.gov.uk/government/publications/guidance-to-employers-and-businesses-about-covid-19" TargetMode="External"/><Relationship Id="rId51" Type="http://schemas.openxmlformats.org/officeDocument/2006/relationships/hyperlink" Target="https://lnks.gd/l/eyJhbGciOiJIUzI1NiJ9.eyJidWxsZXRpbl9saW5rX2lkIjoxMTEsInVyaSI6ImJwMjpjbGljayIsImJ1bGxldGluX2lkIjoiMjAyMDA0MDEuMTk1ODIyNTEiLCJ1cmwiOiJodHRwczovL3d3dy5nb3YudWsvZ292ZXJubWVudC9wdWJsaWNhdGlvbnMvY292aWQtMTktZ3VpZGFuY2UtZm9yLXRoZS1wdWJsaWMtb24tbWVudGFsLWhlYWx0aC1hbmQtd2VsbGJlaW5nP3V0bV9zb3VyY2U9ZjRmZTlkMGUtMmUyNS00Zjc1LWFjYzEtNjRjZWI2ZDBmM2E0JnV0bV9tZWRpdW09ZW1haWwmdXRtX2NhbXBhaWduPWdvdnVrLW5vdGlmaWNhdGlvbnMmdXRtX2NvbnRlbnQ9aW1tZWRpYXRlIn0.9Fk2IgSC4Ws5gweQY0MnDtLr-ijZ2eex6pFIW4AxwM8/br/76871013204-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businesssupport.gov.uk/small-business-grant-funding/" TargetMode="External"/><Relationship Id="rId17" Type="http://schemas.openxmlformats.org/officeDocument/2006/relationships/hyperlink" Target="mailto:nndr@scambs.gov.uk" TargetMode="External"/><Relationship Id="rId25" Type="http://schemas.openxmlformats.org/officeDocument/2006/relationships/hyperlink" Target="https://www.businesssupport.gov.uk/coronavirus-business-interruption-loan-scheme/" TargetMode="External"/><Relationship Id="rId33" Type="http://schemas.openxmlformats.org/officeDocument/2006/relationships/hyperlink" Target="https://www.sportengland.org/how-we-can-help/our-funds/community-emergency-fund" TargetMode="External"/><Relationship Id="rId38" Type="http://schemas.openxmlformats.org/officeDocument/2006/relationships/hyperlink" Target="https://lnks.gd/l/eyJhbGciOiJIUzI1NiJ9.eyJidWxsZXRpbl9saW5rX2lkIjoxMTUsInVyaSI6ImJwMjpjbGljayIsImJ1bGxldGluX2lkIjoiMjAyMDA0MDIuMTk2Mzc3OTEiLCJ1cmwiOiJodHRwczovL3d3dy5nb3YudWsvZ3VpZGFuY2UvY29yb25hdmlydXMtY292aWQtMTktaW5mb3JtYXRpb24tZm9yLWZhcm1lcnMtbGFuZG93bmVycy1hbmQtcnVyYWwtYnVzaW5lc3NlcyJ9.CksKjPCsJ_EGp54gY-ohj2gdZo9Ub1jrix4IV4LO2Go/br/76941685761-l" TargetMode="External"/><Relationship Id="rId46" Type="http://schemas.openxmlformats.org/officeDocument/2006/relationships/hyperlink" Target="mailto:trade@scambs.gov.uk" TargetMode="External"/><Relationship Id="rId59" Type="http://schemas.openxmlformats.org/officeDocument/2006/relationships/hyperlink" Target="https://lnks.gd/l/eyJhbGciOiJIUzI1NiJ9.eyJidWxsZXRpbl9saW5rX2lkIjoxMTIsInVyaSI6ImJwMjpjbGljayIsImJ1bGxldGluX2lkIjoiMjAyMDAzMzAuMTk0NzMyMTEiLCJ1cmwiOiJodHRwczovL3d3dy5nb3YudWsvZ3VpZGFuY2UvZXhlbXB0aW9ucy1mcm9tLWRldmljZXMtcmVndWxhdGlvbnMtZHVyaW5nLXRoZS1jb3JvbmF2aXJ1cy1jb3ZpZC0xOS1vdXRicmVhayJ9.iVn9CUw8_-2K1OSi_5lZrfmUxGXfncKUvdghmnr6DFs/br/76777002085-l" TargetMode="External"/><Relationship Id="rId67" Type="http://schemas.openxmlformats.org/officeDocument/2006/relationships/hyperlink" Target="https://www.cambridgenetwork.co.uk/events" TargetMode="External"/><Relationship Id="rId20" Type="http://schemas.openxmlformats.org/officeDocument/2006/relationships/hyperlink" Target="https://www.businesssupport.gov.uk/business-rates-holiday-for-nurseries/" TargetMode="External"/><Relationship Id="rId41" Type="http://schemas.openxmlformats.org/officeDocument/2006/relationships/hyperlink" Target="https://www.gov.uk/government/news/regulations-temporarily-suspended-to-fast-track-supplies-of-ppe-to-nhs-staff-and-protect-companies-hit-by-covid-19" TargetMode="External"/><Relationship Id="rId54" Type="http://schemas.openxmlformats.org/officeDocument/2006/relationships/hyperlink" Target="https://www.gov.uk/guidance/customs-authorisations-during-the-coronavirus-covid-19?utm_source=fc2df231-7334-4d0f-beac-596322bb5589&amp;utm_medium=email&amp;utm_campaign=govuk-notifications&amp;utm_content=daily" TargetMode="External"/><Relationship Id="rId62" Type="http://schemas.openxmlformats.org/officeDocument/2006/relationships/hyperlink" Target="https://lnks.gd/l/eyJhbGciOiJIUzI1NiJ9.eyJidWxsZXRpbl9saW5rX2lkIjoxMTQsInVyaSI6ImJwMjpjbGljayIsImJ1bGxldGluX2lkIjoiMjAyMDAzMzAuMTk0NzMyMTEiLCJ1cmwiOiJodHRwczovL3d3dy5nb3YudWsvZ292ZXJubWVudC9uZXdzL2FsdGVyYXRpb25zLXRvLXNlcnZpY2VzLXRyYWRlLW1hcmtzLWFuZC1kZXNpZ25zP3V0bV9zb3VyY2U9NTYzZTQ1NjYtMTFhMi00ZGY5LWIyZjMtMWU0ZDY0YTE4MTJjJnV0bV9tZWRpdW09ZW1haWwmdXRtX2NhbXBhaWduPWdvdnVrLW5vdGlmaWNhdGlvbnMmdXRtX2NvbnRlbnQ9ZGFpbHkifQ.8CUhP30w5BVNpEfI30HYM2hdUmpRhrFEGgLrb-Xrz-4/br/76777002085-l" TargetMode="External"/><Relationship Id="rId70" Type="http://schemas.openxmlformats.org/officeDocument/2006/relationships/hyperlink" Target="mailto:Openforbusiness@scamb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8</Pages>
  <Words>4711</Words>
  <Characters>26855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Johanna</dc:creator>
  <cp:keywords/>
  <dc:description/>
  <cp:lastModifiedBy>Davies Johanna</cp:lastModifiedBy>
  <cp:revision>8</cp:revision>
  <cp:lastPrinted>2020-03-26T14:42:00Z</cp:lastPrinted>
  <dcterms:created xsi:type="dcterms:W3CDTF">2020-04-03T12:02:00Z</dcterms:created>
  <dcterms:modified xsi:type="dcterms:W3CDTF">2020-04-03T17:29:00Z</dcterms:modified>
</cp:coreProperties>
</file>