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color w:val="FF0000"/>
          <w:sz w:val="20"/>
          <w:szCs w:val="20"/>
          <w:lang w:val="en-GB" w:eastAsia="en-US"/>
        </w:rPr>
        <w:id w:val="796953388"/>
        <w:docPartObj>
          <w:docPartGallery w:val="Cover Pages"/>
          <w:docPartUnique/>
        </w:docPartObj>
      </w:sdtPr>
      <w:sdtEndPr>
        <w:rPr>
          <w:rFonts w:ascii="Calisto MT" w:eastAsia="Times New Roman" w:hAnsi="Calisto MT" w:cs="Arial"/>
          <w:caps w:val="0"/>
          <w:color w:val="auto"/>
          <w:sz w:val="32"/>
          <w:szCs w:val="32"/>
        </w:rPr>
      </w:sdtEndPr>
      <w:sdtContent>
        <w:tbl>
          <w:tblPr>
            <w:tblW w:w="5000" w:type="pct"/>
            <w:jc w:val="center"/>
            <w:tblLook w:val="04A0" w:firstRow="1" w:lastRow="0" w:firstColumn="1" w:lastColumn="0" w:noHBand="0" w:noVBand="1"/>
          </w:tblPr>
          <w:tblGrid>
            <w:gridCol w:w="10683"/>
          </w:tblGrid>
          <w:tr w:rsidR="00AE1A9D" w:rsidRPr="00AE1A9D" w14:paraId="501837DC" w14:textId="77777777" w:rsidTr="00C23B49">
            <w:trPr>
              <w:trHeight w:val="9630"/>
              <w:jc w:val="center"/>
            </w:trPr>
            <w:tc>
              <w:tcPr>
                <w:tcW w:w="5000" w:type="pct"/>
              </w:tcPr>
              <w:p w14:paraId="24B993EF" w14:textId="52AF6FE6" w:rsidR="00AE1A9D" w:rsidRPr="00AE1A9D" w:rsidRDefault="00AE1A9D" w:rsidP="005665B0">
                <w:pPr>
                  <w:pStyle w:val="NoSpacing"/>
                  <w:jc w:val="center"/>
                  <w:rPr>
                    <w:rFonts w:cs="Arial"/>
                    <w:noProof/>
                    <w:color w:val="FF0000"/>
                    <w:sz w:val="96"/>
                    <w:lang w:eastAsia="en-GB"/>
                  </w:rPr>
                </w:pPr>
              </w:p>
              <w:p w14:paraId="48FE85D7" w14:textId="64C6EB54" w:rsidR="00AE1A9D" w:rsidRPr="00AE1A9D" w:rsidRDefault="00AE1A9D" w:rsidP="00716BDE">
                <w:pPr>
                  <w:pStyle w:val="NoSpacing"/>
                  <w:jc w:val="center"/>
                  <w:rPr>
                    <w:rFonts w:asciiTheme="majorHAnsi" w:eastAsiaTheme="majorEastAsia" w:hAnsiTheme="majorHAnsi" w:cstheme="majorBidi"/>
                    <w:caps/>
                    <w:color w:val="FF0000"/>
                  </w:rPr>
                </w:pPr>
                <w:r w:rsidRPr="00AE1A9D">
                  <w:rPr>
                    <w:rFonts w:cs="Arial"/>
                    <w:noProof/>
                    <w:color w:val="FF0000"/>
                    <w:sz w:val="96"/>
                    <w:lang w:val="en-GB" w:eastAsia="en-GB"/>
                  </w:rPr>
                  <w:drawing>
                    <wp:inline distT="0" distB="0" distL="0" distR="0" wp14:anchorId="3E3EE23D" wp14:editId="0D7A0725">
                      <wp:extent cx="3471863" cy="1714500"/>
                      <wp:effectExtent l="0" t="0" r="0" b="0"/>
                      <wp:docPr id="2" name="Picture 2" descr="http://scdcspapp:2222/groups/igwg/_layouts/GetImage.ashx?d=F47a89bab22404f33ba9aceb3b1bdc086mb1a1c767e9cf402c83fa7e135ef86c1em8bd797736e86446da7110451603e9224m&amp;ObjectDataBlobId=%7bdb6da82f-5b8b-4308-9bcb-6034975fa785%7d%7b1%7d&amp;Wo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cspapp:2222/groups/igwg/_layouts/GetImage.ashx?d=F47a89bab22404f33ba9aceb3b1bdc086mb1a1c767e9cf402c83fa7e135ef86c1em8bd797736e86446da7110451603e9224m&amp;ObjectDataBlobId=%7bdb6da82f-5b8b-4308-9bcb-6034975fa785%7d%7b1%7d&amp;Word=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9676" cy="1718358"/>
                              </a:xfrm>
                              <a:prstGeom prst="rect">
                                <a:avLst/>
                              </a:prstGeom>
                              <a:noFill/>
                              <a:ln>
                                <a:noFill/>
                              </a:ln>
                            </pic:spPr>
                          </pic:pic>
                        </a:graphicData>
                      </a:graphic>
                    </wp:inline>
                  </w:drawing>
                </w:r>
              </w:p>
              <w:p w14:paraId="4F307266" w14:textId="77777777" w:rsidR="00AE1A9D" w:rsidRDefault="00AE1A9D" w:rsidP="00AE1A9D">
                <w:pPr>
                  <w:pStyle w:val="NoSpacing"/>
                  <w:rPr>
                    <w:rFonts w:ascii="Arial" w:eastAsiaTheme="majorEastAsia" w:hAnsi="Arial" w:cs="Arial"/>
                    <w:color w:val="002060"/>
                    <w:sz w:val="80"/>
                    <w:szCs w:val="80"/>
                    <w:lang w:val="en-GB"/>
                  </w:rPr>
                </w:pPr>
              </w:p>
              <w:p w14:paraId="2B0DCB49" w14:textId="77777777" w:rsidR="00AE1A9D" w:rsidRDefault="00AE1A9D" w:rsidP="00AE1A9D">
                <w:pPr>
                  <w:pStyle w:val="NoSpacing"/>
                  <w:rPr>
                    <w:rFonts w:ascii="Arial" w:eastAsiaTheme="majorEastAsia" w:hAnsi="Arial" w:cs="Arial"/>
                    <w:color w:val="002060"/>
                    <w:sz w:val="80"/>
                    <w:szCs w:val="80"/>
                    <w:lang w:val="en-GB"/>
                  </w:rPr>
                </w:pPr>
              </w:p>
              <w:p w14:paraId="5C1FEEC7" w14:textId="10A19943" w:rsidR="00AE1A9D" w:rsidRPr="00AE1A9D" w:rsidRDefault="00AE1A9D" w:rsidP="00AE1A9D">
                <w:pPr>
                  <w:pStyle w:val="NoSpacing"/>
                  <w:rPr>
                    <w:rFonts w:asciiTheme="majorHAnsi" w:eastAsiaTheme="majorEastAsia" w:hAnsiTheme="majorHAnsi" w:cstheme="majorBidi"/>
                    <w:caps/>
                    <w:color w:val="FF0000"/>
                  </w:rPr>
                </w:pPr>
                <w:r w:rsidRPr="00AE1A9D">
                  <w:rPr>
                    <w:rFonts w:ascii="Arial" w:eastAsiaTheme="majorEastAsia" w:hAnsi="Arial" w:cs="Arial"/>
                    <w:color w:val="002060"/>
                    <w:sz w:val="80"/>
                    <w:szCs w:val="80"/>
                    <w:lang w:val="en-GB"/>
                  </w:rPr>
                  <w:t>Corporate Policy -  Document Retention and Record Management</w:t>
                </w:r>
              </w:p>
            </w:tc>
            <w:bookmarkStart w:id="0" w:name="_GoBack"/>
            <w:bookmarkEnd w:id="0"/>
          </w:tr>
        </w:tbl>
        <w:p w14:paraId="5600C646" w14:textId="77777777" w:rsidR="00716BDE" w:rsidRDefault="00716BDE"/>
        <w:p w14:paraId="76C33CB9" w14:textId="77777777" w:rsidR="00716BDE" w:rsidRDefault="00716BDE"/>
        <w:tbl>
          <w:tblPr>
            <w:tblpPr w:leftFromText="187" w:rightFromText="187" w:horzAnchor="margin" w:tblpXSpec="center" w:tblpYSpec="bottom"/>
            <w:tblW w:w="5000" w:type="pct"/>
            <w:tblLook w:val="04A0" w:firstRow="1" w:lastRow="0" w:firstColumn="1" w:lastColumn="0" w:noHBand="0" w:noVBand="1"/>
          </w:tblPr>
          <w:tblGrid>
            <w:gridCol w:w="10683"/>
          </w:tblGrid>
          <w:tr w:rsidR="00716BDE" w14:paraId="2B69B984" w14:textId="77777777">
            <w:tc>
              <w:tcPr>
                <w:tcW w:w="5000" w:type="pct"/>
              </w:tcPr>
              <w:p w14:paraId="3AFD887B" w14:textId="679F2C39" w:rsidR="00716BDE" w:rsidRDefault="00716BDE">
                <w:pPr>
                  <w:pStyle w:val="NoSpacing"/>
                </w:pPr>
              </w:p>
            </w:tc>
          </w:tr>
        </w:tbl>
        <w:p w14:paraId="11FEC6D6" w14:textId="77777777" w:rsidR="00716BDE" w:rsidRDefault="00716BDE"/>
        <w:p w14:paraId="45A4BE28" w14:textId="76CB7E48" w:rsidR="00716BDE" w:rsidRDefault="00716BDE">
          <w:pPr>
            <w:rPr>
              <w:rFonts w:ascii="Arial" w:hAnsi="Arial" w:cs="Arial"/>
              <w:b/>
              <w:sz w:val="32"/>
              <w:szCs w:val="32"/>
            </w:rPr>
          </w:pPr>
          <w:r>
            <w:rPr>
              <w:rFonts w:cs="Arial"/>
              <w:sz w:val="32"/>
              <w:szCs w:val="32"/>
            </w:rPr>
            <w:br w:type="page"/>
          </w:r>
        </w:p>
      </w:sdtContent>
    </w:sdt>
    <w:p w14:paraId="42C289BB" w14:textId="6D7AD2FD" w:rsidR="009C6964" w:rsidRPr="005665B0" w:rsidRDefault="00867E47" w:rsidP="005665B0">
      <w:pPr>
        <w:pStyle w:val="Title"/>
        <w:jc w:val="left"/>
        <w:rPr>
          <w:rFonts w:cs="Arial"/>
          <w:sz w:val="22"/>
        </w:rPr>
      </w:pPr>
      <w:r>
        <w:rPr>
          <w:rFonts w:cs="Arial"/>
          <w:sz w:val="22"/>
        </w:rPr>
        <w:lastRenderedPageBreak/>
        <w:br w:type="textWrapping" w:clear="all"/>
      </w:r>
    </w:p>
    <w:p w14:paraId="42C289BC" w14:textId="77777777" w:rsidR="00EA4FF9" w:rsidRDefault="000558A4" w:rsidP="00867E47">
      <w:pPr>
        <w:pStyle w:val="Title"/>
        <w:rPr>
          <w:rFonts w:cs="Arial"/>
          <w:sz w:val="32"/>
          <w:szCs w:val="32"/>
        </w:rPr>
      </w:pPr>
      <w:r>
        <w:rPr>
          <w:rFonts w:cs="Arial"/>
          <w:sz w:val="32"/>
          <w:szCs w:val="32"/>
        </w:rPr>
        <w:tab/>
      </w:r>
      <w:r>
        <w:rPr>
          <w:rFonts w:cs="Arial"/>
          <w:sz w:val="32"/>
          <w:szCs w:val="32"/>
        </w:rPr>
        <w:tab/>
      </w:r>
      <w:r>
        <w:rPr>
          <w:rFonts w:cs="Arial"/>
          <w:sz w:val="32"/>
          <w:szCs w:val="32"/>
        </w:rPr>
        <w:tab/>
      </w:r>
      <w:r>
        <w:rPr>
          <w:rFonts w:cs="Arial"/>
          <w:sz w:val="32"/>
          <w:szCs w:val="32"/>
        </w:rPr>
        <w:tab/>
      </w:r>
      <w:r>
        <w:rPr>
          <w:rFonts w:cs="Arial"/>
          <w:sz w:val="32"/>
          <w:szCs w:val="32"/>
        </w:rPr>
        <w:tab/>
      </w:r>
    </w:p>
    <w:p w14:paraId="42C289C2" w14:textId="7100CADE" w:rsidR="007C7AD1" w:rsidRPr="00716BDE" w:rsidRDefault="00FE7D9C" w:rsidP="005D70A6">
      <w:pPr>
        <w:shd w:val="clear" w:color="auto" w:fill="F2F2F2" w:themeFill="background1" w:themeFillShade="F2"/>
        <w:jc w:val="both"/>
        <w:rPr>
          <w:rFonts w:ascii="Arial" w:hAnsi="Arial" w:cs="Arial"/>
          <w:b/>
          <w:sz w:val="24"/>
          <w:szCs w:val="24"/>
        </w:rPr>
      </w:pPr>
      <w:r w:rsidRPr="00716BDE">
        <w:rPr>
          <w:rStyle w:val="emailstyle200"/>
          <w:color w:val="auto"/>
          <w:sz w:val="24"/>
          <w:szCs w:val="24"/>
        </w:rPr>
        <w:t>Any printed copy of this document is only valid on the day it was printed. Beyond that date please refer to the original</w:t>
      </w:r>
      <w:r w:rsidR="00867E47" w:rsidRPr="00716BDE">
        <w:rPr>
          <w:rStyle w:val="emailstyle200"/>
          <w:color w:val="auto"/>
          <w:sz w:val="24"/>
          <w:szCs w:val="24"/>
        </w:rPr>
        <w:t xml:space="preserve"> h</w:t>
      </w:r>
      <w:r w:rsidR="003D4E41" w:rsidRPr="00716BDE">
        <w:rPr>
          <w:rStyle w:val="emailstyle200"/>
          <w:color w:val="auto"/>
          <w:sz w:val="24"/>
          <w:szCs w:val="24"/>
        </w:rPr>
        <w:t>eld on the 3C Information Gover</w:t>
      </w:r>
      <w:r w:rsidR="00867E47" w:rsidRPr="00716BDE">
        <w:rPr>
          <w:rStyle w:val="emailstyle200"/>
          <w:color w:val="auto"/>
          <w:sz w:val="24"/>
          <w:szCs w:val="24"/>
        </w:rPr>
        <w:t>na</w:t>
      </w:r>
      <w:r w:rsidR="003D4E41" w:rsidRPr="00716BDE">
        <w:rPr>
          <w:rStyle w:val="emailstyle200"/>
          <w:color w:val="auto"/>
          <w:sz w:val="24"/>
          <w:szCs w:val="24"/>
        </w:rPr>
        <w:t>n</w:t>
      </w:r>
      <w:r w:rsidR="00867E47" w:rsidRPr="00716BDE">
        <w:rPr>
          <w:rStyle w:val="emailstyle200"/>
          <w:color w:val="auto"/>
          <w:sz w:val="24"/>
          <w:szCs w:val="24"/>
        </w:rPr>
        <w:t>ce</w:t>
      </w:r>
      <w:r w:rsidR="00C45F1F" w:rsidRPr="00716BDE">
        <w:rPr>
          <w:rStyle w:val="emailstyle200"/>
          <w:color w:val="auto"/>
          <w:sz w:val="24"/>
          <w:szCs w:val="24"/>
        </w:rPr>
        <w:t xml:space="preserve"> </w:t>
      </w:r>
      <w:r w:rsidR="00867E47" w:rsidRPr="00716BDE">
        <w:rPr>
          <w:rStyle w:val="emailstyle200"/>
          <w:color w:val="auto"/>
          <w:sz w:val="24"/>
          <w:szCs w:val="24"/>
        </w:rPr>
        <w:t xml:space="preserve">Team intranet pages </w:t>
      </w:r>
      <w:r w:rsidRPr="00716BDE">
        <w:rPr>
          <w:rStyle w:val="emailstyle200"/>
          <w:color w:val="auto"/>
          <w:sz w:val="24"/>
          <w:szCs w:val="24"/>
        </w:rPr>
        <w:t>to ensure that you are working from the latest version</w:t>
      </w:r>
      <w:r w:rsidR="007C7AD1" w:rsidRPr="00716BDE">
        <w:rPr>
          <w:rFonts w:ascii="Arial" w:hAnsi="Arial" w:cs="Arial"/>
          <w:b/>
          <w:sz w:val="24"/>
          <w:szCs w:val="24"/>
        </w:rPr>
        <w:t>.</w:t>
      </w:r>
    </w:p>
    <w:p w14:paraId="42C289C3" w14:textId="77777777" w:rsidR="007C7AD1" w:rsidRPr="00716BDE" w:rsidRDefault="000558A4" w:rsidP="005D70A6">
      <w:pPr>
        <w:shd w:val="clear" w:color="auto" w:fill="F2F2F2" w:themeFill="background1" w:themeFillShade="F2"/>
        <w:rPr>
          <w:rFonts w:ascii="Arial" w:hAnsi="Arial" w:cs="Arial"/>
          <w:sz w:val="24"/>
          <w:szCs w:val="24"/>
        </w:rPr>
      </w:pPr>
      <w:r w:rsidRPr="00716BDE">
        <w:rPr>
          <w:rFonts w:ascii="Arial" w:hAnsi="Arial" w:cs="Arial"/>
          <w:b/>
          <w:sz w:val="24"/>
          <w:szCs w:val="24"/>
        </w:rPr>
        <w:tab/>
      </w:r>
      <w:r w:rsidRPr="00716BDE">
        <w:rPr>
          <w:rFonts w:ascii="Arial" w:hAnsi="Arial" w:cs="Arial"/>
          <w:b/>
          <w:sz w:val="24"/>
          <w:szCs w:val="24"/>
        </w:rPr>
        <w:tab/>
      </w:r>
      <w:r w:rsidRPr="00716BDE">
        <w:rPr>
          <w:rFonts w:ascii="Arial" w:hAnsi="Arial" w:cs="Arial"/>
          <w:b/>
          <w:sz w:val="24"/>
          <w:szCs w:val="24"/>
        </w:rPr>
        <w:tab/>
      </w:r>
    </w:p>
    <w:p w14:paraId="42C289C5" w14:textId="77777777" w:rsidR="007C7AD1" w:rsidRPr="006A2115" w:rsidRDefault="007C7AD1" w:rsidP="00867E47">
      <w:pPr>
        <w:rPr>
          <w:rFonts w:ascii="Arial" w:hAnsi="Arial" w:cs="Arial"/>
        </w:rPr>
      </w:pPr>
    </w:p>
    <w:p w14:paraId="42C289C6" w14:textId="58869701" w:rsidR="007C7AD1" w:rsidRPr="006A2115" w:rsidRDefault="007C7AD1" w:rsidP="00867E47">
      <w:pPr>
        <w:rPr>
          <w:rFonts w:ascii="Arial" w:hAnsi="Arial" w:cs="Arial"/>
          <w:lang w:val="en-US"/>
        </w:rPr>
      </w:pPr>
      <w:r w:rsidRPr="006A2115">
        <w:rPr>
          <w:rFonts w:ascii="Arial" w:hAnsi="Arial" w:cs="Arial"/>
          <w:b/>
          <w:bCs/>
          <w:lang w:val="en-US"/>
        </w:rPr>
        <w:t xml:space="preserve">Date of this </w:t>
      </w:r>
      <w:r w:rsidR="00C45F1F">
        <w:rPr>
          <w:rFonts w:ascii="Arial" w:hAnsi="Arial" w:cs="Arial"/>
          <w:b/>
          <w:bCs/>
          <w:lang w:val="en-US"/>
        </w:rPr>
        <w:t>Policy</w:t>
      </w:r>
      <w:r w:rsidRPr="006A2115">
        <w:rPr>
          <w:rFonts w:ascii="Arial" w:hAnsi="Arial" w:cs="Arial"/>
          <w:lang w:val="en-US"/>
        </w:rPr>
        <w:t xml:space="preserve">: </w:t>
      </w:r>
      <w:r w:rsidR="008C7A5A">
        <w:rPr>
          <w:rFonts w:ascii="Arial" w:hAnsi="Arial" w:cs="Arial"/>
          <w:lang w:val="en-US"/>
        </w:rPr>
        <w:t>10/01/2018</w:t>
      </w:r>
    </w:p>
    <w:p w14:paraId="42C289C7" w14:textId="3107769E" w:rsidR="007C7AD1" w:rsidRDefault="007C7AD1" w:rsidP="00867E47">
      <w:pPr>
        <w:rPr>
          <w:rFonts w:ascii="Arial" w:hAnsi="Arial" w:cs="Arial"/>
          <w:lang w:val="en-US"/>
        </w:rPr>
      </w:pPr>
      <w:r w:rsidRPr="006A2115">
        <w:rPr>
          <w:rFonts w:ascii="Arial" w:hAnsi="Arial" w:cs="Arial"/>
          <w:b/>
          <w:bCs/>
          <w:lang w:val="en-US"/>
        </w:rPr>
        <w:t xml:space="preserve">Date of </w:t>
      </w:r>
      <w:r w:rsidR="006679BF">
        <w:rPr>
          <w:rFonts w:ascii="Arial" w:hAnsi="Arial" w:cs="Arial"/>
          <w:b/>
          <w:bCs/>
          <w:lang w:val="en-US"/>
        </w:rPr>
        <w:t>n</w:t>
      </w:r>
      <w:r w:rsidRPr="006A2115">
        <w:rPr>
          <w:rFonts w:ascii="Arial" w:hAnsi="Arial" w:cs="Arial"/>
          <w:b/>
          <w:bCs/>
          <w:lang w:val="en-US"/>
        </w:rPr>
        <w:t>ext revision</w:t>
      </w:r>
      <w:r w:rsidR="00C45F1F">
        <w:rPr>
          <w:rFonts w:ascii="Arial" w:hAnsi="Arial" w:cs="Arial"/>
          <w:lang w:val="en-US"/>
        </w:rPr>
        <w:t>: 10/01/2020</w:t>
      </w:r>
    </w:p>
    <w:p w14:paraId="641E3295" w14:textId="77777777" w:rsidR="00302A1D" w:rsidRPr="006A2115" w:rsidRDefault="00302A1D" w:rsidP="00867E47">
      <w:pPr>
        <w:rPr>
          <w:rFonts w:ascii="Arial" w:hAnsi="Arial" w:cs="Arial"/>
          <w:lang w:val="en-US"/>
        </w:rPr>
      </w:pPr>
    </w:p>
    <w:p w14:paraId="42C289C8" w14:textId="77777777" w:rsidR="007C7AD1" w:rsidRPr="006A2115" w:rsidRDefault="007C7AD1" w:rsidP="00867E47">
      <w:pPr>
        <w:rPr>
          <w:rFonts w:ascii="Arial" w:hAnsi="Arial" w:cs="Arial"/>
          <w:lang w:val="en-US"/>
        </w:rPr>
      </w:pP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5386"/>
        <w:gridCol w:w="2410"/>
      </w:tblGrid>
      <w:tr w:rsidR="007C7AD1" w:rsidRPr="006A2115" w14:paraId="42C289CD" w14:textId="77777777" w:rsidTr="003D4E41">
        <w:tc>
          <w:tcPr>
            <w:tcW w:w="1276" w:type="dxa"/>
            <w:tcBorders>
              <w:top w:val="single" w:sz="6" w:space="0" w:color="auto"/>
              <w:left w:val="single" w:sz="6" w:space="0" w:color="auto"/>
              <w:bottom w:val="single" w:sz="6" w:space="0" w:color="auto"/>
              <w:right w:val="single" w:sz="6" w:space="0" w:color="auto"/>
            </w:tcBorders>
          </w:tcPr>
          <w:p w14:paraId="42C289C9" w14:textId="77777777" w:rsidR="007C7AD1" w:rsidRPr="006A2115" w:rsidRDefault="007C7AD1" w:rsidP="00867E47">
            <w:pPr>
              <w:rPr>
                <w:rFonts w:ascii="Arial" w:hAnsi="Arial" w:cs="Arial"/>
                <w:b/>
                <w:bCs/>
              </w:rPr>
            </w:pPr>
            <w:r w:rsidRPr="006A2115">
              <w:rPr>
                <w:rFonts w:ascii="Arial" w:hAnsi="Arial" w:cs="Arial"/>
                <w:b/>
                <w:bCs/>
              </w:rPr>
              <w:t>Revision date</w:t>
            </w:r>
          </w:p>
        </w:tc>
        <w:tc>
          <w:tcPr>
            <w:tcW w:w="1276" w:type="dxa"/>
            <w:tcBorders>
              <w:top w:val="single" w:sz="6" w:space="0" w:color="auto"/>
              <w:left w:val="single" w:sz="6" w:space="0" w:color="auto"/>
              <w:bottom w:val="single" w:sz="6" w:space="0" w:color="auto"/>
              <w:right w:val="single" w:sz="6" w:space="0" w:color="auto"/>
            </w:tcBorders>
          </w:tcPr>
          <w:p w14:paraId="42C289CA" w14:textId="58F2426F" w:rsidR="007C7AD1" w:rsidRPr="006A2115" w:rsidRDefault="007C7AD1" w:rsidP="00867E47">
            <w:pPr>
              <w:rPr>
                <w:rFonts w:ascii="Arial" w:hAnsi="Arial" w:cs="Arial"/>
                <w:b/>
                <w:bCs/>
              </w:rPr>
            </w:pPr>
            <w:r w:rsidRPr="006A2115">
              <w:rPr>
                <w:rFonts w:ascii="Arial" w:hAnsi="Arial" w:cs="Arial"/>
                <w:b/>
                <w:bCs/>
              </w:rPr>
              <w:t xml:space="preserve">Previous </w:t>
            </w:r>
            <w:r w:rsidR="005D70A6">
              <w:rPr>
                <w:rFonts w:ascii="Arial" w:hAnsi="Arial" w:cs="Arial"/>
                <w:b/>
                <w:bCs/>
              </w:rPr>
              <w:t>Version</w:t>
            </w:r>
          </w:p>
        </w:tc>
        <w:tc>
          <w:tcPr>
            <w:tcW w:w="5386" w:type="dxa"/>
            <w:tcBorders>
              <w:top w:val="single" w:sz="6" w:space="0" w:color="auto"/>
              <w:left w:val="single" w:sz="6" w:space="0" w:color="auto"/>
              <w:bottom w:val="single" w:sz="6" w:space="0" w:color="auto"/>
              <w:right w:val="single" w:sz="6" w:space="0" w:color="auto"/>
            </w:tcBorders>
          </w:tcPr>
          <w:p w14:paraId="42C289CB" w14:textId="77777777" w:rsidR="007C7AD1" w:rsidRPr="006A2115" w:rsidRDefault="007C7AD1" w:rsidP="00867E47">
            <w:pPr>
              <w:rPr>
                <w:rFonts w:ascii="Arial" w:hAnsi="Arial" w:cs="Arial"/>
                <w:b/>
                <w:bCs/>
              </w:rPr>
            </w:pPr>
            <w:r w:rsidRPr="006A2115">
              <w:rPr>
                <w:rFonts w:ascii="Arial" w:hAnsi="Arial" w:cs="Arial"/>
                <w:b/>
                <w:bCs/>
              </w:rPr>
              <w:t>Summary of Changes</w:t>
            </w:r>
          </w:p>
        </w:tc>
        <w:tc>
          <w:tcPr>
            <w:tcW w:w="2410" w:type="dxa"/>
            <w:tcBorders>
              <w:top w:val="single" w:sz="6" w:space="0" w:color="auto"/>
              <w:left w:val="single" w:sz="6" w:space="0" w:color="auto"/>
              <w:bottom w:val="single" w:sz="6" w:space="0" w:color="auto"/>
              <w:right w:val="single" w:sz="6" w:space="0" w:color="auto"/>
            </w:tcBorders>
          </w:tcPr>
          <w:p w14:paraId="42C289CC" w14:textId="77777777" w:rsidR="007C7AD1" w:rsidRPr="006A2115" w:rsidRDefault="007C7AD1" w:rsidP="00867E47">
            <w:pPr>
              <w:rPr>
                <w:rFonts w:ascii="Arial" w:hAnsi="Arial" w:cs="Arial"/>
                <w:b/>
                <w:bCs/>
              </w:rPr>
            </w:pPr>
            <w:r w:rsidRPr="006A2115">
              <w:rPr>
                <w:rFonts w:ascii="Arial" w:hAnsi="Arial" w:cs="Arial"/>
                <w:b/>
                <w:bCs/>
              </w:rPr>
              <w:t>Changes marked</w:t>
            </w:r>
          </w:p>
        </w:tc>
      </w:tr>
      <w:tr w:rsidR="007C7AD1" w:rsidRPr="006A2115" w14:paraId="42C289D2" w14:textId="77777777" w:rsidTr="003D4E41">
        <w:tc>
          <w:tcPr>
            <w:tcW w:w="1276" w:type="dxa"/>
            <w:tcBorders>
              <w:top w:val="single" w:sz="6" w:space="0" w:color="auto"/>
              <w:left w:val="single" w:sz="6" w:space="0" w:color="auto"/>
              <w:bottom w:val="single" w:sz="6" w:space="0" w:color="auto"/>
              <w:right w:val="single" w:sz="6" w:space="0" w:color="auto"/>
            </w:tcBorders>
          </w:tcPr>
          <w:p w14:paraId="42C289CE" w14:textId="31F4D831" w:rsidR="007C7AD1" w:rsidRPr="006A2115" w:rsidRDefault="00C45F1F" w:rsidP="00867E47">
            <w:pPr>
              <w:rPr>
                <w:rFonts w:ascii="Arial" w:hAnsi="Arial" w:cs="Arial"/>
                <w:szCs w:val="22"/>
              </w:rPr>
            </w:pPr>
            <w:r>
              <w:rPr>
                <w:rFonts w:ascii="Arial" w:hAnsi="Arial" w:cs="Arial"/>
                <w:szCs w:val="22"/>
              </w:rPr>
              <w:t>10/01/2018</w:t>
            </w:r>
          </w:p>
        </w:tc>
        <w:tc>
          <w:tcPr>
            <w:tcW w:w="1276" w:type="dxa"/>
            <w:tcBorders>
              <w:top w:val="single" w:sz="6" w:space="0" w:color="auto"/>
              <w:left w:val="single" w:sz="6" w:space="0" w:color="auto"/>
              <w:bottom w:val="single" w:sz="6" w:space="0" w:color="auto"/>
              <w:right w:val="single" w:sz="6" w:space="0" w:color="auto"/>
            </w:tcBorders>
          </w:tcPr>
          <w:p w14:paraId="42C289CF" w14:textId="60EB916F" w:rsidR="007C7AD1" w:rsidRPr="006A2115" w:rsidRDefault="005D70A6" w:rsidP="00867E47">
            <w:pPr>
              <w:rPr>
                <w:rFonts w:ascii="Arial" w:hAnsi="Arial" w:cs="Arial"/>
                <w:szCs w:val="22"/>
              </w:rPr>
            </w:pPr>
            <w:r>
              <w:rPr>
                <w:rFonts w:ascii="Arial" w:hAnsi="Arial" w:cs="Arial"/>
                <w:szCs w:val="22"/>
              </w:rPr>
              <w:t>November 2015</w:t>
            </w:r>
          </w:p>
        </w:tc>
        <w:tc>
          <w:tcPr>
            <w:tcW w:w="5386" w:type="dxa"/>
            <w:tcBorders>
              <w:top w:val="single" w:sz="6" w:space="0" w:color="auto"/>
              <w:left w:val="single" w:sz="6" w:space="0" w:color="auto"/>
              <w:bottom w:val="single" w:sz="6" w:space="0" w:color="auto"/>
              <w:right w:val="single" w:sz="6" w:space="0" w:color="auto"/>
            </w:tcBorders>
          </w:tcPr>
          <w:p w14:paraId="42C289D0" w14:textId="2A13F80B" w:rsidR="007C7AD1" w:rsidRPr="006A2115" w:rsidRDefault="005D70A6" w:rsidP="00867E47">
            <w:pPr>
              <w:rPr>
                <w:rFonts w:ascii="Arial" w:hAnsi="Arial" w:cs="Arial"/>
                <w:szCs w:val="22"/>
              </w:rPr>
            </w:pPr>
            <w:r>
              <w:rPr>
                <w:rFonts w:ascii="Arial" w:hAnsi="Arial" w:cs="Arial"/>
                <w:szCs w:val="22"/>
              </w:rPr>
              <w:t>Retention Schedule incorporated into Policy document</w:t>
            </w:r>
          </w:p>
        </w:tc>
        <w:tc>
          <w:tcPr>
            <w:tcW w:w="2410" w:type="dxa"/>
            <w:tcBorders>
              <w:top w:val="single" w:sz="6" w:space="0" w:color="auto"/>
              <w:left w:val="single" w:sz="6" w:space="0" w:color="auto"/>
              <w:bottom w:val="single" w:sz="6" w:space="0" w:color="auto"/>
              <w:right w:val="single" w:sz="6" w:space="0" w:color="auto"/>
            </w:tcBorders>
          </w:tcPr>
          <w:p w14:paraId="42C289D1" w14:textId="2F873898" w:rsidR="007C7AD1" w:rsidRPr="006A2115" w:rsidRDefault="005D70A6" w:rsidP="00867E47">
            <w:pPr>
              <w:jc w:val="center"/>
              <w:rPr>
                <w:rFonts w:ascii="Arial" w:hAnsi="Arial" w:cs="Arial"/>
                <w:szCs w:val="22"/>
              </w:rPr>
            </w:pPr>
            <w:r>
              <w:rPr>
                <w:rFonts w:ascii="Arial" w:hAnsi="Arial" w:cs="Arial"/>
                <w:szCs w:val="22"/>
              </w:rPr>
              <w:t>Draft</w:t>
            </w:r>
          </w:p>
        </w:tc>
      </w:tr>
      <w:tr w:rsidR="00C45F1F" w:rsidRPr="006A2115" w14:paraId="42C289D7" w14:textId="77777777" w:rsidTr="003D4E41">
        <w:tc>
          <w:tcPr>
            <w:tcW w:w="1276" w:type="dxa"/>
            <w:tcBorders>
              <w:top w:val="single" w:sz="6" w:space="0" w:color="auto"/>
              <w:left w:val="single" w:sz="6" w:space="0" w:color="auto"/>
              <w:bottom w:val="single" w:sz="6" w:space="0" w:color="auto"/>
              <w:right w:val="single" w:sz="6" w:space="0" w:color="auto"/>
            </w:tcBorders>
          </w:tcPr>
          <w:p w14:paraId="42C289D3" w14:textId="301B36A9" w:rsidR="00C45F1F" w:rsidRPr="006A2115" w:rsidRDefault="00C45F1F" w:rsidP="00867E47">
            <w:pPr>
              <w:rPr>
                <w:rFonts w:ascii="Arial" w:hAnsi="Arial" w:cs="Arial"/>
                <w:szCs w:val="22"/>
              </w:rPr>
            </w:pPr>
          </w:p>
        </w:tc>
        <w:tc>
          <w:tcPr>
            <w:tcW w:w="1276" w:type="dxa"/>
            <w:tcBorders>
              <w:top w:val="single" w:sz="6" w:space="0" w:color="auto"/>
              <w:left w:val="single" w:sz="6" w:space="0" w:color="auto"/>
              <w:bottom w:val="single" w:sz="6" w:space="0" w:color="auto"/>
              <w:right w:val="single" w:sz="6" w:space="0" w:color="auto"/>
            </w:tcBorders>
          </w:tcPr>
          <w:p w14:paraId="42C289D4" w14:textId="7431A887" w:rsidR="00C45F1F" w:rsidRPr="006A2115" w:rsidRDefault="00C45F1F" w:rsidP="00867E47">
            <w:pPr>
              <w:rPr>
                <w:rFonts w:ascii="Arial" w:hAnsi="Arial" w:cs="Arial"/>
                <w:szCs w:val="22"/>
              </w:rPr>
            </w:pPr>
          </w:p>
        </w:tc>
        <w:tc>
          <w:tcPr>
            <w:tcW w:w="5386" w:type="dxa"/>
            <w:tcBorders>
              <w:top w:val="single" w:sz="6" w:space="0" w:color="auto"/>
              <w:left w:val="single" w:sz="6" w:space="0" w:color="auto"/>
              <w:bottom w:val="single" w:sz="6" w:space="0" w:color="auto"/>
              <w:right w:val="single" w:sz="6" w:space="0" w:color="auto"/>
            </w:tcBorders>
          </w:tcPr>
          <w:p w14:paraId="42C289D5" w14:textId="3E810B23" w:rsidR="00C45F1F" w:rsidRPr="006A2115" w:rsidRDefault="00C45F1F" w:rsidP="00867E47">
            <w:pPr>
              <w:rPr>
                <w:rFonts w:ascii="Arial" w:hAnsi="Arial" w:cs="Arial"/>
                <w:szCs w:val="22"/>
              </w:rPr>
            </w:pPr>
          </w:p>
        </w:tc>
        <w:tc>
          <w:tcPr>
            <w:tcW w:w="2410" w:type="dxa"/>
            <w:tcBorders>
              <w:top w:val="single" w:sz="6" w:space="0" w:color="auto"/>
              <w:left w:val="single" w:sz="6" w:space="0" w:color="auto"/>
              <w:bottom w:val="single" w:sz="6" w:space="0" w:color="auto"/>
              <w:right w:val="single" w:sz="6" w:space="0" w:color="auto"/>
            </w:tcBorders>
          </w:tcPr>
          <w:p w14:paraId="42C289D6" w14:textId="77777777" w:rsidR="00C45F1F" w:rsidRPr="006A2115" w:rsidRDefault="00C45F1F" w:rsidP="00867E47">
            <w:pPr>
              <w:jc w:val="center"/>
              <w:rPr>
                <w:rFonts w:ascii="Arial" w:hAnsi="Arial" w:cs="Arial"/>
                <w:szCs w:val="22"/>
              </w:rPr>
            </w:pPr>
          </w:p>
        </w:tc>
      </w:tr>
      <w:tr w:rsidR="00C45F1F" w:rsidRPr="006A2115" w14:paraId="42C289DC" w14:textId="77777777" w:rsidTr="003D4E41">
        <w:tc>
          <w:tcPr>
            <w:tcW w:w="1276" w:type="dxa"/>
            <w:tcBorders>
              <w:top w:val="single" w:sz="6" w:space="0" w:color="auto"/>
              <w:left w:val="single" w:sz="6" w:space="0" w:color="auto"/>
              <w:bottom w:val="single" w:sz="6" w:space="0" w:color="auto"/>
              <w:right w:val="single" w:sz="6" w:space="0" w:color="auto"/>
            </w:tcBorders>
          </w:tcPr>
          <w:p w14:paraId="42C289D8" w14:textId="385D8BA8" w:rsidR="00C45F1F" w:rsidRDefault="00C45F1F" w:rsidP="00867E47">
            <w:pPr>
              <w:rPr>
                <w:rFonts w:ascii="Arial" w:hAnsi="Arial" w:cs="Arial"/>
                <w:szCs w:val="22"/>
              </w:rPr>
            </w:pPr>
          </w:p>
        </w:tc>
        <w:tc>
          <w:tcPr>
            <w:tcW w:w="1276" w:type="dxa"/>
            <w:tcBorders>
              <w:top w:val="single" w:sz="6" w:space="0" w:color="auto"/>
              <w:left w:val="single" w:sz="6" w:space="0" w:color="auto"/>
              <w:bottom w:val="single" w:sz="6" w:space="0" w:color="auto"/>
              <w:right w:val="single" w:sz="6" w:space="0" w:color="auto"/>
            </w:tcBorders>
          </w:tcPr>
          <w:p w14:paraId="42C289D9" w14:textId="44B03E94" w:rsidR="00C45F1F" w:rsidRPr="006A2115" w:rsidRDefault="00C45F1F" w:rsidP="00867E47">
            <w:pPr>
              <w:rPr>
                <w:rFonts w:ascii="Arial" w:hAnsi="Arial" w:cs="Arial"/>
                <w:szCs w:val="22"/>
              </w:rPr>
            </w:pPr>
          </w:p>
        </w:tc>
        <w:tc>
          <w:tcPr>
            <w:tcW w:w="5386" w:type="dxa"/>
            <w:tcBorders>
              <w:top w:val="single" w:sz="6" w:space="0" w:color="auto"/>
              <w:left w:val="single" w:sz="6" w:space="0" w:color="auto"/>
              <w:bottom w:val="single" w:sz="6" w:space="0" w:color="auto"/>
              <w:right w:val="single" w:sz="6" w:space="0" w:color="auto"/>
            </w:tcBorders>
          </w:tcPr>
          <w:p w14:paraId="42C289DA" w14:textId="1F0CAF5D" w:rsidR="00C45F1F" w:rsidRDefault="00C45F1F" w:rsidP="00867E47">
            <w:pPr>
              <w:rPr>
                <w:rFonts w:ascii="Arial" w:hAnsi="Arial" w:cs="Arial"/>
                <w:szCs w:val="22"/>
              </w:rPr>
            </w:pPr>
          </w:p>
        </w:tc>
        <w:tc>
          <w:tcPr>
            <w:tcW w:w="2410" w:type="dxa"/>
            <w:tcBorders>
              <w:top w:val="single" w:sz="6" w:space="0" w:color="auto"/>
              <w:left w:val="single" w:sz="6" w:space="0" w:color="auto"/>
              <w:bottom w:val="single" w:sz="6" w:space="0" w:color="auto"/>
              <w:right w:val="single" w:sz="6" w:space="0" w:color="auto"/>
            </w:tcBorders>
          </w:tcPr>
          <w:p w14:paraId="42C289DB" w14:textId="77777777" w:rsidR="00C45F1F" w:rsidRPr="006A2115" w:rsidRDefault="00C45F1F" w:rsidP="00867E47">
            <w:pPr>
              <w:jc w:val="center"/>
              <w:rPr>
                <w:rFonts w:ascii="Arial" w:hAnsi="Arial" w:cs="Arial"/>
                <w:szCs w:val="22"/>
              </w:rPr>
            </w:pPr>
          </w:p>
        </w:tc>
      </w:tr>
      <w:tr w:rsidR="00C45F1F" w:rsidRPr="006A2115" w14:paraId="42C289E1" w14:textId="77777777" w:rsidTr="003D4E41">
        <w:tc>
          <w:tcPr>
            <w:tcW w:w="1276" w:type="dxa"/>
            <w:tcBorders>
              <w:top w:val="single" w:sz="6" w:space="0" w:color="auto"/>
              <w:left w:val="single" w:sz="6" w:space="0" w:color="auto"/>
              <w:bottom w:val="single" w:sz="6" w:space="0" w:color="auto"/>
              <w:right w:val="single" w:sz="6" w:space="0" w:color="auto"/>
            </w:tcBorders>
          </w:tcPr>
          <w:p w14:paraId="42C289DD" w14:textId="2BA2F26F" w:rsidR="00C45F1F" w:rsidRDefault="00C45F1F" w:rsidP="00867E47">
            <w:pPr>
              <w:rPr>
                <w:rFonts w:ascii="Arial" w:hAnsi="Arial" w:cs="Arial"/>
                <w:szCs w:val="22"/>
              </w:rPr>
            </w:pPr>
          </w:p>
        </w:tc>
        <w:tc>
          <w:tcPr>
            <w:tcW w:w="1276" w:type="dxa"/>
            <w:tcBorders>
              <w:top w:val="single" w:sz="6" w:space="0" w:color="auto"/>
              <w:left w:val="single" w:sz="6" w:space="0" w:color="auto"/>
              <w:bottom w:val="single" w:sz="6" w:space="0" w:color="auto"/>
              <w:right w:val="single" w:sz="6" w:space="0" w:color="auto"/>
            </w:tcBorders>
          </w:tcPr>
          <w:p w14:paraId="42C289DE" w14:textId="2352696B" w:rsidR="00C45F1F" w:rsidRPr="006A2115" w:rsidRDefault="00C45F1F" w:rsidP="00867E47">
            <w:pPr>
              <w:rPr>
                <w:rFonts w:ascii="Arial" w:hAnsi="Arial" w:cs="Arial"/>
                <w:szCs w:val="22"/>
              </w:rPr>
            </w:pPr>
          </w:p>
        </w:tc>
        <w:tc>
          <w:tcPr>
            <w:tcW w:w="5386" w:type="dxa"/>
            <w:tcBorders>
              <w:top w:val="single" w:sz="6" w:space="0" w:color="auto"/>
              <w:left w:val="single" w:sz="6" w:space="0" w:color="auto"/>
              <w:bottom w:val="single" w:sz="6" w:space="0" w:color="auto"/>
              <w:right w:val="single" w:sz="6" w:space="0" w:color="auto"/>
            </w:tcBorders>
          </w:tcPr>
          <w:p w14:paraId="42C289DF" w14:textId="77C38857" w:rsidR="00C45F1F" w:rsidRDefault="00C45F1F" w:rsidP="00867E47">
            <w:pPr>
              <w:rPr>
                <w:rFonts w:ascii="Arial" w:hAnsi="Arial" w:cs="Arial"/>
                <w:szCs w:val="22"/>
              </w:rPr>
            </w:pPr>
          </w:p>
        </w:tc>
        <w:tc>
          <w:tcPr>
            <w:tcW w:w="2410" w:type="dxa"/>
            <w:tcBorders>
              <w:top w:val="single" w:sz="6" w:space="0" w:color="auto"/>
              <w:left w:val="single" w:sz="6" w:space="0" w:color="auto"/>
              <w:bottom w:val="single" w:sz="6" w:space="0" w:color="auto"/>
              <w:right w:val="single" w:sz="6" w:space="0" w:color="auto"/>
            </w:tcBorders>
          </w:tcPr>
          <w:p w14:paraId="42C289E0" w14:textId="77777777" w:rsidR="00C45F1F" w:rsidRPr="006A2115" w:rsidRDefault="00C45F1F" w:rsidP="00867E47">
            <w:pPr>
              <w:jc w:val="center"/>
              <w:rPr>
                <w:rFonts w:ascii="Arial" w:hAnsi="Arial" w:cs="Arial"/>
                <w:szCs w:val="22"/>
              </w:rPr>
            </w:pPr>
          </w:p>
        </w:tc>
      </w:tr>
      <w:tr w:rsidR="00C45F1F" w:rsidRPr="006A2115" w14:paraId="42C289E6" w14:textId="77777777" w:rsidTr="003D4E41">
        <w:tc>
          <w:tcPr>
            <w:tcW w:w="1276" w:type="dxa"/>
            <w:tcBorders>
              <w:top w:val="single" w:sz="6" w:space="0" w:color="auto"/>
              <w:left w:val="single" w:sz="6" w:space="0" w:color="auto"/>
              <w:bottom w:val="single" w:sz="6" w:space="0" w:color="auto"/>
              <w:right w:val="single" w:sz="6" w:space="0" w:color="auto"/>
            </w:tcBorders>
          </w:tcPr>
          <w:p w14:paraId="42C289E2" w14:textId="48BB9892" w:rsidR="00C45F1F" w:rsidRDefault="00C45F1F" w:rsidP="00867E47">
            <w:pPr>
              <w:rPr>
                <w:rFonts w:ascii="Arial" w:hAnsi="Arial" w:cs="Arial"/>
                <w:szCs w:val="22"/>
              </w:rPr>
            </w:pPr>
          </w:p>
        </w:tc>
        <w:tc>
          <w:tcPr>
            <w:tcW w:w="1276" w:type="dxa"/>
            <w:tcBorders>
              <w:top w:val="single" w:sz="6" w:space="0" w:color="auto"/>
              <w:left w:val="single" w:sz="6" w:space="0" w:color="auto"/>
              <w:bottom w:val="single" w:sz="6" w:space="0" w:color="auto"/>
              <w:right w:val="single" w:sz="6" w:space="0" w:color="auto"/>
            </w:tcBorders>
          </w:tcPr>
          <w:p w14:paraId="42C289E3" w14:textId="6E337FD2" w:rsidR="00C45F1F" w:rsidRPr="006A2115" w:rsidRDefault="00C45F1F" w:rsidP="00867E47">
            <w:pPr>
              <w:rPr>
                <w:rFonts w:ascii="Arial" w:hAnsi="Arial" w:cs="Arial"/>
                <w:szCs w:val="22"/>
              </w:rPr>
            </w:pPr>
          </w:p>
        </w:tc>
        <w:tc>
          <w:tcPr>
            <w:tcW w:w="5386" w:type="dxa"/>
            <w:tcBorders>
              <w:top w:val="single" w:sz="6" w:space="0" w:color="auto"/>
              <w:left w:val="single" w:sz="6" w:space="0" w:color="auto"/>
              <w:bottom w:val="single" w:sz="6" w:space="0" w:color="auto"/>
              <w:right w:val="single" w:sz="6" w:space="0" w:color="auto"/>
            </w:tcBorders>
          </w:tcPr>
          <w:p w14:paraId="42C289E4" w14:textId="253B4785" w:rsidR="00C45F1F" w:rsidRDefault="00C45F1F" w:rsidP="00867E47">
            <w:pPr>
              <w:rPr>
                <w:rFonts w:ascii="Arial" w:hAnsi="Arial" w:cs="Arial"/>
                <w:szCs w:val="22"/>
              </w:rPr>
            </w:pPr>
          </w:p>
        </w:tc>
        <w:tc>
          <w:tcPr>
            <w:tcW w:w="2410" w:type="dxa"/>
            <w:tcBorders>
              <w:top w:val="single" w:sz="6" w:space="0" w:color="auto"/>
              <w:left w:val="single" w:sz="6" w:space="0" w:color="auto"/>
              <w:bottom w:val="single" w:sz="6" w:space="0" w:color="auto"/>
              <w:right w:val="single" w:sz="6" w:space="0" w:color="auto"/>
            </w:tcBorders>
          </w:tcPr>
          <w:p w14:paraId="42C289E5" w14:textId="77777777" w:rsidR="00C45F1F" w:rsidRPr="006A2115" w:rsidRDefault="00C45F1F" w:rsidP="00867E47">
            <w:pPr>
              <w:jc w:val="center"/>
              <w:rPr>
                <w:rFonts w:ascii="Arial" w:hAnsi="Arial" w:cs="Arial"/>
                <w:szCs w:val="22"/>
              </w:rPr>
            </w:pPr>
          </w:p>
        </w:tc>
      </w:tr>
      <w:tr w:rsidR="00C45F1F" w:rsidRPr="006A2115" w14:paraId="42C289EB" w14:textId="77777777" w:rsidTr="003D4E41">
        <w:tc>
          <w:tcPr>
            <w:tcW w:w="1276" w:type="dxa"/>
            <w:tcBorders>
              <w:top w:val="single" w:sz="6" w:space="0" w:color="auto"/>
              <w:left w:val="single" w:sz="6" w:space="0" w:color="auto"/>
              <w:bottom w:val="single" w:sz="6" w:space="0" w:color="auto"/>
              <w:right w:val="single" w:sz="6" w:space="0" w:color="auto"/>
            </w:tcBorders>
          </w:tcPr>
          <w:p w14:paraId="42C289E7" w14:textId="638B7D27" w:rsidR="00C45F1F" w:rsidRDefault="00C45F1F" w:rsidP="00867E47">
            <w:pPr>
              <w:rPr>
                <w:rFonts w:ascii="Arial" w:hAnsi="Arial" w:cs="Arial"/>
                <w:szCs w:val="22"/>
              </w:rPr>
            </w:pPr>
          </w:p>
        </w:tc>
        <w:tc>
          <w:tcPr>
            <w:tcW w:w="1276" w:type="dxa"/>
            <w:tcBorders>
              <w:top w:val="single" w:sz="6" w:space="0" w:color="auto"/>
              <w:left w:val="single" w:sz="6" w:space="0" w:color="auto"/>
              <w:bottom w:val="single" w:sz="6" w:space="0" w:color="auto"/>
              <w:right w:val="single" w:sz="6" w:space="0" w:color="auto"/>
            </w:tcBorders>
          </w:tcPr>
          <w:p w14:paraId="42C289E8" w14:textId="1F358712" w:rsidR="00C45F1F" w:rsidRPr="006A2115" w:rsidRDefault="00C45F1F" w:rsidP="00867E47">
            <w:pPr>
              <w:rPr>
                <w:rFonts w:ascii="Arial" w:hAnsi="Arial" w:cs="Arial"/>
                <w:szCs w:val="22"/>
              </w:rPr>
            </w:pPr>
          </w:p>
        </w:tc>
        <w:tc>
          <w:tcPr>
            <w:tcW w:w="5386" w:type="dxa"/>
            <w:tcBorders>
              <w:top w:val="single" w:sz="6" w:space="0" w:color="auto"/>
              <w:left w:val="single" w:sz="6" w:space="0" w:color="auto"/>
              <w:bottom w:val="single" w:sz="6" w:space="0" w:color="auto"/>
              <w:right w:val="single" w:sz="6" w:space="0" w:color="auto"/>
            </w:tcBorders>
          </w:tcPr>
          <w:p w14:paraId="42C289E9" w14:textId="5FD8E77D" w:rsidR="00C45F1F" w:rsidRDefault="00C45F1F" w:rsidP="00867E47">
            <w:pPr>
              <w:rPr>
                <w:rFonts w:ascii="Arial" w:hAnsi="Arial" w:cs="Arial"/>
                <w:szCs w:val="22"/>
              </w:rPr>
            </w:pPr>
          </w:p>
        </w:tc>
        <w:tc>
          <w:tcPr>
            <w:tcW w:w="2410" w:type="dxa"/>
            <w:tcBorders>
              <w:top w:val="single" w:sz="6" w:space="0" w:color="auto"/>
              <w:left w:val="single" w:sz="6" w:space="0" w:color="auto"/>
              <w:bottom w:val="single" w:sz="6" w:space="0" w:color="auto"/>
              <w:right w:val="single" w:sz="6" w:space="0" w:color="auto"/>
            </w:tcBorders>
          </w:tcPr>
          <w:p w14:paraId="42C289EA" w14:textId="77777777" w:rsidR="00C45F1F" w:rsidRPr="006A2115" w:rsidRDefault="00C45F1F" w:rsidP="00867E47">
            <w:pPr>
              <w:jc w:val="center"/>
              <w:rPr>
                <w:rFonts w:ascii="Arial" w:hAnsi="Arial" w:cs="Arial"/>
                <w:szCs w:val="22"/>
              </w:rPr>
            </w:pPr>
          </w:p>
        </w:tc>
      </w:tr>
      <w:tr w:rsidR="00C45F1F" w:rsidRPr="006A2115" w14:paraId="42C289F0" w14:textId="77777777" w:rsidTr="003D4E41">
        <w:tc>
          <w:tcPr>
            <w:tcW w:w="1276" w:type="dxa"/>
            <w:tcBorders>
              <w:top w:val="single" w:sz="6" w:space="0" w:color="auto"/>
              <w:left w:val="single" w:sz="6" w:space="0" w:color="auto"/>
              <w:bottom w:val="single" w:sz="6" w:space="0" w:color="auto"/>
              <w:right w:val="single" w:sz="6" w:space="0" w:color="auto"/>
            </w:tcBorders>
          </w:tcPr>
          <w:p w14:paraId="42C289EC" w14:textId="24C8519A" w:rsidR="00C45F1F" w:rsidRDefault="00C45F1F" w:rsidP="00867E47">
            <w:pPr>
              <w:rPr>
                <w:rFonts w:ascii="Arial" w:hAnsi="Arial" w:cs="Arial"/>
                <w:szCs w:val="22"/>
              </w:rPr>
            </w:pPr>
          </w:p>
        </w:tc>
        <w:tc>
          <w:tcPr>
            <w:tcW w:w="1276" w:type="dxa"/>
            <w:tcBorders>
              <w:top w:val="single" w:sz="6" w:space="0" w:color="auto"/>
              <w:left w:val="single" w:sz="6" w:space="0" w:color="auto"/>
              <w:bottom w:val="single" w:sz="6" w:space="0" w:color="auto"/>
              <w:right w:val="single" w:sz="6" w:space="0" w:color="auto"/>
            </w:tcBorders>
          </w:tcPr>
          <w:p w14:paraId="42C289ED" w14:textId="1F4B3F4E" w:rsidR="00C45F1F" w:rsidRDefault="00C45F1F" w:rsidP="00867E47">
            <w:pPr>
              <w:rPr>
                <w:rFonts w:ascii="Arial" w:hAnsi="Arial" w:cs="Arial"/>
                <w:szCs w:val="22"/>
              </w:rPr>
            </w:pPr>
          </w:p>
        </w:tc>
        <w:tc>
          <w:tcPr>
            <w:tcW w:w="5386" w:type="dxa"/>
            <w:tcBorders>
              <w:top w:val="single" w:sz="6" w:space="0" w:color="auto"/>
              <w:left w:val="single" w:sz="6" w:space="0" w:color="auto"/>
              <w:bottom w:val="single" w:sz="6" w:space="0" w:color="auto"/>
              <w:right w:val="single" w:sz="6" w:space="0" w:color="auto"/>
            </w:tcBorders>
          </w:tcPr>
          <w:p w14:paraId="42C289EE" w14:textId="794D232C" w:rsidR="00C45F1F" w:rsidRDefault="00C45F1F" w:rsidP="00867E47">
            <w:pPr>
              <w:rPr>
                <w:rFonts w:ascii="Arial" w:hAnsi="Arial" w:cs="Arial"/>
                <w:szCs w:val="22"/>
              </w:rPr>
            </w:pPr>
          </w:p>
        </w:tc>
        <w:tc>
          <w:tcPr>
            <w:tcW w:w="2410" w:type="dxa"/>
            <w:tcBorders>
              <w:top w:val="single" w:sz="6" w:space="0" w:color="auto"/>
              <w:left w:val="single" w:sz="6" w:space="0" w:color="auto"/>
              <w:bottom w:val="single" w:sz="6" w:space="0" w:color="auto"/>
              <w:right w:val="single" w:sz="6" w:space="0" w:color="auto"/>
            </w:tcBorders>
          </w:tcPr>
          <w:p w14:paraId="42C289EF" w14:textId="77777777" w:rsidR="00C45F1F" w:rsidRPr="006A2115" w:rsidRDefault="00C45F1F" w:rsidP="00867E47">
            <w:pPr>
              <w:jc w:val="center"/>
              <w:rPr>
                <w:rFonts w:ascii="Arial" w:hAnsi="Arial" w:cs="Arial"/>
                <w:szCs w:val="22"/>
              </w:rPr>
            </w:pPr>
          </w:p>
        </w:tc>
      </w:tr>
      <w:tr w:rsidR="00C45F1F" w:rsidRPr="006A2115" w14:paraId="42C289F5" w14:textId="77777777" w:rsidTr="003D4E41">
        <w:tc>
          <w:tcPr>
            <w:tcW w:w="1276" w:type="dxa"/>
            <w:tcBorders>
              <w:top w:val="single" w:sz="6" w:space="0" w:color="auto"/>
              <w:left w:val="single" w:sz="6" w:space="0" w:color="auto"/>
              <w:bottom w:val="single" w:sz="6" w:space="0" w:color="auto"/>
              <w:right w:val="single" w:sz="6" w:space="0" w:color="auto"/>
            </w:tcBorders>
          </w:tcPr>
          <w:p w14:paraId="42C289F1" w14:textId="7DC63ADC" w:rsidR="00C45F1F" w:rsidRDefault="00C45F1F" w:rsidP="00867E47">
            <w:pPr>
              <w:rPr>
                <w:rFonts w:ascii="Arial" w:hAnsi="Arial" w:cs="Arial"/>
                <w:szCs w:val="22"/>
              </w:rPr>
            </w:pPr>
          </w:p>
        </w:tc>
        <w:tc>
          <w:tcPr>
            <w:tcW w:w="1276" w:type="dxa"/>
            <w:tcBorders>
              <w:top w:val="single" w:sz="6" w:space="0" w:color="auto"/>
              <w:left w:val="single" w:sz="6" w:space="0" w:color="auto"/>
              <w:bottom w:val="single" w:sz="6" w:space="0" w:color="auto"/>
              <w:right w:val="single" w:sz="6" w:space="0" w:color="auto"/>
            </w:tcBorders>
          </w:tcPr>
          <w:p w14:paraId="42C289F2" w14:textId="00274672" w:rsidR="00C45F1F" w:rsidRDefault="00C45F1F" w:rsidP="00867E47">
            <w:pPr>
              <w:rPr>
                <w:rFonts w:ascii="Arial" w:hAnsi="Arial" w:cs="Arial"/>
                <w:szCs w:val="22"/>
              </w:rPr>
            </w:pPr>
          </w:p>
        </w:tc>
        <w:tc>
          <w:tcPr>
            <w:tcW w:w="5386" w:type="dxa"/>
            <w:tcBorders>
              <w:top w:val="single" w:sz="6" w:space="0" w:color="auto"/>
              <w:left w:val="single" w:sz="6" w:space="0" w:color="auto"/>
              <w:bottom w:val="single" w:sz="6" w:space="0" w:color="auto"/>
              <w:right w:val="single" w:sz="6" w:space="0" w:color="auto"/>
            </w:tcBorders>
          </w:tcPr>
          <w:p w14:paraId="42C289F3" w14:textId="33EF589D" w:rsidR="00C45F1F" w:rsidRDefault="00C45F1F" w:rsidP="00867E47">
            <w:pPr>
              <w:rPr>
                <w:rFonts w:ascii="Arial" w:hAnsi="Arial" w:cs="Arial"/>
                <w:szCs w:val="22"/>
              </w:rPr>
            </w:pPr>
          </w:p>
        </w:tc>
        <w:tc>
          <w:tcPr>
            <w:tcW w:w="2410" w:type="dxa"/>
            <w:tcBorders>
              <w:top w:val="single" w:sz="6" w:space="0" w:color="auto"/>
              <w:left w:val="single" w:sz="6" w:space="0" w:color="auto"/>
              <w:bottom w:val="single" w:sz="6" w:space="0" w:color="auto"/>
              <w:right w:val="single" w:sz="6" w:space="0" w:color="auto"/>
            </w:tcBorders>
          </w:tcPr>
          <w:p w14:paraId="42C289F4" w14:textId="77777777" w:rsidR="00C45F1F" w:rsidRPr="006A2115" w:rsidRDefault="00C45F1F" w:rsidP="00867E47">
            <w:pPr>
              <w:jc w:val="center"/>
              <w:rPr>
                <w:rFonts w:ascii="Arial" w:hAnsi="Arial" w:cs="Arial"/>
                <w:szCs w:val="22"/>
              </w:rPr>
            </w:pPr>
          </w:p>
        </w:tc>
      </w:tr>
      <w:tr w:rsidR="00C45F1F" w:rsidRPr="006A2115" w14:paraId="42C289FA" w14:textId="77777777" w:rsidTr="003D4E41">
        <w:tc>
          <w:tcPr>
            <w:tcW w:w="1276" w:type="dxa"/>
            <w:tcBorders>
              <w:top w:val="single" w:sz="6" w:space="0" w:color="auto"/>
              <w:left w:val="single" w:sz="6" w:space="0" w:color="auto"/>
              <w:bottom w:val="single" w:sz="6" w:space="0" w:color="auto"/>
              <w:right w:val="single" w:sz="6" w:space="0" w:color="auto"/>
            </w:tcBorders>
          </w:tcPr>
          <w:p w14:paraId="42C289F6" w14:textId="44CC1019" w:rsidR="00C45F1F" w:rsidRDefault="00C45F1F" w:rsidP="00867E47">
            <w:pPr>
              <w:rPr>
                <w:rFonts w:ascii="Arial" w:hAnsi="Arial" w:cs="Arial"/>
                <w:szCs w:val="22"/>
              </w:rPr>
            </w:pPr>
          </w:p>
        </w:tc>
        <w:tc>
          <w:tcPr>
            <w:tcW w:w="1276" w:type="dxa"/>
            <w:tcBorders>
              <w:top w:val="single" w:sz="6" w:space="0" w:color="auto"/>
              <w:left w:val="single" w:sz="6" w:space="0" w:color="auto"/>
              <w:bottom w:val="single" w:sz="6" w:space="0" w:color="auto"/>
              <w:right w:val="single" w:sz="6" w:space="0" w:color="auto"/>
            </w:tcBorders>
          </w:tcPr>
          <w:p w14:paraId="42C289F7" w14:textId="29ABF468" w:rsidR="00C45F1F" w:rsidRDefault="00C45F1F" w:rsidP="00867E47">
            <w:pPr>
              <w:rPr>
                <w:rFonts w:ascii="Arial" w:hAnsi="Arial" w:cs="Arial"/>
                <w:szCs w:val="22"/>
              </w:rPr>
            </w:pPr>
          </w:p>
        </w:tc>
        <w:tc>
          <w:tcPr>
            <w:tcW w:w="5386" w:type="dxa"/>
            <w:tcBorders>
              <w:top w:val="single" w:sz="6" w:space="0" w:color="auto"/>
              <w:left w:val="single" w:sz="6" w:space="0" w:color="auto"/>
              <w:bottom w:val="single" w:sz="6" w:space="0" w:color="auto"/>
              <w:right w:val="single" w:sz="6" w:space="0" w:color="auto"/>
            </w:tcBorders>
          </w:tcPr>
          <w:p w14:paraId="42C289F8" w14:textId="38CCF3A6" w:rsidR="00C45F1F" w:rsidRDefault="00C45F1F" w:rsidP="00867E47">
            <w:pPr>
              <w:rPr>
                <w:rFonts w:ascii="Arial" w:hAnsi="Arial" w:cs="Arial"/>
                <w:szCs w:val="22"/>
              </w:rPr>
            </w:pPr>
          </w:p>
        </w:tc>
        <w:tc>
          <w:tcPr>
            <w:tcW w:w="2410" w:type="dxa"/>
            <w:tcBorders>
              <w:top w:val="single" w:sz="6" w:space="0" w:color="auto"/>
              <w:left w:val="single" w:sz="6" w:space="0" w:color="auto"/>
              <w:bottom w:val="single" w:sz="6" w:space="0" w:color="auto"/>
              <w:right w:val="single" w:sz="6" w:space="0" w:color="auto"/>
            </w:tcBorders>
          </w:tcPr>
          <w:p w14:paraId="42C289F9" w14:textId="77777777" w:rsidR="00C45F1F" w:rsidRPr="006A2115" w:rsidRDefault="00C45F1F" w:rsidP="00867E47">
            <w:pPr>
              <w:jc w:val="center"/>
              <w:rPr>
                <w:rFonts w:ascii="Arial" w:hAnsi="Arial" w:cs="Arial"/>
                <w:szCs w:val="22"/>
              </w:rPr>
            </w:pPr>
          </w:p>
        </w:tc>
      </w:tr>
      <w:tr w:rsidR="00C45F1F" w:rsidRPr="006A2115" w14:paraId="42C289FF" w14:textId="77777777" w:rsidTr="003D4E41">
        <w:tc>
          <w:tcPr>
            <w:tcW w:w="1276" w:type="dxa"/>
            <w:tcBorders>
              <w:top w:val="single" w:sz="6" w:space="0" w:color="auto"/>
              <w:left w:val="single" w:sz="6" w:space="0" w:color="auto"/>
              <w:bottom w:val="single" w:sz="6" w:space="0" w:color="auto"/>
              <w:right w:val="single" w:sz="6" w:space="0" w:color="auto"/>
            </w:tcBorders>
          </w:tcPr>
          <w:p w14:paraId="42C289FB" w14:textId="22881C2D" w:rsidR="00C45F1F" w:rsidRDefault="00C45F1F" w:rsidP="00867E47">
            <w:pPr>
              <w:rPr>
                <w:rFonts w:ascii="Arial" w:hAnsi="Arial" w:cs="Arial"/>
                <w:szCs w:val="22"/>
              </w:rPr>
            </w:pPr>
          </w:p>
        </w:tc>
        <w:tc>
          <w:tcPr>
            <w:tcW w:w="1276" w:type="dxa"/>
            <w:tcBorders>
              <w:top w:val="single" w:sz="6" w:space="0" w:color="auto"/>
              <w:left w:val="single" w:sz="6" w:space="0" w:color="auto"/>
              <w:bottom w:val="single" w:sz="6" w:space="0" w:color="auto"/>
              <w:right w:val="single" w:sz="6" w:space="0" w:color="auto"/>
            </w:tcBorders>
          </w:tcPr>
          <w:p w14:paraId="42C289FC" w14:textId="043FE6DB" w:rsidR="00C45F1F" w:rsidRDefault="00C45F1F" w:rsidP="00867E47">
            <w:pPr>
              <w:rPr>
                <w:rFonts w:ascii="Arial" w:hAnsi="Arial" w:cs="Arial"/>
                <w:szCs w:val="22"/>
              </w:rPr>
            </w:pPr>
          </w:p>
        </w:tc>
        <w:tc>
          <w:tcPr>
            <w:tcW w:w="5386" w:type="dxa"/>
            <w:tcBorders>
              <w:top w:val="single" w:sz="6" w:space="0" w:color="auto"/>
              <w:left w:val="single" w:sz="6" w:space="0" w:color="auto"/>
              <w:bottom w:val="single" w:sz="6" w:space="0" w:color="auto"/>
              <w:right w:val="single" w:sz="6" w:space="0" w:color="auto"/>
            </w:tcBorders>
          </w:tcPr>
          <w:p w14:paraId="42C289FD" w14:textId="63927283" w:rsidR="00C45F1F" w:rsidRDefault="00C45F1F" w:rsidP="00867E47">
            <w:pPr>
              <w:rPr>
                <w:rFonts w:ascii="Arial" w:hAnsi="Arial" w:cs="Arial"/>
                <w:szCs w:val="22"/>
              </w:rPr>
            </w:pPr>
          </w:p>
        </w:tc>
        <w:tc>
          <w:tcPr>
            <w:tcW w:w="2410" w:type="dxa"/>
            <w:tcBorders>
              <w:top w:val="single" w:sz="6" w:space="0" w:color="auto"/>
              <w:left w:val="single" w:sz="6" w:space="0" w:color="auto"/>
              <w:bottom w:val="single" w:sz="6" w:space="0" w:color="auto"/>
              <w:right w:val="single" w:sz="6" w:space="0" w:color="auto"/>
            </w:tcBorders>
          </w:tcPr>
          <w:p w14:paraId="42C289FE" w14:textId="77777777" w:rsidR="00C45F1F" w:rsidRPr="006A2115" w:rsidRDefault="00C45F1F" w:rsidP="00867E47">
            <w:pPr>
              <w:jc w:val="center"/>
              <w:rPr>
                <w:rFonts w:ascii="Arial" w:hAnsi="Arial" w:cs="Arial"/>
                <w:szCs w:val="22"/>
              </w:rPr>
            </w:pPr>
          </w:p>
        </w:tc>
      </w:tr>
      <w:tr w:rsidR="00C45F1F" w:rsidRPr="006A2115" w14:paraId="766EFFD2" w14:textId="77777777" w:rsidTr="003D4E41">
        <w:tc>
          <w:tcPr>
            <w:tcW w:w="1276" w:type="dxa"/>
            <w:tcBorders>
              <w:top w:val="single" w:sz="6" w:space="0" w:color="auto"/>
              <w:left w:val="single" w:sz="6" w:space="0" w:color="auto"/>
              <w:bottom w:val="single" w:sz="6" w:space="0" w:color="auto"/>
              <w:right w:val="single" w:sz="6" w:space="0" w:color="auto"/>
            </w:tcBorders>
          </w:tcPr>
          <w:p w14:paraId="0290E889" w14:textId="007DDB85" w:rsidR="00C45F1F" w:rsidRDefault="00C45F1F" w:rsidP="00867E47">
            <w:pPr>
              <w:rPr>
                <w:rFonts w:ascii="Arial" w:hAnsi="Arial" w:cs="Arial"/>
                <w:szCs w:val="22"/>
              </w:rPr>
            </w:pPr>
          </w:p>
        </w:tc>
        <w:tc>
          <w:tcPr>
            <w:tcW w:w="1276" w:type="dxa"/>
            <w:tcBorders>
              <w:top w:val="single" w:sz="6" w:space="0" w:color="auto"/>
              <w:left w:val="single" w:sz="6" w:space="0" w:color="auto"/>
              <w:bottom w:val="single" w:sz="6" w:space="0" w:color="auto"/>
              <w:right w:val="single" w:sz="6" w:space="0" w:color="auto"/>
            </w:tcBorders>
          </w:tcPr>
          <w:p w14:paraId="0C357743" w14:textId="56FE9A9A" w:rsidR="00C45F1F" w:rsidRDefault="00C45F1F" w:rsidP="00867E47">
            <w:pPr>
              <w:rPr>
                <w:rFonts w:ascii="Arial" w:hAnsi="Arial" w:cs="Arial"/>
                <w:szCs w:val="22"/>
              </w:rPr>
            </w:pPr>
          </w:p>
        </w:tc>
        <w:tc>
          <w:tcPr>
            <w:tcW w:w="5386" w:type="dxa"/>
            <w:tcBorders>
              <w:top w:val="single" w:sz="6" w:space="0" w:color="auto"/>
              <w:left w:val="single" w:sz="6" w:space="0" w:color="auto"/>
              <w:bottom w:val="single" w:sz="6" w:space="0" w:color="auto"/>
              <w:right w:val="single" w:sz="6" w:space="0" w:color="auto"/>
            </w:tcBorders>
          </w:tcPr>
          <w:p w14:paraId="7A2CEE40" w14:textId="5AADC22A" w:rsidR="00C45F1F" w:rsidRDefault="00C45F1F" w:rsidP="00C45F1F">
            <w:pPr>
              <w:rPr>
                <w:rFonts w:ascii="Arial" w:hAnsi="Arial" w:cs="Arial"/>
                <w:szCs w:val="22"/>
              </w:rPr>
            </w:pPr>
          </w:p>
        </w:tc>
        <w:tc>
          <w:tcPr>
            <w:tcW w:w="2410" w:type="dxa"/>
            <w:tcBorders>
              <w:top w:val="single" w:sz="6" w:space="0" w:color="auto"/>
              <w:left w:val="single" w:sz="6" w:space="0" w:color="auto"/>
              <w:bottom w:val="single" w:sz="6" w:space="0" w:color="auto"/>
              <w:right w:val="single" w:sz="6" w:space="0" w:color="auto"/>
            </w:tcBorders>
          </w:tcPr>
          <w:p w14:paraId="28BD04D4" w14:textId="77777777" w:rsidR="00C45F1F" w:rsidRPr="006A2115" w:rsidRDefault="00C45F1F" w:rsidP="00867E47">
            <w:pPr>
              <w:jc w:val="center"/>
              <w:rPr>
                <w:rFonts w:ascii="Arial" w:hAnsi="Arial" w:cs="Arial"/>
                <w:szCs w:val="22"/>
              </w:rPr>
            </w:pPr>
          </w:p>
        </w:tc>
      </w:tr>
    </w:tbl>
    <w:p w14:paraId="42C28A00" w14:textId="77777777" w:rsidR="002D079D" w:rsidRDefault="002D079D" w:rsidP="00867E47">
      <w:pPr>
        <w:pStyle w:val="Title"/>
        <w:jc w:val="right"/>
        <w:rPr>
          <w:rFonts w:cs="Arial"/>
          <w:sz w:val="36"/>
          <w:szCs w:val="36"/>
        </w:rPr>
      </w:pPr>
    </w:p>
    <w:p w14:paraId="708F5583" w14:textId="77777777" w:rsidR="00C45F1F" w:rsidRDefault="00C45F1F" w:rsidP="00867E47">
      <w:pPr>
        <w:pStyle w:val="Title"/>
        <w:jc w:val="left"/>
        <w:rPr>
          <w:rFonts w:cs="Arial"/>
          <w:sz w:val="36"/>
        </w:rPr>
      </w:pPr>
    </w:p>
    <w:p w14:paraId="45D06412" w14:textId="77777777" w:rsidR="00C45F1F" w:rsidRDefault="00C45F1F" w:rsidP="00867E47">
      <w:pPr>
        <w:pStyle w:val="Title"/>
        <w:jc w:val="left"/>
        <w:rPr>
          <w:rFonts w:cs="Arial"/>
          <w:sz w:val="36"/>
        </w:rPr>
      </w:pPr>
    </w:p>
    <w:p w14:paraId="42C28A06" w14:textId="77777777" w:rsidR="009C6964" w:rsidRPr="00302A1D" w:rsidRDefault="009C6964" w:rsidP="00F3117A">
      <w:pPr>
        <w:ind w:left="720"/>
        <w:rPr>
          <w:rFonts w:ascii="Arial" w:hAnsi="Arial" w:cs="Arial"/>
          <w:b/>
          <w:sz w:val="28"/>
          <w:szCs w:val="28"/>
        </w:rPr>
      </w:pPr>
      <w:r w:rsidRPr="00302A1D">
        <w:rPr>
          <w:rFonts w:ascii="Arial" w:hAnsi="Arial" w:cs="Arial"/>
          <w:b/>
          <w:sz w:val="28"/>
          <w:szCs w:val="28"/>
        </w:rPr>
        <w:t>1.</w:t>
      </w:r>
      <w:r w:rsidRPr="00302A1D">
        <w:rPr>
          <w:rFonts w:ascii="Arial" w:hAnsi="Arial" w:cs="Arial"/>
          <w:b/>
          <w:sz w:val="28"/>
          <w:szCs w:val="28"/>
        </w:rPr>
        <w:tab/>
        <w:t>Introduction</w:t>
      </w:r>
    </w:p>
    <w:p w14:paraId="42C28A07" w14:textId="77777777" w:rsidR="009C6964" w:rsidRPr="006A2115" w:rsidRDefault="009C6964" w:rsidP="00F3117A">
      <w:pPr>
        <w:ind w:left="720"/>
        <w:rPr>
          <w:rFonts w:ascii="Arial" w:hAnsi="Arial" w:cs="Arial"/>
          <w:b/>
          <w:sz w:val="22"/>
        </w:rPr>
      </w:pPr>
    </w:p>
    <w:p w14:paraId="42C28A08" w14:textId="665BE2AB" w:rsidR="00CD6E1D" w:rsidRPr="006A2115" w:rsidRDefault="00CD6E1D" w:rsidP="00F3117A">
      <w:pPr>
        <w:ind w:left="720" w:hanging="720"/>
        <w:rPr>
          <w:rFonts w:ascii="Arial" w:hAnsi="Arial" w:cs="Arial"/>
          <w:sz w:val="22"/>
          <w:szCs w:val="19"/>
        </w:rPr>
      </w:pPr>
      <w:r w:rsidRPr="006A2115">
        <w:rPr>
          <w:rFonts w:ascii="Arial" w:hAnsi="Arial" w:cs="Arial"/>
          <w:sz w:val="22"/>
          <w:szCs w:val="19"/>
        </w:rPr>
        <w:t>1.1</w:t>
      </w:r>
      <w:r w:rsidRPr="006A2115">
        <w:rPr>
          <w:rFonts w:ascii="Arial" w:hAnsi="Arial" w:cs="Arial"/>
          <w:sz w:val="22"/>
          <w:szCs w:val="19"/>
        </w:rPr>
        <w:tab/>
      </w:r>
      <w:r w:rsidR="005D70A6">
        <w:rPr>
          <w:rFonts w:ascii="Arial" w:hAnsi="Arial" w:cs="Arial"/>
          <w:sz w:val="22"/>
          <w:szCs w:val="19"/>
        </w:rPr>
        <w:t xml:space="preserve">South Cambridgeshire District </w:t>
      </w:r>
      <w:r w:rsidRPr="006A2115">
        <w:rPr>
          <w:rFonts w:ascii="Arial" w:hAnsi="Arial" w:cs="Arial"/>
          <w:sz w:val="22"/>
          <w:szCs w:val="19"/>
        </w:rPr>
        <w:t>Council recognises that its records are an important public asset, and are a key resource to effective operation and to accountability.  Like any asset, they require careful management and this policy sets out the Council’s responsibilities and activities in regard to the manag</w:t>
      </w:r>
      <w:r w:rsidR="00A55457" w:rsidRPr="006A2115">
        <w:rPr>
          <w:rFonts w:ascii="Arial" w:hAnsi="Arial" w:cs="Arial"/>
          <w:sz w:val="22"/>
          <w:szCs w:val="19"/>
        </w:rPr>
        <w:t>ement/retention of its records.</w:t>
      </w:r>
    </w:p>
    <w:p w14:paraId="42C28A09" w14:textId="77777777" w:rsidR="00A55457" w:rsidRPr="006A2115" w:rsidRDefault="00A55457" w:rsidP="00F3117A">
      <w:pPr>
        <w:ind w:left="720" w:hanging="720"/>
        <w:rPr>
          <w:rFonts w:ascii="Arial" w:hAnsi="Arial" w:cs="Arial"/>
          <w:sz w:val="22"/>
          <w:szCs w:val="19"/>
        </w:rPr>
      </w:pPr>
    </w:p>
    <w:p w14:paraId="42C28A0A" w14:textId="77777777" w:rsidR="00A55457" w:rsidRPr="006A2115" w:rsidRDefault="00A55457" w:rsidP="00F3117A">
      <w:pPr>
        <w:ind w:left="720" w:hanging="720"/>
        <w:rPr>
          <w:rFonts w:ascii="Arial" w:hAnsi="Arial" w:cs="Arial"/>
          <w:sz w:val="22"/>
          <w:szCs w:val="19"/>
        </w:rPr>
      </w:pPr>
      <w:r w:rsidRPr="006A2115">
        <w:rPr>
          <w:rFonts w:ascii="Arial" w:hAnsi="Arial" w:cs="Arial"/>
          <w:sz w:val="22"/>
          <w:szCs w:val="19"/>
        </w:rPr>
        <w:t>1.2</w:t>
      </w:r>
      <w:r w:rsidRPr="006A2115">
        <w:rPr>
          <w:rFonts w:ascii="Arial" w:hAnsi="Arial" w:cs="Arial"/>
          <w:sz w:val="22"/>
          <w:szCs w:val="19"/>
        </w:rPr>
        <w:tab/>
      </w:r>
      <w:r w:rsidRPr="006A2115">
        <w:rPr>
          <w:rFonts w:ascii="Arial" w:hAnsi="Arial" w:cs="Arial"/>
          <w:sz w:val="22"/>
          <w:szCs w:val="22"/>
        </w:rPr>
        <w:t>The effective management of records in all formats depends as much on their efficient disposal as well as thei</w:t>
      </w:r>
      <w:r w:rsidR="00752B31">
        <w:rPr>
          <w:rFonts w:ascii="Arial" w:hAnsi="Arial" w:cs="Arial"/>
          <w:sz w:val="22"/>
          <w:szCs w:val="22"/>
        </w:rPr>
        <w:t>r long-term preservation. R</w:t>
      </w:r>
      <w:r w:rsidRPr="006A2115">
        <w:rPr>
          <w:rFonts w:ascii="Arial" w:hAnsi="Arial" w:cs="Arial"/>
          <w:sz w:val="22"/>
          <w:szCs w:val="22"/>
        </w:rPr>
        <w:t xml:space="preserve">ecords disposal policies are essential </w:t>
      </w:r>
      <w:r w:rsidR="00752B31">
        <w:rPr>
          <w:rFonts w:ascii="Arial" w:hAnsi="Arial" w:cs="Arial"/>
          <w:sz w:val="22"/>
          <w:szCs w:val="22"/>
        </w:rPr>
        <w:t>for effective</w:t>
      </w:r>
      <w:r w:rsidRPr="006A2115">
        <w:rPr>
          <w:rFonts w:ascii="Arial" w:hAnsi="Arial" w:cs="Arial"/>
          <w:sz w:val="22"/>
          <w:szCs w:val="22"/>
        </w:rPr>
        <w:t xml:space="preserve"> records management. As a local authority we must be consistent in the way we handle and dispose of our information. These guidelines will assist the Coun</w:t>
      </w:r>
      <w:r w:rsidR="00DE1188">
        <w:rPr>
          <w:rFonts w:ascii="Arial" w:hAnsi="Arial" w:cs="Arial"/>
          <w:sz w:val="22"/>
          <w:szCs w:val="22"/>
        </w:rPr>
        <w:t>cil in meeting local needs whilst</w:t>
      </w:r>
      <w:r w:rsidRPr="006A2115">
        <w:rPr>
          <w:rFonts w:ascii="Arial" w:hAnsi="Arial" w:cs="Arial"/>
          <w:sz w:val="22"/>
          <w:szCs w:val="22"/>
        </w:rPr>
        <w:t xml:space="preserve"> providing a consistent approach to record keeping across Government.</w:t>
      </w:r>
    </w:p>
    <w:p w14:paraId="42C28A0B" w14:textId="77777777" w:rsidR="00CD6E1D" w:rsidRPr="006A2115" w:rsidRDefault="00CD6E1D" w:rsidP="00F3117A">
      <w:pPr>
        <w:ind w:left="720"/>
        <w:rPr>
          <w:rFonts w:ascii="Arial" w:hAnsi="Arial" w:cs="Arial"/>
          <w:sz w:val="22"/>
          <w:szCs w:val="22"/>
        </w:rPr>
      </w:pPr>
    </w:p>
    <w:p w14:paraId="42C28A0C" w14:textId="77777777" w:rsidR="00CD6E1D" w:rsidRPr="006A2115" w:rsidRDefault="00A55457" w:rsidP="00F3117A">
      <w:pPr>
        <w:ind w:left="720" w:hanging="720"/>
        <w:rPr>
          <w:rFonts w:ascii="Arial" w:hAnsi="Arial" w:cs="Arial"/>
          <w:sz w:val="22"/>
          <w:szCs w:val="22"/>
        </w:rPr>
      </w:pPr>
      <w:r w:rsidRPr="006A2115">
        <w:rPr>
          <w:rFonts w:ascii="Arial" w:hAnsi="Arial" w:cs="Arial"/>
          <w:sz w:val="22"/>
          <w:szCs w:val="22"/>
        </w:rPr>
        <w:t>1.</w:t>
      </w:r>
      <w:r w:rsidR="00752B31">
        <w:rPr>
          <w:rFonts w:ascii="Arial" w:hAnsi="Arial" w:cs="Arial"/>
          <w:sz w:val="22"/>
          <w:szCs w:val="22"/>
        </w:rPr>
        <w:t>3</w:t>
      </w:r>
      <w:r w:rsidR="00CD6E1D" w:rsidRPr="006A2115">
        <w:rPr>
          <w:rFonts w:ascii="Arial" w:hAnsi="Arial" w:cs="Arial"/>
          <w:sz w:val="22"/>
          <w:szCs w:val="22"/>
        </w:rPr>
        <w:tab/>
        <w:t xml:space="preserve">In </w:t>
      </w:r>
      <w:r w:rsidR="00721C57" w:rsidRPr="006A2115">
        <w:rPr>
          <w:rFonts w:ascii="Arial" w:hAnsi="Arial" w:cs="Arial"/>
          <w:sz w:val="22"/>
          <w:szCs w:val="22"/>
        </w:rPr>
        <w:t>providing</w:t>
      </w:r>
      <w:r w:rsidR="00CD6E1D" w:rsidRPr="006A2115">
        <w:rPr>
          <w:rFonts w:ascii="Arial" w:hAnsi="Arial" w:cs="Arial"/>
          <w:sz w:val="22"/>
          <w:szCs w:val="22"/>
        </w:rPr>
        <w:t xml:space="preserve"> services</w:t>
      </w:r>
      <w:r w:rsidR="00721C57" w:rsidRPr="006A2115">
        <w:rPr>
          <w:rFonts w:ascii="Arial" w:hAnsi="Arial" w:cs="Arial"/>
          <w:sz w:val="22"/>
          <w:szCs w:val="22"/>
        </w:rPr>
        <w:t xml:space="preserve"> to the public</w:t>
      </w:r>
      <w:r w:rsidR="00CD6E1D" w:rsidRPr="006A2115">
        <w:rPr>
          <w:rFonts w:ascii="Arial" w:hAnsi="Arial" w:cs="Arial"/>
          <w:sz w:val="22"/>
          <w:szCs w:val="22"/>
        </w:rPr>
        <w:t>, i</w:t>
      </w:r>
      <w:r w:rsidR="009C6964" w:rsidRPr="006A2115">
        <w:rPr>
          <w:rFonts w:ascii="Arial" w:hAnsi="Arial" w:cs="Arial"/>
          <w:sz w:val="22"/>
          <w:szCs w:val="22"/>
        </w:rPr>
        <w:t xml:space="preserve">f </w:t>
      </w:r>
      <w:r w:rsidR="00CD6E1D" w:rsidRPr="006A2115">
        <w:rPr>
          <w:rFonts w:ascii="Arial" w:hAnsi="Arial" w:cs="Arial"/>
          <w:sz w:val="22"/>
          <w:szCs w:val="22"/>
        </w:rPr>
        <w:t>we</w:t>
      </w:r>
      <w:r w:rsidR="009C6964" w:rsidRPr="006A2115">
        <w:rPr>
          <w:rFonts w:ascii="Arial" w:hAnsi="Arial" w:cs="Arial"/>
          <w:sz w:val="22"/>
          <w:szCs w:val="22"/>
        </w:rPr>
        <w:t xml:space="preserve"> cannot undertake the effective management o</w:t>
      </w:r>
      <w:r w:rsidR="008427DA">
        <w:rPr>
          <w:rFonts w:ascii="Arial" w:hAnsi="Arial" w:cs="Arial"/>
          <w:sz w:val="22"/>
          <w:szCs w:val="22"/>
        </w:rPr>
        <w:t>f their records and information</w:t>
      </w:r>
      <w:r w:rsidR="009C6964" w:rsidRPr="006A2115">
        <w:rPr>
          <w:rFonts w:ascii="Arial" w:hAnsi="Arial" w:cs="Arial"/>
          <w:sz w:val="22"/>
          <w:szCs w:val="22"/>
        </w:rPr>
        <w:t xml:space="preserve"> particularly keeping them organised and accessible for as long as they are needed (but no longer)</w:t>
      </w:r>
      <w:r w:rsidR="008427DA">
        <w:rPr>
          <w:rFonts w:ascii="Arial" w:hAnsi="Arial" w:cs="Arial"/>
          <w:sz w:val="22"/>
          <w:szCs w:val="22"/>
        </w:rPr>
        <w:t>,</w:t>
      </w:r>
      <w:r w:rsidRPr="006A2115">
        <w:rPr>
          <w:rFonts w:ascii="Arial" w:hAnsi="Arial" w:cs="Arial"/>
          <w:sz w:val="22"/>
          <w:szCs w:val="22"/>
        </w:rPr>
        <w:t xml:space="preserve"> then</w:t>
      </w:r>
      <w:r w:rsidR="009C6964" w:rsidRPr="006A2115">
        <w:rPr>
          <w:rFonts w:ascii="Arial" w:hAnsi="Arial" w:cs="Arial"/>
          <w:sz w:val="22"/>
          <w:szCs w:val="22"/>
        </w:rPr>
        <w:t xml:space="preserve"> it will be hard to sustain </w:t>
      </w:r>
      <w:r w:rsidR="008427DA">
        <w:rPr>
          <w:rFonts w:ascii="Arial" w:hAnsi="Arial" w:cs="Arial"/>
          <w:sz w:val="22"/>
          <w:szCs w:val="22"/>
        </w:rPr>
        <w:t>public</w:t>
      </w:r>
      <w:r w:rsidR="009C6964" w:rsidRPr="006A2115">
        <w:rPr>
          <w:rFonts w:ascii="Arial" w:hAnsi="Arial" w:cs="Arial"/>
          <w:sz w:val="22"/>
          <w:szCs w:val="22"/>
        </w:rPr>
        <w:t xml:space="preserve"> trust</w:t>
      </w:r>
      <w:r w:rsidR="00721C57" w:rsidRPr="006A2115">
        <w:rPr>
          <w:rFonts w:ascii="Arial" w:hAnsi="Arial" w:cs="Arial"/>
          <w:sz w:val="22"/>
          <w:szCs w:val="22"/>
        </w:rPr>
        <w:t xml:space="preserve"> in</w:t>
      </w:r>
      <w:r w:rsidR="008427DA">
        <w:rPr>
          <w:rFonts w:ascii="Arial" w:hAnsi="Arial" w:cs="Arial"/>
          <w:sz w:val="22"/>
          <w:szCs w:val="22"/>
        </w:rPr>
        <w:t xml:space="preserve"> our services</w:t>
      </w:r>
      <w:r w:rsidR="009C6964" w:rsidRPr="006A2115">
        <w:rPr>
          <w:rFonts w:ascii="Arial" w:hAnsi="Arial" w:cs="Arial"/>
          <w:sz w:val="22"/>
          <w:szCs w:val="22"/>
        </w:rPr>
        <w:t xml:space="preserve">. </w:t>
      </w:r>
    </w:p>
    <w:p w14:paraId="42C28A0D" w14:textId="77777777" w:rsidR="00CD6E1D" w:rsidRPr="006A2115" w:rsidRDefault="00CD6E1D" w:rsidP="00F3117A">
      <w:pPr>
        <w:ind w:left="720"/>
        <w:rPr>
          <w:rFonts w:ascii="Arial" w:hAnsi="Arial" w:cs="Arial"/>
          <w:sz w:val="22"/>
          <w:szCs w:val="22"/>
        </w:rPr>
      </w:pPr>
    </w:p>
    <w:p w14:paraId="42C28A0E" w14:textId="1632BE68" w:rsidR="009C6964" w:rsidRPr="006A2115" w:rsidRDefault="00752B31" w:rsidP="00F3117A">
      <w:pPr>
        <w:ind w:left="720" w:hanging="720"/>
        <w:rPr>
          <w:rFonts w:ascii="Arial" w:hAnsi="Arial" w:cs="Arial"/>
          <w:b/>
          <w:sz w:val="22"/>
          <w:szCs w:val="22"/>
        </w:rPr>
      </w:pPr>
      <w:r>
        <w:rPr>
          <w:rFonts w:ascii="Arial" w:hAnsi="Arial" w:cs="Arial"/>
          <w:sz w:val="22"/>
          <w:szCs w:val="22"/>
        </w:rPr>
        <w:t>1.4</w:t>
      </w:r>
      <w:r w:rsidR="00CD6E1D" w:rsidRPr="006A2115">
        <w:rPr>
          <w:rFonts w:ascii="Arial" w:hAnsi="Arial" w:cs="Arial"/>
          <w:sz w:val="22"/>
          <w:szCs w:val="22"/>
        </w:rPr>
        <w:tab/>
      </w:r>
      <w:r w:rsidR="009C6964" w:rsidRPr="006A2115">
        <w:rPr>
          <w:rFonts w:ascii="Arial" w:hAnsi="Arial" w:cs="Arial"/>
          <w:sz w:val="22"/>
          <w:szCs w:val="22"/>
        </w:rPr>
        <w:t xml:space="preserve">These guidelines are </w:t>
      </w:r>
      <w:r w:rsidR="00A55457" w:rsidRPr="006A2115">
        <w:rPr>
          <w:rFonts w:ascii="Arial" w:hAnsi="Arial" w:cs="Arial"/>
          <w:sz w:val="22"/>
          <w:szCs w:val="22"/>
        </w:rPr>
        <w:t xml:space="preserve">also </w:t>
      </w:r>
      <w:r w:rsidR="009C6964" w:rsidRPr="006A2115">
        <w:rPr>
          <w:rFonts w:ascii="Arial" w:hAnsi="Arial" w:cs="Arial"/>
          <w:sz w:val="22"/>
          <w:szCs w:val="22"/>
        </w:rPr>
        <w:t>extremely im</w:t>
      </w:r>
      <w:r w:rsidR="007C7AD1" w:rsidRPr="006A2115">
        <w:rPr>
          <w:rFonts w:ascii="Arial" w:hAnsi="Arial" w:cs="Arial"/>
          <w:sz w:val="22"/>
          <w:szCs w:val="22"/>
        </w:rPr>
        <w:t>portant in the context of Freedom of I</w:t>
      </w:r>
      <w:r w:rsidR="009C6964" w:rsidRPr="006A2115">
        <w:rPr>
          <w:rFonts w:ascii="Arial" w:hAnsi="Arial" w:cs="Arial"/>
          <w:sz w:val="22"/>
          <w:szCs w:val="22"/>
        </w:rPr>
        <w:t>nformation</w:t>
      </w:r>
      <w:r w:rsidR="005D48BB">
        <w:rPr>
          <w:rFonts w:ascii="Arial" w:hAnsi="Arial" w:cs="Arial"/>
          <w:sz w:val="22"/>
          <w:szCs w:val="22"/>
        </w:rPr>
        <w:t xml:space="preserve"> and </w:t>
      </w:r>
      <w:r w:rsidR="00721C57" w:rsidRPr="006A2115">
        <w:rPr>
          <w:rFonts w:ascii="Arial" w:hAnsi="Arial" w:cs="Arial"/>
          <w:sz w:val="22"/>
          <w:szCs w:val="22"/>
        </w:rPr>
        <w:t>compliance</w:t>
      </w:r>
      <w:r w:rsidR="00887C59">
        <w:rPr>
          <w:rFonts w:ascii="Arial" w:hAnsi="Arial" w:cs="Arial"/>
          <w:sz w:val="22"/>
          <w:szCs w:val="22"/>
        </w:rPr>
        <w:t xml:space="preserve"> with Data protection Legislation</w:t>
      </w:r>
      <w:r w:rsidR="005D48BB">
        <w:rPr>
          <w:rFonts w:ascii="Arial" w:hAnsi="Arial" w:cs="Arial"/>
          <w:sz w:val="22"/>
          <w:szCs w:val="22"/>
        </w:rPr>
        <w:t xml:space="preserve"> which </w:t>
      </w:r>
      <w:r w:rsidR="00EB7DE9">
        <w:rPr>
          <w:rFonts w:ascii="Arial" w:hAnsi="Arial" w:cs="Arial"/>
          <w:sz w:val="22"/>
          <w:szCs w:val="22"/>
        </w:rPr>
        <w:t>enforces</w:t>
      </w:r>
      <w:r w:rsidR="005D48BB">
        <w:rPr>
          <w:rFonts w:ascii="Arial" w:hAnsi="Arial" w:cs="Arial"/>
          <w:sz w:val="22"/>
          <w:szCs w:val="22"/>
        </w:rPr>
        <w:t xml:space="preserve"> transparency and accountability </w:t>
      </w:r>
      <w:r w:rsidR="005D48BB">
        <w:rPr>
          <w:rFonts w:ascii="Arial" w:hAnsi="Arial" w:cs="Arial"/>
          <w:sz w:val="22"/>
          <w:szCs w:val="22"/>
        </w:rPr>
        <w:lastRenderedPageBreak/>
        <w:t>regarding the manner in which we process personal data and specifically requires the Council to inform how long personal data will be held for</w:t>
      </w:r>
      <w:r w:rsidR="00721C57" w:rsidRPr="006A2115">
        <w:rPr>
          <w:rFonts w:ascii="Arial" w:hAnsi="Arial" w:cs="Arial"/>
          <w:sz w:val="22"/>
          <w:szCs w:val="22"/>
        </w:rPr>
        <w:t>.</w:t>
      </w:r>
      <w:r w:rsidR="00CD6E1D" w:rsidRPr="006A2115">
        <w:rPr>
          <w:rFonts w:ascii="Arial" w:hAnsi="Arial" w:cs="Arial"/>
          <w:sz w:val="22"/>
          <w:szCs w:val="22"/>
        </w:rPr>
        <w:t xml:space="preserve"> </w:t>
      </w:r>
      <w:r w:rsidR="00721C57" w:rsidRPr="006A2115">
        <w:rPr>
          <w:rFonts w:ascii="Arial" w:hAnsi="Arial" w:cs="Arial"/>
          <w:sz w:val="22"/>
          <w:szCs w:val="22"/>
        </w:rPr>
        <w:t>T</w:t>
      </w:r>
      <w:r w:rsidR="00CD6E1D" w:rsidRPr="006A2115">
        <w:rPr>
          <w:rFonts w:ascii="Arial" w:hAnsi="Arial" w:cs="Arial"/>
          <w:sz w:val="22"/>
          <w:szCs w:val="22"/>
        </w:rPr>
        <w:t>he public</w:t>
      </w:r>
      <w:r w:rsidR="009C6964" w:rsidRPr="006A2115">
        <w:rPr>
          <w:rFonts w:ascii="Arial" w:hAnsi="Arial" w:cs="Arial"/>
          <w:sz w:val="22"/>
          <w:szCs w:val="22"/>
        </w:rPr>
        <w:t xml:space="preserve"> expect equality of openness and availability across the government sector, and stakeholders will expect that their interests are being safeguarded. These guidelines are instrumental in achieving these aims.</w:t>
      </w:r>
    </w:p>
    <w:p w14:paraId="42C28A0F" w14:textId="77777777" w:rsidR="009C6964" w:rsidRPr="006A2115" w:rsidRDefault="009C6964" w:rsidP="00F3117A">
      <w:pPr>
        <w:ind w:left="720"/>
        <w:rPr>
          <w:rFonts w:ascii="Arial" w:hAnsi="Arial" w:cs="Arial"/>
          <w:b/>
          <w:sz w:val="22"/>
        </w:rPr>
      </w:pPr>
    </w:p>
    <w:p w14:paraId="42C28A10" w14:textId="77777777" w:rsidR="009C6964" w:rsidRPr="006A2115" w:rsidRDefault="00752B31" w:rsidP="00F3117A">
      <w:pPr>
        <w:pStyle w:val="BodyText"/>
        <w:ind w:left="720" w:hanging="720"/>
        <w:jc w:val="left"/>
        <w:rPr>
          <w:rFonts w:cs="Arial"/>
          <w:sz w:val="22"/>
        </w:rPr>
      </w:pPr>
      <w:r>
        <w:rPr>
          <w:rFonts w:cs="Arial"/>
          <w:sz w:val="22"/>
        </w:rPr>
        <w:t>1.5</w:t>
      </w:r>
      <w:r w:rsidR="009C6964" w:rsidRPr="006A2115">
        <w:rPr>
          <w:rFonts w:cs="Arial"/>
          <w:sz w:val="22"/>
        </w:rPr>
        <w:tab/>
        <w:t xml:space="preserve">These guidelines </w:t>
      </w:r>
      <w:r w:rsidR="00A55457" w:rsidRPr="006A2115">
        <w:rPr>
          <w:rFonts w:cs="Arial"/>
          <w:sz w:val="22"/>
        </w:rPr>
        <w:t xml:space="preserve">have </w:t>
      </w:r>
      <w:r w:rsidR="009C6964" w:rsidRPr="006A2115">
        <w:rPr>
          <w:rFonts w:cs="Arial"/>
          <w:sz w:val="22"/>
        </w:rPr>
        <w:t>evolved through t</w:t>
      </w:r>
      <w:r w:rsidR="00A55457" w:rsidRPr="006A2115">
        <w:rPr>
          <w:rFonts w:cs="Arial"/>
          <w:sz w:val="22"/>
        </w:rPr>
        <w:t>wo</w:t>
      </w:r>
      <w:r w:rsidR="009C6964" w:rsidRPr="006A2115">
        <w:rPr>
          <w:rFonts w:cs="Arial"/>
          <w:sz w:val="22"/>
        </w:rPr>
        <w:t xml:space="preserve"> stages:</w:t>
      </w:r>
    </w:p>
    <w:p w14:paraId="42C28A11" w14:textId="77777777" w:rsidR="009C6964" w:rsidRPr="006A2115" w:rsidRDefault="009C6964" w:rsidP="00F3117A">
      <w:pPr>
        <w:pStyle w:val="BodyText"/>
        <w:ind w:left="720"/>
        <w:jc w:val="left"/>
        <w:rPr>
          <w:rFonts w:cs="Arial"/>
          <w:sz w:val="22"/>
        </w:rPr>
      </w:pPr>
    </w:p>
    <w:p w14:paraId="5AF241B5" w14:textId="1A920DAA" w:rsidR="005B5E1A" w:rsidRDefault="005D70A6" w:rsidP="005B5E1A">
      <w:pPr>
        <w:pStyle w:val="F5Bullet"/>
        <w:numPr>
          <w:ilvl w:val="0"/>
          <w:numId w:val="14"/>
        </w:numPr>
        <w:tabs>
          <w:tab w:val="clear" w:pos="1440"/>
          <w:tab w:val="num" w:pos="2160"/>
        </w:tabs>
        <w:ind w:left="720"/>
        <w:rPr>
          <w:rFonts w:ascii="Arial" w:hAnsi="Arial" w:cs="Arial"/>
          <w:sz w:val="22"/>
        </w:rPr>
      </w:pPr>
      <w:r>
        <w:rPr>
          <w:rFonts w:ascii="Arial" w:hAnsi="Arial" w:cs="Arial"/>
          <w:sz w:val="22"/>
        </w:rPr>
        <w:t>Discussion with Services</w:t>
      </w:r>
    </w:p>
    <w:p w14:paraId="707460D1" w14:textId="1ACFADD3" w:rsidR="005D48BB" w:rsidRPr="005B5E1A" w:rsidRDefault="005D48BB" w:rsidP="005B5E1A">
      <w:pPr>
        <w:pStyle w:val="F5Bullet"/>
        <w:numPr>
          <w:ilvl w:val="0"/>
          <w:numId w:val="14"/>
        </w:numPr>
        <w:tabs>
          <w:tab w:val="clear" w:pos="1440"/>
          <w:tab w:val="num" w:pos="2160"/>
        </w:tabs>
        <w:ind w:left="720"/>
        <w:rPr>
          <w:rFonts w:ascii="Arial" w:hAnsi="Arial" w:cs="Arial"/>
          <w:sz w:val="22"/>
        </w:rPr>
      </w:pPr>
      <w:r w:rsidRPr="005B5E1A">
        <w:rPr>
          <w:rFonts w:ascii="Arial" w:hAnsi="Arial" w:cs="Arial"/>
          <w:sz w:val="22"/>
        </w:rPr>
        <w:t>The Local Government Association retention</w:t>
      </w:r>
      <w:r w:rsidR="003B0C39" w:rsidRPr="005B5E1A">
        <w:rPr>
          <w:rFonts w:ascii="Arial" w:hAnsi="Arial" w:cs="Arial"/>
          <w:sz w:val="22"/>
        </w:rPr>
        <w:t xml:space="preserve"> guidance where stated.</w:t>
      </w:r>
    </w:p>
    <w:p w14:paraId="42C28A14" w14:textId="77777777" w:rsidR="009C6964" w:rsidRPr="006A2115" w:rsidRDefault="009C6964" w:rsidP="00F3117A">
      <w:pPr>
        <w:ind w:left="720"/>
        <w:rPr>
          <w:rFonts w:ascii="Arial" w:hAnsi="Arial" w:cs="Arial"/>
          <w:sz w:val="22"/>
        </w:rPr>
      </w:pPr>
    </w:p>
    <w:p w14:paraId="42C28A15" w14:textId="77777777" w:rsidR="008439E0" w:rsidRPr="006A2115" w:rsidRDefault="00752B31" w:rsidP="005B5E1A">
      <w:pPr>
        <w:pStyle w:val="BodyTextIndent"/>
        <w:ind w:left="0" w:firstLine="0"/>
      </w:pPr>
      <w:r>
        <w:t>1.6</w:t>
      </w:r>
      <w:r w:rsidR="00730556" w:rsidRPr="006A2115">
        <w:t xml:space="preserve">      </w:t>
      </w:r>
      <w:r w:rsidR="009C6964" w:rsidRPr="006A2115">
        <w:t>Unless otherwise stated the retention per</w:t>
      </w:r>
      <w:r w:rsidR="008439E0" w:rsidRPr="006A2115">
        <w:t xml:space="preserve">iods refer to financial years. </w:t>
      </w:r>
    </w:p>
    <w:p w14:paraId="42C28A16" w14:textId="77777777" w:rsidR="009C6964" w:rsidRPr="006A2115" w:rsidRDefault="009C6964" w:rsidP="00F3117A">
      <w:pPr>
        <w:pStyle w:val="Header"/>
        <w:tabs>
          <w:tab w:val="clear" w:pos="4153"/>
          <w:tab w:val="clear" w:pos="8306"/>
          <w:tab w:val="left" w:pos="-720"/>
        </w:tabs>
        <w:suppressAutoHyphens/>
        <w:ind w:left="720"/>
        <w:jc w:val="both"/>
        <w:rPr>
          <w:rFonts w:ascii="Arial" w:hAnsi="Arial" w:cs="Arial"/>
          <w:sz w:val="22"/>
        </w:rPr>
      </w:pPr>
    </w:p>
    <w:p w14:paraId="2C4C45CE" w14:textId="77777777" w:rsidR="005B5E1A" w:rsidRDefault="005B5E1A" w:rsidP="00F3117A">
      <w:pPr>
        <w:pStyle w:val="Head2"/>
        <w:ind w:left="720" w:firstLine="0"/>
        <w:rPr>
          <w:rFonts w:ascii="Arial" w:hAnsi="Arial" w:cs="Arial"/>
          <w:sz w:val="22"/>
          <w:lang w:val="en-GB"/>
        </w:rPr>
      </w:pPr>
    </w:p>
    <w:p w14:paraId="051EB4A0" w14:textId="77777777" w:rsidR="005B5E1A" w:rsidRDefault="005B5E1A" w:rsidP="00F3117A">
      <w:pPr>
        <w:pStyle w:val="Head2"/>
        <w:ind w:left="720" w:firstLine="0"/>
        <w:rPr>
          <w:rFonts w:ascii="Arial" w:hAnsi="Arial" w:cs="Arial"/>
          <w:sz w:val="22"/>
          <w:lang w:val="en-GB"/>
        </w:rPr>
      </w:pPr>
    </w:p>
    <w:p w14:paraId="42C28A17" w14:textId="77777777" w:rsidR="009C6964" w:rsidRPr="00302A1D" w:rsidRDefault="009C6964" w:rsidP="00F3117A">
      <w:pPr>
        <w:pStyle w:val="Head2"/>
        <w:ind w:left="720" w:firstLine="0"/>
        <w:rPr>
          <w:rFonts w:ascii="Arial" w:hAnsi="Arial" w:cs="Arial"/>
          <w:szCs w:val="28"/>
          <w:lang w:val="en-GB"/>
        </w:rPr>
      </w:pPr>
      <w:r w:rsidRPr="00302A1D">
        <w:rPr>
          <w:rFonts w:ascii="Arial" w:hAnsi="Arial" w:cs="Arial"/>
          <w:szCs w:val="28"/>
          <w:lang w:val="en-GB"/>
        </w:rPr>
        <w:t>2.</w:t>
      </w:r>
      <w:r w:rsidRPr="00302A1D">
        <w:rPr>
          <w:rFonts w:ascii="Arial" w:hAnsi="Arial" w:cs="Arial"/>
          <w:szCs w:val="28"/>
          <w:lang w:val="en-GB"/>
        </w:rPr>
        <w:tab/>
        <w:t xml:space="preserve">Scope of the Guidelines  </w:t>
      </w:r>
    </w:p>
    <w:p w14:paraId="42C28A18" w14:textId="77777777" w:rsidR="009C6964" w:rsidRPr="006A2115" w:rsidRDefault="009C6964" w:rsidP="00F3117A">
      <w:pPr>
        <w:tabs>
          <w:tab w:val="left" w:pos="-720"/>
        </w:tabs>
        <w:suppressAutoHyphens/>
        <w:ind w:left="720"/>
        <w:jc w:val="both"/>
        <w:rPr>
          <w:rFonts w:ascii="Arial" w:hAnsi="Arial" w:cs="Arial"/>
          <w:b/>
          <w:spacing w:val="-3"/>
          <w:sz w:val="22"/>
        </w:rPr>
      </w:pPr>
    </w:p>
    <w:p w14:paraId="42C28A19" w14:textId="40957DF5" w:rsidR="009C6964" w:rsidRPr="006A2115" w:rsidRDefault="009C6964" w:rsidP="00302A1D">
      <w:pPr>
        <w:tabs>
          <w:tab w:val="left" w:pos="-720"/>
        </w:tabs>
        <w:suppressAutoHyphens/>
        <w:ind w:left="720" w:hanging="720"/>
        <w:rPr>
          <w:rFonts w:ascii="Arial" w:hAnsi="Arial" w:cs="Arial"/>
          <w:spacing w:val="-3"/>
          <w:sz w:val="22"/>
        </w:rPr>
      </w:pPr>
      <w:r w:rsidRPr="006A2115">
        <w:rPr>
          <w:rFonts w:ascii="Arial" w:hAnsi="Arial" w:cs="Arial"/>
          <w:spacing w:val="-3"/>
          <w:sz w:val="22"/>
        </w:rPr>
        <w:t>2.1</w:t>
      </w:r>
      <w:r w:rsidRPr="006A2115">
        <w:rPr>
          <w:rFonts w:ascii="Arial" w:hAnsi="Arial" w:cs="Arial"/>
          <w:spacing w:val="-3"/>
          <w:sz w:val="22"/>
        </w:rPr>
        <w:tab/>
        <w:t>The guidelines</w:t>
      </w:r>
      <w:r w:rsidR="005B5E1A">
        <w:rPr>
          <w:rFonts w:ascii="Arial" w:hAnsi="Arial" w:cs="Arial"/>
          <w:spacing w:val="-3"/>
          <w:sz w:val="22"/>
        </w:rPr>
        <w:t xml:space="preserve"> have been issued to support Officers and Members</w:t>
      </w:r>
      <w:r w:rsidRPr="006A2115">
        <w:rPr>
          <w:rFonts w:ascii="Arial" w:hAnsi="Arial" w:cs="Arial"/>
          <w:spacing w:val="-3"/>
          <w:sz w:val="22"/>
        </w:rPr>
        <w:t xml:space="preserve"> in the areas of</w:t>
      </w:r>
      <w:r w:rsidR="00A55457" w:rsidRPr="006A2115">
        <w:rPr>
          <w:rFonts w:ascii="Arial" w:hAnsi="Arial" w:cs="Arial"/>
          <w:spacing w:val="-3"/>
          <w:sz w:val="22"/>
        </w:rPr>
        <w:t xml:space="preserve"> records management, records retention,</w:t>
      </w:r>
      <w:r w:rsidR="00887C59">
        <w:rPr>
          <w:rFonts w:ascii="Arial" w:hAnsi="Arial" w:cs="Arial"/>
          <w:spacing w:val="-3"/>
          <w:sz w:val="22"/>
        </w:rPr>
        <w:t xml:space="preserve"> and compliance with Data Protection legislation (General</w:t>
      </w:r>
      <w:r w:rsidR="00A43F41">
        <w:rPr>
          <w:rFonts w:ascii="Arial" w:hAnsi="Arial" w:cs="Arial"/>
          <w:spacing w:val="-3"/>
          <w:sz w:val="22"/>
        </w:rPr>
        <w:t xml:space="preserve"> D</w:t>
      </w:r>
      <w:r w:rsidR="00887C59">
        <w:rPr>
          <w:rFonts w:ascii="Arial" w:hAnsi="Arial" w:cs="Arial"/>
          <w:spacing w:val="-3"/>
          <w:sz w:val="22"/>
        </w:rPr>
        <w:t>ata Protection Regulations and the Data Protection Act 2018</w:t>
      </w:r>
      <w:r w:rsidRPr="006A2115">
        <w:rPr>
          <w:rFonts w:ascii="Arial" w:hAnsi="Arial" w:cs="Arial"/>
          <w:spacing w:val="-3"/>
          <w:sz w:val="22"/>
        </w:rPr>
        <w:t xml:space="preserve">, Freedom of </w:t>
      </w:r>
      <w:r w:rsidR="003C6633" w:rsidRPr="006A2115">
        <w:rPr>
          <w:rFonts w:ascii="Arial" w:hAnsi="Arial" w:cs="Arial"/>
          <w:spacing w:val="-3"/>
          <w:sz w:val="22"/>
        </w:rPr>
        <w:t>Information Act</w:t>
      </w:r>
      <w:r w:rsidR="00A55457" w:rsidRPr="006A2115">
        <w:rPr>
          <w:rFonts w:ascii="Arial" w:hAnsi="Arial" w:cs="Arial"/>
          <w:spacing w:val="-3"/>
          <w:sz w:val="22"/>
        </w:rPr>
        <w:t xml:space="preserve"> </w:t>
      </w:r>
      <w:r w:rsidRPr="006A2115">
        <w:rPr>
          <w:rFonts w:ascii="Arial" w:hAnsi="Arial" w:cs="Arial"/>
          <w:spacing w:val="-3"/>
          <w:sz w:val="22"/>
        </w:rPr>
        <w:t>and the Local Government Act.</w:t>
      </w:r>
    </w:p>
    <w:p w14:paraId="42C28A1A" w14:textId="77777777" w:rsidR="009C6964" w:rsidRPr="006A2115" w:rsidRDefault="009C6964" w:rsidP="00F3117A">
      <w:pPr>
        <w:pStyle w:val="BodyTextIndent"/>
        <w:ind w:left="720" w:firstLine="0"/>
      </w:pPr>
    </w:p>
    <w:p w14:paraId="42C28A1B" w14:textId="77777777" w:rsidR="009C6964" w:rsidRPr="006A2115" w:rsidRDefault="009C6964" w:rsidP="00302A1D">
      <w:pPr>
        <w:pStyle w:val="BodyText"/>
        <w:ind w:left="720" w:hanging="720"/>
        <w:jc w:val="left"/>
        <w:rPr>
          <w:rFonts w:cs="Arial"/>
          <w:sz w:val="22"/>
        </w:rPr>
      </w:pPr>
      <w:r w:rsidRPr="006A2115">
        <w:rPr>
          <w:rFonts w:cs="Arial"/>
          <w:sz w:val="22"/>
        </w:rPr>
        <w:t>2.2</w:t>
      </w:r>
      <w:r w:rsidRPr="006A2115">
        <w:rPr>
          <w:rFonts w:cs="Arial"/>
          <w:sz w:val="22"/>
        </w:rPr>
        <w:tab/>
        <w:t>The</w:t>
      </w:r>
      <w:r w:rsidR="008427DA">
        <w:rPr>
          <w:rFonts w:cs="Arial"/>
          <w:sz w:val="22"/>
        </w:rPr>
        <w:t xml:space="preserve">y </w:t>
      </w:r>
      <w:r w:rsidRPr="006A2115">
        <w:rPr>
          <w:rFonts w:cs="Arial"/>
          <w:sz w:val="22"/>
        </w:rPr>
        <w:t xml:space="preserve">are intended to cover all records and information from creation through to </w:t>
      </w:r>
      <w:r w:rsidR="00A55457" w:rsidRPr="006A2115">
        <w:rPr>
          <w:rFonts w:cs="Arial"/>
          <w:sz w:val="22"/>
        </w:rPr>
        <w:t xml:space="preserve">either their </w:t>
      </w:r>
      <w:r w:rsidRPr="006A2115">
        <w:rPr>
          <w:rFonts w:cs="Arial"/>
          <w:sz w:val="22"/>
        </w:rPr>
        <w:t>destruction or retention for historical or research purposes.</w:t>
      </w:r>
    </w:p>
    <w:p w14:paraId="42C28A1C" w14:textId="77777777" w:rsidR="009C6964" w:rsidRPr="006A2115" w:rsidRDefault="009C6964" w:rsidP="00302A1D">
      <w:pPr>
        <w:tabs>
          <w:tab w:val="left" w:pos="-720"/>
          <w:tab w:val="left" w:pos="0"/>
        </w:tabs>
        <w:suppressAutoHyphens/>
        <w:ind w:left="720"/>
        <w:rPr>
          <w:rFonts w:ascii="Arial" w:hAnsi="Arial" w:cs="Arial"/>
          <w:spacing w:val="-3"/>
          <w:sz w:val="22"/>
        </w:rPr>
      </w:pPr>
    </w:p>
    <w:p w14:paraId="42C28A1D" w14:textId="0AD4A248" w:rsidR="009C6964" w:rsidRPr="006A2115" w:rsidRDefault="009C6964" w:rsidP="00302A1D">
      <w:pPr>
        <w:pStyle w:val="BodyText"/>
        <w:ind w:left="720" w:hanging="720"/>
        <w:jc w:val="left"/>
        <w:rPr>
          <w:rFonts w:cs="Arial"/>
          <w:sz w:val="22"/>
        </w:rPr>
      </w:pPr>
      <w:r w:rsidRPr="006A2115">
        <w:rPr>
          <w:rFonts w:cs="Arial"/>
          <w:sz w:val="22"/>
        </w:rPr>
        <w:t>2.3</w:t>
      </w:r>
      <w:r w:rsidRPr="006A2115">
        <w:rPr>
          <w:rFonts w:cs="Arial"/>
          <w:sz w:val="22"/>
        </w:rPr>
        <w:tab/>
        <w:t>Backup copies on alternative media (e.g. server, microfilm or paper) should be destroyed, in accordance with the</w:t>
      </w:r>
      <w:r w:rsidR="007C7AD1" w:rsidRPr="006A2115">
        <w:rPr>
          <w:rFonts w:cs="Arial"/>
          <w:sz w:val="22"/>
        </w:rPr>
        <w:t>se</w:t>
      </w:r>
      <w:r w:rsidRPr="006A2115">
        <w:rPr>
          <w:rFonts w:cs="Arial"/>
          <w:sz w:val="22"/>
        </w:rPr>
        <w:t xml:space="preserve"> guidelines. This is to ensure</w:t>
      </w:r>
      <w:r w:rsidR="003B0C39">
        <w:rPr>
          <w:rFonts w:cs="Arial"/>
          <w:sz w:val="22"/>
        </w:rPr>
        <w:t xml:space="preserve"> compliance with The General Data Protection </w:t>
      </w:r>
      <w:r w:rsidR="00D17579">
        <w:rPr>
          <w:rFonts w:cs="Arial"/>
          <w:sz w:val="22"/>
        </w:rPr>
        <w:t>Regulation and the Data Protection Act 2018</w:t>
      </w:r>
      <w:r w:rsidR="005B5E1A">
        <w:rPr>
          <w:rFonts w:cs="Arial"/>
          <w:sz w:val="22"/>
        </w:rPr>
        <w:t xml:space="preserve"> </w:t>
      </w:r>
      <w:r w:rsidRPr="006A2115">
        <w:rPr>
          <w:rFonts w:cs="Arial"/>
          <w:sz w:val="22"/>
        </w:rPr>
        <w:t xml:space="preserve">and Freedom of Information </w:t>
      </w:r>
      <w:r w:rsidR="00A55457" w:rsidRPr="006A2115">
        <w:rPr>
          <w:rFonts w:cs="Arial"/>
          <w:sz w:val="22"/>
        </w:rPr>
        <w:t xml:space="preserve">Act </w:t>
      </w:r>
      <w:r w:rsidRPr="006A2115">
        <w:rPr>
          <w:rFonts w:cs="Arial"/>
          <w:sz w:val="22"/>
        </w:rPr>
        <w:t>legislation requirements.</w:t>
      </w:r>
    </w:p>
    <w:p w14:paraId="42C28A1E" w14:textId="77777777" w:rsidR="0029327C" w:rsidRDefault="0029327C" w:rsidP="00F3117A">
      <w:pPr>
        <w:pStyle w:val="BodyText"/>
        <w:ind w:left="720" w:hanging="720"/>
        <w:rPr>
          <w:rFonts w:cs="Arial"/>
          <w:sz w:val="22"/>
        </w:rPr>
      </w:pPr>
    </w:p>
    <w:p w14:paraId="46239915" w14:textId="5EB49537" w:rsidR="003D3F26" w:rsidRDefault="003D3F26" w:rsidP="00F3117A">
      <w:pPr>
        <w:pStyle w:val="Head2"/>
        <w:ind w:left="720" w:firstLine="0"/>
        <w:rPr>
          <w:rFonts w:ascii="Arial" w:hAnsi="Arial" w:cs="Arial"/>
          <w:bCs/>
          <w:sz w:val="22"/>
          <w:lang w:val="en-GB"/>
        </w:rPr>
      </w:pPr>
      <w:bookmarkStart w:id="1" w:name="_Toc422289652"/>
      <w:r>
        <w:rPr>
          <w:rFonts w:ascii="Arial" w:hAnsi="Arial" w:cs="Arial"/>
          <w:bCs/>
          <w:sz w:val="22"/>
          <w:lang w:val="en-GB"/>
        </w:rPr>
        <w:t xml:space="preserve"> </w:t>
      </w:r>
    </w:p>
    <w:p w14:paraId="42C28A20" w14:textId="77777777" w:rsidR="003F51F8" w:rsidRDefault="003F51F8" w:rsidP="00F3117A">
      <w:pPr>
        <w:pStyle w:val="Head2"/>
        <w:ind w:left="720" w:firstLine="0"/>
        <w:rPr>
          <w:rFonts w:ascii="Arial" w:hAnsi="Arial" w:cs="Arial"/>
          <w:bCs/>
          <w:sz w:val="22"/>
          <w:lang w:val="en-GB"/>
        </w:rPr>
      </w:pPr>
    </w:p>
    <w:p w14:paraId="42C28A23" w14:textId="77777777" w:rsidR="003F51F8" w:rsidRDefault="003F51F8" w:rsidP="00857041">
      <w:pPr>
        <w:pStyle w:val="Head2"/>
        <w:ind w:left="0" w:firstLine="0"/>
        <w:rPr>
          <w:rFonts w:ascii="Arial" w:hAnsi="Arial" w:cs="Arial"/>
          <w:bCs/>
          <w:sz w:val="22"/>
          <w:lang w:val="en-GB"/>
        </w:rPr>
      </w:pPr>
    </w:p>
    <w:p w14:paraId="42C28A24" w14:textId="77777777" w:rsidR="009C6964" w:rsidRPr="00302A1D" w:rsidRDefault="009C6964" w:rsidP="00195548">
      <w:pPr>
        <w:pStyle w:val="Head2"/>
        <w:ind w:left="720" w:firstLine="0"/>
        <w:rPr>
          <w:rFonts w:ascii="Arial" w:hAnsi="Arial" w:cs="Arial"/>
          <w:bCs/>
          <w:szCs w:val="28"/>
          <w:lang w:val="en-GB"/>
        </w:rPr>
      </w:pPr>
      <w:r w:rsidRPr="00302A1D">
        <w:rPr>
          <w:rFonts w:ascii="Arial" w:hAnsi="Arial" w:cs="Arial"/>
          <w:bCs/>
          <w:szCs w:val="28"/>
          <w:lang w:val="en-GB"/>
        </w:rPr>
        <w:t>3.</w:t>
      </w:r>
      <w:r w:rsidRPr="00302A1D">
        <w:rPr>
          <w:rFonts w:ascii="Arial" w:hAnsi="Arial" w:cs="Arial"/>
          <w:bCs/>
          <w:szCs w:val="28"/>
          <w:lang w:val="en-GB"/>
        </w:rPr>
        <w:tab/>
        <w:t xml:space="preserve">Objectives of the Retention </w:t>
      </w:r>
      <w:bookmarkEnd w:id="1"/>
      <w:r w:rsidRPr="00302A1D">
        <w:rPr>
          <w:rFonts w:ascii="Arial" w:hAnsi="Arial" w:cs="Arial"/>
          <w:bCs/>
          <w:szCs w:val="28"/>
          <w:lang w:val="en-GB"/>
        </w:rPr>
        <w:t>Guidelines</w:t>
      </w:r>
    </w:p>
    <w:p w14:paraId="42C28A25" w14:textId="77777777" w:rsidR="009C6964" w:rsidRPr="006A2115" w:rsidRDefault="009C6964" w:rsidP="00195548">
      <w:pPr>
        <w:tabs>
          <w:tab w:val="left" w:pos="-720"/>
        </w:tabs>
        <w:suppressAutoHyphens/>
        <w:ind w:left="1440"/>
        <w:jc w:val="both"/>
        <w:rPr>
          <w:rFonts w:ascii="Arial" w:hAnsi="Arial" w:cs="Arial"/>
          <w:spacing w:val="-3"/>
          <w:sz w:val="22"/>
        </w:rPr>
      </w:pPr>
    </w:p>
    <w:p w14:paraId="42C28A26" w14:textId="77777777" w:rsidR="009C6964" w:rsidRPr="006A2115" w:rsidRDefault="009C6964" w:rsidP="00F3117A">
      <w:pPr>
        <w:numPr>
          <w:ilvl w:val="1"/>
          <w:numId w:val="11"/>
        </w:numPr>
        <w:tabs>
          <w:tab w:val="clear" w:pos="360"/>
          <w:tab w:val="num" w:pos="-2824"/>
          <w:tab w:val="left" w:pos="-720"/>
        </w:tabs>
        <w:suppressAutoHyphens/>
        <w:ind w:left="720" w:firstLine="0"/>
        <w:jc w:val="both"/>
        <w:rPr>
          <w:rFonts w:ascii="Arial" w:hAnsi="Arial" w:cs="Arial"/>
          <w:spacing w:val="-3"/>
          <w:sz w:val="22"/>
        </w:rPr>
      </w:pPr>
      <w:r w:rsidRPr="006A2115">
        <w:rPr>
          <w:rFonts w:ascii="Arial" w:hAnsi="Arial" w:cs="Arial"/>
          <w:spacing w:val="-3"/>
          <w:sz w:val="22"/>
        </w:rPr>
        <w:t xml:space="preserve">The </w:t>
      </w:r>
      <w:r w:rsidR="00A55457" w:rsidRPr="006A2115">
        <w:rPr>
          <w:rFonts w:ascii="Arial" w:hAnsi="Arial" w:cs="Arial"/>
          <w:spacing w:val="-3"/>
          <w:sz w:val="22"/>
        </w:rPr>
        <w:t>objectives</w:t>
      </w:r>
      <w:r w:rsidRPr="006A2115">
        <w:rPr>
          <w:rFonts w:ascii="Arial" w:hAnsi="Arial" w:cs="Arial"/>
          <w:spacing w:val="-3"/>
          <w:sz w:val="22"/>
        </w:rPr>
        <w:t xml:space="preserve"> of the</w:t>
      </w:r>
      <w:r w:rsidR="00A55457" w:rsidRPr="006A2115">
        <w:rPr>
          <w:rFonts w:ascii="Arial" w:hAnsi="Arial" w:cs="Arial"/>
          <w:spacing w:val="-3"/>
          <w:sz w:val="22"/>
        </w:rPr>
        <w:t>se</w:t>
      </w:r>
      <w:r w:rsidRPr="006A2115">
        <w:rPr>
          <w:rFonts w:ascii="Arial" w:hAnsi="Arial" w:cs="Arial"/>
          <w:spacing w:val="-3"/>
          <w:sz w:val="22"/>
        </w:rPr>
        <w:t xml:space="preserve"> guideline</w:t>
      </w:r>
      <w:r w:rsidR="00A55457" w:rsidRPr="006A2115">
        <w:rPr>
          <w:rFonts w:ascii="Arial" w:hAnsi="Arial" w:cs="Arial"/>
          <w:spacing w:val="-3"/>
          <w:sz w:val="22"/>
        </w:rPr>
        <w:t>s</w:t>
      </w:r>
      <w:r w:rsidRPr="006A2115">
        <w:rPr>
          <w:rFonts w:ascii="Arial" w:hAnsi="Arial" w:cs="Arial"/>
          <w:spacing w:val="-3"/>
          <w:sz w:val="22"/>
        </w:rPr>
        <w:t xml:space="preserve"> are to:</w:t>
      </w:r>
    </w:p>
    <w:p w14:paraId="42C28A27" w14:textId="77777777" w:rsidR="009C6964" w:rsidRPr="006A2115" w:rsidRDefault="009C6964" w:rsidP="00F3117A">
      <w:pPr>
        <w:tabs>
          <w:tab w:val="left" w:pos="-720"/>
        </w:tabs>
        <w:suppressAutoHyphens/>
        <w:ind w:left="720"/>
        <w:jc w:val="both"/>
        <w:rPr>
          <w:rFonts w:ascii="Arial" w:hAnsi="Arial" w:cs="Arial"/>
          <w:spacing w:val="-3"/>
          <w:sz w:val="22"/>
        </w:rPr>
      </w:pPr>
    </w:p>
    <w:p w14:paraId="42C28A28" w14:textId="77777777" w:rsidR="009C6964" w:rsidRPr="006A2115" w:rsidRDefault="009C6964" w:rsidP="00F3117A">
      <w:pPr>
        <w:numPr>
          <w:ilvl w:val="0"/>
          <w:numId w:val="15"/>
        </w:numPr>
        <w:tabs>
          <w:tab w:val="clear" w:pos="1440"/>
          <w:tab w:val="left" w:pos="-720"/>
          <w:tab w:val="num" w:pos="2160"/>
        </w:tabs>
        <w:suppressAutoHyphens/>
        <w:ind w:left="720"/>
        <w:jc w:val="both"/>
        <w:rPr>
          <w:rFonts w:ascii="Arial" w:hAnsi="Arial" w:cs="Arial"/>
          <w:spacing w:val="-3"/>
          <w:sz w:val="22"/>
        </w:rPr>
      </w:pPr>
      <w:r w:rsidRPr="006A2115">
        <w:rPr>
          <w:rFonts w:ascii="Arial" w:hAnsi="Arial" w:cs="Arial"/>
          <w:spacing w:val="-3"/>
          <w:sz w:val="22"/>
        </w:rPr>
        <w:t xml:space="preserve">Assist in identifying records that may be </w:t>
      </w:r>
      <w:r w:rsidR="00A55457" w:rsidRPr="006A2115">
        <w:rPr>
          <w:rFonts w:ascii="Arial" w:hAnsi="Arial" w:cs="Arial"/>
          <w:spacing w:val="-3"/>
          <w:sz w:val="22"/>
        </w:rPr>
        <w:t>worth preserving permanently</w:t>
      </w:r>
      <w:r w:rsidRPr="006A2115">
        <w:rPr>
          <w:rFonts w:ascii="Arial" w:hAnsi="Arial" w:cs="Arial"/>
          <w:spacing w:val="-3"/>
          <w:sz w:val="22"/>
        </w:rPr>
        <w:t>.</w:t>
      </w:r>
    </w:p>
    <w:p w14:paraId="42C28A29" w14:textId="77777777" w:rsidR="009C6964" w:rsidRPr="006A2115" w:rsidRDefault="009C6964" w:rsidP="00F3117A">
      <w:pPr>
        <w:numPr>
          <w:ilvl w:val="0"/>
          <w:numId w:val="15"/>
        </w:numPr>
        <w:tabs>
          <w:tab w:val="clear" w:pos="1440"/>
          <w:tab w:val="left" w:pos="-720"/>
          <w:tab w:val="num" w:pos="2160"/>
        </w:tabs>
        <w:suppressAutoHyphens/>
        <w:ind w:left="720"/>
        <w:jc w:val="both"/>
        <w:rPr>
          <w:rFonts w:ascii="Arial" w:hAnsi="Arial" w:cs="Arial"/>
          <w:spacing w:val="-3"/>
          <w:sz w:val="22"/>
        </w:rPr>
      </w:pPr>
      <w:r w:rsidRPr="006A2115">
        <w:rPr>
          <w:rFonts w:ascii="Arial" w:hAnsi="Arial" w:cs="Arial"/>
          <w:spacing w:val="-3"/>
          <w:sz w:val="22"/>
        </w:rPr>
        <w:t>Prevent the premature destruction of records that need to be retained for a specified period to satisfy legal, financial and other requirements of public administration.</w:t>
      </w:r>
    </w:p>
    <w:p w14:paraId="42C28A2A" w14:textId="77777777" w:rsidR="009C6964" w:rsidRPr="006A2115" w:rsidRDefault="009C6964" w:rsidP="00F3117A">
      <w:pPr>
        <w:numPr>
          <w:ilvl w:val="0"/>
          <w:numId w:val="15"/>
        </w:numPr>
        <w:tabs>
          <w:tab w:val="clear" w:pos="1440"/>
          <w:tab w:val="left" w:pos="-720"/>
          <w:tab w:val="num" w:pos="2160"/>
        </w:tabs>
        <w:suppressAutoHyphens/>
        <w:ind w:left="720"/>
        <w:jc w:val="both"/>
        <w:rPr>
          <w:rFonts w:ascii="Arial" w:hAnsi="Arial" w:cs="Arial"/>
          <w:spacing w:val="-3"/>
          <w:sz w:val="22"/>
        </w:rPr>
      </w:pPr>
      <w:r w:rsidRPr="006A2115">
        <w:rPr>
          <w:rFonts w:ascii="Arial" w:hAnsi="Arial" w:cs="Arial"/>
          <w:spacing w:val="-3"/>
          <w:sz w:val="22"/>
        </w:rPr>
        <w:t>Provide consistency for the destruction of records not required permanently after specified periods.</w:t>
      </w:r>
    </w:p>
    <w:p w14:paraId="42C28A2B" w14:textId="77777777" w:rsidR="009C6964" w:rsidRPr="006A2115" w:rsidRDefault="00752B31" w:rsidP="00F3117A">
      <w:pPr>
        <w:numPr>
          <w:ilvl w:val="0"/>
          <w:numId w:val="15"/>
        </w:numPr>
        <w:tabs>
          <w:tab w:val="clear" w:pos="1440"/>
          <w:tab w:val="left" w:pos="-720"/>
          <w:tab w:val="num" w:pos="2160"/>
        </w:tabs>
        <w:suppressAutoHyphens/>
        <w:ind w:left="720"/>
        <w:jc w:val="both"/>
        <w:rPr>
          <w:rFonts w:ascii="Arial" w:hAnsi="Arial" w:cs="Arial"/>
          <w:spacing w:val="-3"/>
          <w:sz w:val="22"/>
        </w:rPr>
      </w:pPr>
      <w:r>
        <w:rPr>
          <w:rFonts w:ascii="Arial" w:hAnsi="Arial" w:cs="Arial"/>
          <w:spacing w:val="-3"/>
          <w:sz w:val="22"/>
        </w:rPr>
        <w:t>Improve</w:t>
      </w:r>
      <w:r w:rsidR="009C6964" w:rsidRPr="006A2115">
        <w:rPr>
          <w:rFonts w:ascii="Arial" w:hAnsi="Arial" w:cs="Arial"/>
          <w:spacing w:val="-3"/>
          <w:sz w:val="22"/>
        </w:rPr>
        <w:t xml:space="preserve"> records management practices within the authority.</w:t>
      </w:r>
    </w:p>
    <w:p w14:paraId="42C28A2C" w14:textId="77777777" w:rsidR="009C6964" w:rsidRPr="006A2115" w:rsidRDefault="009C6964" w:rsidP="00F3117A">
      <w:pPr>
        <w:tabs>
          <w:tab w:val="left" w:pos="-720"/>
        </w:tabs>
        <w:suppressAutoHyphens/>
        <w:ind w:left="720"/>
        <w:jc w:val="both"/>
        <w:rPr>
          <w:rFonts w:ascii="Arial" w:hAnsi="Arial" w:cs="Arial"/>
          <w:spacing w:val="-3"/>
          <w:sz w:val="22"/>
        </w:rPr>
      </w:pPr>
    </w:p>
    <w:p w14:paraId="42C28A2D" w14:textId="77777777" w:rsidR="009C6964" w:rsidRPr="006A2115" w:rsidRDefault="009C6964" w:rsidP="00F3117A">
      <w:pPr>
        <w:numPr>
          <w:ilvl w:val="12"/>
          <w:numId w:val="0"/>
        </w:numPr>
        <w:tabs>
          <w:tab w:val="left" w:pos="-720"/>
        </w:tabs>
        <w:suppressAutoHyphens/>
        <w:ind w:left="720"/>
        <w:jc w:val="both"/>
        <w:rPr>
          <w:rFonts w:ascii="Arial" w:hAnsi="Arial" w:cs="Arial"/>
          <w:spacing w:val="-3"/>
          <w:sz w:val="22"/>
        </w:rPr>
      </w:pPr>
    </w:p>
    <w:p w14:paraId="42C28A2E" w14:textId="77777777" w:rsidR="009C6964" w:rsidRPr="00302A1D" w:rsidRDefault="009C6964" w:rsidP="00F3117A">
      <w:pPr>
        <w:pStyle w:val="Head2"/>
        <w:numPr>
          <w:ilvl w:val="12"/>
          <w:numId w:val="0"/>
        </w:numPr>
        <w:ind w:left="720"/>
        <w:rPr>
          <w:rFonts w:ascii="Arial" w:hAnsi="Arial" w:cs="Arial"/>
          <w:szCs w:val="28"/>
          <w:lang w:val="en-GB"/>
        </w:rPr>
      </w:pPr>
      <w:r w:rsidRPr="00302A1D">
        <w:rPr>
          <w:rFonts w:ascii="Arial" w:hAnsi="Arial" w:cs="Arial"/>
          <w:szCs w:val="28"/>
          <w:lang w:val="en-GB"/>
        </w:rPr>
        <w:t>4.</w:t>
      </w:r>
      <w:r w:rsidRPr="00302A1D">
        <w:rPr>
          <w:rFonts w:ascii="Arial" w:hAnsi="Arial" w:cs="Arial"/>
          <w:szCs w:val="28"/>
          <w:lang w:val="en-GB"/>
        </w:rPr>
        <w:tab/>
        <w:t>Transfer of Records to Archival Storage</w:t>
      </w:r>
    </w:p>
    <w:p w14:paraId="42C28A2F" w14:textId="77777777" w:rsidR="009C6964" w:rsidRPr="006A2115" w:rsidRDefault="009C6964" w:rsidP="0069785A">
      <w:pPr>
        <w:numPr>
          <w:ilvl w:val="12"/>
          <w:numId w:val="0"/>
        </w:numPr>
        <w:tabs>
          <w:tab w:val="left" w:pos="-720"/>
          <w:tab w:val="left" w:pos="0"/>
        </w:tabs>
        <w:suppressAutoHyphens/>
        <w:jc w:val="both"/>
        <w:rPr>
          <w:rFonts w:ascii="Arial" w:hAnsi="Arial" w:cs="Arial"/>
          <w:spacing w:val="-3"/>
          <w:sz w:val="22"/>
        </w:rPr>
      </w:pPr>
    </w:p>
    <w:p w14:paraId="42C28A30" w14:textId="77777777" w:rsidR="000720D5" w:rsidRPr="006A2115" w:rsidRDefault="009C6964" w:rsidP="0069785A">
      <w:pPr>
        <w:pStyle w:val="BodyTextIndent2"/>
        <w:ind w:left="0" w:firstLine="0"/>
        <w:rPr>
          <w:bCs/>
        </w:rPr>
      </w:pPr>
      <w:r w:rsidRPr="006A2115">
        <w:rPr>
          <w:bCs/>
        </w:rPr>
        <w:t>4.1</w:t>
      </w:r>
      <w:r w:rsidRPr="006A2115">
        <w:rPr>
          <w:bCs/>
        </w:rPr>
        <w:tab/>
        <w:t>Records identified as ‘permanent’ shou</w:t>
      </w:r>
      <w:r w:rsidR="00FE7D9C">
        <w:rPr>
          <w:bCs/>
        </w:rPr>
        <w:t>ld be marked ‘Archive</w:t>
      </w:r>
      <w:r w:rsidRPr="006A2115">
        <w:rPr>
          <w:bCs/>
        </w:rPr>
        <w:t>’.</w:t>
      </w:r>
    </w:p>
    <w:p w14:paraId="42C28A31" w14:textId="77777777" w:rsidR="000720D5" w:rsidRPr="006A2115" w:rsidRDefault="000720D5" w:rsidP="00F3117A">
      <w:pPr>
        <w:pStyle w:val="BodyTextIndent2"/>
        <w:ind w:firstLine="0"/>
        <w:rPr>
          <w:bCs/>
        </w:rPr>
      </w:pPr>
    </w:p>
    <w:p w14:paraId="42C28A32" w14:textId="2B21050F" w:rsidR="000720D5" w:rsidRPr="006A2115" w:rsidRDefault="000720D5" w:rsidP="00F3117A">
      <w:pPr>
        <w:pStyle w:val="BodyText"/>
        <w:ind w:left="720" w:hanging="720"/>
        <w:jc w:val="left"/>
        <w:rPr>
          <w:rFonts w:cs="Arial"/>
          <w:sz w:val="22"/>
          <w:szCs w:val="22"/>
          <w:lang w:eastAsia="en-GB"/>
        </w:rPr>
      </w:pPr>
      <w:r w:rsidRPr="006A2115">
        <w:rPr>
          <w:rFonts w:cs="Arial"/>
          <w:bCs/>
        </w:rPr>
        <w:t>4.2</w:t>
      </w:r>
      <w:r w:rsidRPr="006A2115">
        <w:rPr>
          <w:rFonts w:cs="Arial"/>
          <w:bCs/>
        </w:rPr>
        <w:tab/>
      </w:r>
      <w:r w:rsidRPr="006A2115">
        <w:rPr>
          <w:rFonts w:cs="Arial"/>
          <w:sz w:val="22"/>
          <w:szCs w:val="22"/>
          <w:lang w:eastAsia="en-GB"/>
        </w:rPr>
        <w:t xml:space="preserve">If you wish to transfer permanent records </w:t>
      </w:r>
      <w:r w:rsidR="008C3A25" w:rsidRPr="006A2115">
        <w:rPr>
          <w:rFonts w:cs="Arial"/>
          <w:sz w:val="22"/>
          <w:szCs w:val="22"/>
          <w:lang w:eastAsia="en-GB"/>
        </w:rPr>
        <w:t xml:space="preserve">to an archive please contact the Information </w:t>
      </w:r>
      <w:r w:rsidR="002A723F">
        <w:rPr>
          <w:rFonts w:cs="Arial"/>
          <w:sz w:val="22"/>
          <w:szCs w:val="22"/>
          <w:lang w:eastAsia="en-GB"/>
        </w:rPr>
        <w:t xml:space="preserve">Governance </w:t>
      </w:r>
      <w:r w:rsidR="005B5E1A">
        <w:rPr>
          <w:rFonts w:cs="Arial"/>
          <w:sz w:val="22"/>
          <w:szCs w:val="22"/>
          <w:lang w:eastAsia="en-GB"/>
        </w:rPr>
        <w:t>Team</w:t>
      </w:r>
      <w:r w:rsidR="008C3A25" w:rsidRPr="006A2115">
        <w:rPr>
          <w:rFonts w:cs="Arial"/>
          <w:sz w:val="22"/>
          <w:szCs w:val="22"/>
          <w:lang w:eastAsia="en-GB"/>
        </w:rPr>
        <w:t>.</w:t>
      </w:r>
    </w:p>
    <w:p w14:paraId="42C28A33" w14:textId="77777777" w:rsidR="009C6964" w:rsidRPr="006A2115" w:rsidRDefault="009C6964" w:rsidP="00F3117A">
      <w:pPr>
        <w:pStyle w:val="BodyTextIndent2"/>
        <w:ind w:firstLine="0"/>
      </w:pPr>
      <w:r w:rsidRPr="006A2115">
        <w:rPr>
          <w:b/>
        </w:rPr>
        <w:t xml:space="preserve"> </w:t>
      </w:r>
    </w:p>
    <w:p w14:paraId="42C28A34" w14:textId="77777777" w:rsidR="009C6964" w:rsidRPr="00302A1D" w:rsidRDefault="009C6964" w:rsidP="00F3117A">
      <w:pPr>
        <w:pStyle w:val="Head4"/>
        <w:numPr>
          <w:ilvl w:val="12"/>
          <w:numId w:val="0"/>
        </w:numPr>
        <w:ind w:left="720"/>
        <w:rPr>
          <w:rFonts w:ascii="Arial" w:hAnsi="Arial" w:cs="Arial"/>
          <w:i w:val="0"/>
          <w:sz w:val="28"/>
          <w:szCs w:val="28"/>
          <w:lang w:val="en-GB"/>
        </w:rPr>
      </w:pPr>
      <w:r w:rsidRPr="00302A1D">
        <w:rPr>
          <w:rFonts w:ascii="Arial" w:hAnsi="Arial" w:cs="Arial"/>
          <w:i w:val="0"/>
          <w:sz w:val="28"/>
          <w:szCs w:val="28"/>
          <w:lang w:val="en-GB"/>
        </w:rPr>
        <w:t>5.</w:t>
      </w:r>
      <w:r w:rsidRPr="00302A1D">
        <w:rPr>
          <w:rFonts w:ascii="Arial" w:hAnsi="Arial" w:cs="Arial"/>
          <w:i w:val="0"/>
          <w:sz w:val="28"/>
          <w:szCs w:val="28"/>
          <w:lang w:val="en-GB"/>
        </w:rPr>
        <w:tab/>
        <w:t>Litigation</w:t>
      </w:r>
    </w:p>
    <w:p w14:paraId="42C28A35" w14:textId="77777777" w:rsidR="009C6964" w:rsidRPr="006A2115" w:rsidRDefault="009C6964" w:rsidP="00F3117A">
      <w:pPr>
        <w:pStyle w:val="BodyText2"/>
        <w:numPr>
          <w:ilvl w:val="12"/>
          <w:numId w:val="0"/>
        </w:numPr>
        <w:spacing w:after="0" w:line="240" w:lineRule="auto"/>
        <w:ind w:left="720"/>
        <w:rPr>
          <w:rFonts w:cs="Arial"/>
          <w:sz w:val="22"/>
        </w:rPr>
      </w:pPr>
    </w:p>
    <w:p w14:paraId="42C28A36" w14:textId="77777777" w:rsidR="009C6964" w:rsidRPr="006A2115" w:rsidRDefault="009C6964" w:rsidP="00F3117A">
      <w:pPr>
        <w:pStyle w:val="BodyText2"/>
        <w:numPr>
          <w:ilvl w:val="12"/>
          <w:numId w:val="0"/>
        </w:numPr>
        <w:spacing w:after="0" w:line="240" w:lineRule="auto"/>
        <w:ind w:left="720" w:hanging="720"/>
        <w:rPr>
          <w:rFonts w:cs="Arial"/>
          <w:sz w:val="22"/>
        </w:rPr>
      </w:pPr>
      <w:r w:rsidRPr="006A2115">
        <w:rPr>
          <w:rFonts w:cs="Arial"/>
          <w:sz w:val="22"/>
        </w:rPr>
        <w:t>5.1</w:t>
      </w:r>
      <w:r w:rsidRPr="006A2115">
        <w:rPr>
          <w:rFonts w:cs="Arial"/>
          <w:sz w:val="22"/>
        </w:rPr>
        <w:tab/>
        <w:t>Where litigation is possible</w:t>
      </w:r>
      <w:r w:rsidR="00721C57" w:rsidRPr="006A2115">
        <w:rPr>
          <w:rFonts w:cs="Arial"/>
          <w:sz w:val="22"/>
        </w:rPr>
        <w:t>,</w:t>
      </w:r>
      <w:r w:rsidRPr="006A2115">
        <w:rPr>
          <w:rFonts w:cs="Arial"/>
          <w:sz w:val="22"/>
        </w:rPr>
        <w:t xml:space="preserve"> the records and information that might be required should not be amended or disposed of until the possibility of litigation has been removed.</w:t>
      </w:r>
    </w:p>
    <w:p w14:paraId="42C28A37" w14:textId="77777777" w:rsidR="009C6964" w:rsidRPr="006A2115" w:rsidRDefault="009C6964" w:rsidP="00F3117A">
      <w:pPr>
        <w:pStyle w:val="Head4"/>
        <w:numPr>
          <w:ilvl w:val="12"/>
          <w:numId w:val="0"/>
        </w:numPr>
        <w:ind w:left="720"/>
        <w:rPr>
          <w:rFonts w:ascii="Arial" w:hAnsi="Arial" w:cs="Arial"/>
          <w:i w:val="0"/>
          <w:sz w:val="22"/>
          <w:lang w:val="en-GB"/>
        </w:rPr>
      </w:pPr>
    </w:p>
    <w:p w14:paraId="2CCBDC6E" w14:textId="77777777" w:rsidR="005B5E1A" w:rsidRDefault="005B5E1A" w:rsidP="00F3117A">
      <w:pPr>
        <w:pStyle w:val="Head4"/>
        <w:numPr>
          <w:ilvl w:val="12"/>
          <w:numId w:val="0"/>
        </w:numPr>
        <w:ind w:left="720"/>
        <w:rPr>
          <w:rFonts w:ascii="Arial" w:hAnsi="Arial" w:cs="Arial"/>
          <w:i w:val="0"/>
          <w:sz w:val="22"/>
          <w:lang w:val="en-GB"/>
        </w:rPr>
      </w:pPr>
    </w:p>
    <w:p w14:paraId="42C28A38" w14:textId="77777777" w:rsidR="009C6964" w:rsidRPr="00302A1D" w:rsidRDefault="009C6964" w:rsidP="00F3117A">
      <w:pPr>
        <w:pStyle w:val="Head4"/>
        <w:numPr>
          <w:ilvl w:val="12"/>
          <w:numId w:val="0"/>
        </w:numPr>
        <w:ind w:left="720"/>
        <w:rPr>
          <w:rFonts w:ascii="Arial" w:hAnsi="Arial" w:cs="Arial"/>
          <w:i w:val="0"/>
          <w:sz w:val="28"/>
          <w:szCs w:val="28"/>
          <w:lang w:val="en-GB"/>
        </w:rPr>
      </w:pPr>
      <w:r w:rsidRPr="00302A1D">
        <w:rPr>
          <w:rFonts w:ascii="Arial" w:hAnsi="Arial" w:cs="Arial"/>
          <w:i w:val="0"/>
          <w:sz w:val="28"/>
          <w:szCs w:val="28"/>
          <w:lang w:val="en-GB"/>
        </w:rPr>
        <w:t>6.</w:t>
      </w:r>
      <w:r w:rsidRPr="00302A1D">
        <w:rPr>
          <w:rFonts w:ascii="Arial" w:hAnsi="Arial" w:cs="Arial"/>
          <w:i w:val="0"/>
          <w:sz w:val="28"/>
          <w:szCs w:val="28"/>
          <w:lang w:val="en-GB"/>
        </w:rPr>
        <w:tab/>
        <w:t>Destruction of Records</w:t>
      </w:r>
    </w:p>
    <w:p w14:paraId="42C28A39" w14:textId="77777777" w:rsidR="009C6964" w:rsidRPr="005B5E1A" w:rsidRDefault="009C6964" w:rsidP="00F3117A">
      <w:pPr>
        <w:numPr>
          <w:ilvl w:val="12"/>
          <w:numId w:val="0"/>
        </w:numPr>
        <w:tabs>
          <w:tab w:val="left" w:pos="-720"/>
        </w:tabs>
        <w:suppressAutoHyphens/>
        <w:ind w:left="720"/>
        <w:jc w:val="both"/>
        <w:rPr>
          <w:rFonts w:ascii="Arial" w:hAnsi="Arial" w:cs="Arial"/>
          <w:b/>
          <w:spacing w:val="-3"/>
          <w:sz w:val="22"/>
          <w:szCs w:val="22"/>
        </w:rPr>
      </w:pPr>
    </w:p>
    <w:p w14:paraId="42C28A3A" w14:textId="19A17C79" w:rsidR="009C6964" w:rsidRPr="006A2115" w:rsidRDefault="009C6964" w:rsidP="00F3117A">
      <w:pPr>
        <w:pStyle w:val="BodyText2"/>
        <w:numPr>
          <w:ilvl w:val="1"/>
          <w:numId w:val="16"/>
        </w:numPr>
        <w:tabs>
          <w:tab w:val="clear" w:pos="360"/>
          <w:tab w:val="num" w:pos="-2824"/>
        </w:tabs>
        <w:spacing w:after="0" w:line="240" w:lineRule="auto"/>
        <w:ind w:left="720" w:hanging="709"/>
        <w:rPr>
          <w:rFonts w:cs="Arial"/>
          <w:sz w:val="22"/>
          <w:szCs w:val="22"/>
        </w:rPr>
      </w:pPr>
      <w:r w:rsidRPr="005B5E1A">
        <w:rPr>
          <w:rFonts w:cs="Arial"/>
          <w:sz w:val="22"/>
          <w:szCs w:val="22"/>
        </w:rPr>
        <w:t xml:space="preserve">A </w:t>
      </w:r>
      <w:hyperlink r:id="rId15" w:history="1">
        <w:r w:rsidR="000558A4" w:rsidRPr="005B5E1A">
          <w:rPr>
            <w:rStyle w:val="Hyperlink"/>
            <w:rFonts w:cs="Arial"/>
            <w:color w:val="auto"/>
            <w:sz w:val="22"/>
            <w:szCs w:val="22"/>
            <w:u w:val="none"/>
          </w:rPr>
          <w:t>Record and Document Disposal Register</w:t>
        </w:r>
      </w:hyperlink>
      <w:r w:rsidR="008439E0" w:rsidRPr="006A2115">
        <w:rPr>
          <w:rFonts w:cs="Arial"/>
          <w:sz w:val="22"/>
          <w:szCs w:val="22"/>
        </w:rPr>
        <w:t xml:space="preserve"> of destroyed records</w:t>
      </w:r>
      <w:r w:rsidRPr="006A2115">
        <w:rPr>
          <w:rFonts w:cs="Arial"/>
          <w:sz w:val="22"/>
          <w:szCs w:val="22"/>
        </w:rPr>
        <w:t xml:space="preserve"> will be</w:t>
      </w:r>
      <w:r w:rsidR="008439E0" w:rsidRPr="006A2115">
        <w:rPr>
          <w:rFonts w:cs="Arial"/>
          <w:sz w:val="22"/>
          <w:szCs w:val="22"/>
        </w:rPr>
        <w:t xml:space="preserve"> maintained</w:t>
      </w:r>
      <w:r w:rsidRPr="006A2115">
        <w:rPr>
          <w:rFonts w:cs="Arial"/>
          <w:sz w:val="22"/>
          <w:szCs w:val="22"/>
        </w:rPr>
        <w:t>. Enough detail will be recorded to identify which records have been destroyed. It is not sufficient to indicate that a quantity of records have been destroyed on a certain date.</w:t>
      </w:r>
      <w:r w:rsidR="0029327C" w:rsidRPr="006A2115">
        <w:rPr>
          <w:rFonts w:cs="Arial"/>
          <w:sz w:val="22"/>
          <w:szCs w:val="22"/>
        </w:rPr>
        <w:t xml:space="preserve"> Enough details should be retained to identify which records have been destroyed.</w:t>
      </w:r>
      <w:r w:rsidR="00D17579">
        <w:rPr>
          <w:rFonts w:cs="Arial"/>
          <w:sz w:val="22"/>
          <w:szCs w:val="22"/>
        </w:rPr>
        <w:t xml:space="preserve"> Please contact the information Governance Team to obtain a disposal form to complete and return. </w:t>
      </w:r>
      <w:r w:rsidR="00FE7D9C">
        <w:rPr>
          <w:rFonts w:cs="Arial"/>
          <w:sz w:val="22"/>
          <w:szCs w:val="22"/>
        </w:rPr>
        <w:t xml:space="preserve"> The </w:t>
      </w:r>
      <w:r w:rsidR="002E0BD6">
        <w:rPr>
          <w:rFonts w:cs="Arial"/>
          <w:sz w:val="22"/>
          <w:szCs w:val="22"/>
        </w:rPr>
        <w:t>Information</w:t>
      </w:r>
      <w:r w:rsidR="002A723F">
        <w:rPr>
          <w:rFonts w:cs="Arial"/>
          <w:sz w:val="22"/>
          <w:szCs w:val="22"/>
        </w:rPr>
        <w:t xml:space="preserve"> Governance</w:t>
      </w:r>
      <w:r w:rsidR="002E0BD6">
        <w:rPr>
          <w:rFonts w:cs="Arial"/>
          <w:sz w:val="22"/>
          <w:szCs w:val="22"/>
        </w:rPr>
        <w:t xml:space="preserve"> Manager</w:t>
      </w:r>
      <w:r w:rsidR="00FE7D9C">
        <w:rPr>
          <w:rFonts w:cs="Arial"/>
          <w:sz w:val="22"/>
          <w:szCs w:val="22"/>
        </w:rPr>
        <w:t xml:space="preserve"> will have</w:t>
      </w:r>
      <w:r w:rsidR="00D75C08">
        <w:rPr>
          <w:rFonts w:cs="Arial"/>
          <w:sz w:val="22"/>
          <w:szCs w:val="22"/>
        </w:rPr>
        <w:t xml:space="preserve"> overall</w:t>
      </w:r>
      <w:r w:rsidR="00FE7D9C">
        <w:rPr>
          <w:rFonts w:cs="Arial"/>
          <w:sz w:val="22"/>
          <w:szCs w:val="22"/>
        </w:rPr>
        <w:t xml:space="preserve"> responsibility </w:t>
      </w:r>
      <w:r w:rsidR="00D75C08">
        <w:rPr>
          <w:rFonts w:cs="Arial"/>
          <w:sz w:val="22"/>
          <w:szCs w:val="22"/>
        </w:rPr>
        <w:t>for</w:t>
      </w:r>
      <w:r w:rsidR="00FE7D9C">
        <w:rPr>
          <w:rFonts w:cs="Arial"/>
          <w:sz w:val="22"/>
          <w:szCs w:val="22"/>
        </w:rPr>
        <w:t xml:space="preserve"> the register of destroyed records.</w:t>
      </w:r>
    </w:p>
    <w:p w14:paraId="42C28A3B" w14:textId="77777777" w:rsidR="00773F51" w:rsidRPr="006A2115" w:rsidRDefault="00773F51" w:rsidP="00F3117A">
      <w:pPr>
        <w:pStyle w:val="BodyText2"/>
        <w:spacing w:after="0" w:line="240" w:lineRule="auto"/>
        <w:ind w:left="720"/>
        <w:rPr>
          <w:rFonts w:cs="Arial"/>
          <w:sz w:val="22"/>
          <w:szCs w:val="22"/>
        </w:rPr>
      </w:pPr>
    </w:p>
    <w:p w14:paraId="42C28A3C" w14:textId="77777777" w:rsidR="00773F51" w:rsidRDefault="00773F51" w:rsidP="00F3117A">
      <w:pPr>
        <w:pStyle w:val="BodyText2"/>
        <w:numPr>
          <w:ilvl w:val="1"/>
          <w:numId w:val="16"/>
        </w:numPr>
        <w:tabs>
          <w:tab w:val="clear" w:pos="360"/>
          <w:tab w:val="num" w:pos="-2824"/>
        </w:tabs>
        <w:spacing w:after="0" w:line="240" w:lineRule="auto"/>
        <w:ind w:left="720" w:hanging="709"/>
        <w:rPr>
          <w:rFonts w:cs="Arial"/>
          <w:sz w:val="22"/>
          <w:szCs w:val="22"/>
        </w:rPr>
      </w:pPr>
      <w:r w:rsidRPr="006A2115">
        <w:rPr>
          <w:rFonts w:cs="Arial"/>
          <w:sz w:val="22"/>
          <w:szCs w:val="22"/>
        </w:rPr>
        <w:t>Records should be destroyed using the appropriate method, either shredding for paper or deletion for electronic records.</w:t>
      </w:r>
    </w:p>
    <w:p w14:paraId="42C28A3D" w14:textId="77777777" w:rsidR="00752B31" w:rsidRDefault="00752B31" w:rsidP="00F3117A">
      <w:pPr>
        <w:pStyle w:val="BodyText2"/>
        <w:spacing w:after="0" w:line="240" w:lineRule="auto"/>
        <w:ind w:left="720"/>
        <w:rPr>
          <w:rFonts w:cs="Arial"/>
          <w:sz w:val="22"/>
          <w:szCs w:val="22"/>
        </w:rPr>
      </w:pPr>
    </w:p>
    <w:p w14:paraId="42C28A3E" w14:textId="77777777" w:rsidR="00752B31" w:rsidRPr="006A2115" w:rsidRDefault="00752B31" w:rsidP="00F3117A">
      <w:pPr>
        <w:pStyle w:val="BodyText2"/>
        <w:numPr>
          <w:ilvl w:val="1"/>
          <w:numId w:val="16"/>
        </w:numPr>
        <w:tabs>
          <w:tab w:val="clear" w:pos="360"/>
          <w:tab w:val="num" w:pos="-2824"/>
        </w:tabs>
        <w:spacing w:after="0" w:line="240" w:lineRule="auto"/>
        <w:ind w:left="720" w:hanging="709"/>
        <w:rPr>
          <w:rFonts w:cs="Arial"/>
          <w:sz w:val="22"/>
          <w:szCs w:val="22"/>
        </w:rPr>
      </w:pPr>
      <w:r w:rsidRPr="006A2115">
        <w:rPr>
          <w:rFonts w:cs="Arial"/>
          <w:sz w:val="22"/>
          <w:szCs w:val="22"/>
        </w:rPr>
        <w:t>Documents held on the Electronic Document Management System and main back office systems are currently subject to national discussion to enable archiving of data and records.</w:t>
      </w:r>
    </w:p>
    <w:p w14:paraId="42C28A3F" w14:textId="77777777" w:rsidR="009C6964" w:rsidRPr="006A2115" w:rsidRDefault="009C6964" w:rsidP="00F3117A">
      <w:pPr>
        <w:pStyle w:val="BodyText2"/>
        <w:spacing w:after="0" w:line="240" w:lineRule="auto"/>
        <w:ind w:left="720"/>
        <w:rPr>
          <w:rFonts w:cs="Arial"/>
          <w:sz w:val="22"/>
          <w:szCs w:val="22"/>
        </w:rPr>
      </w:pPr>
    </w:p>
    <w:p w14:paraId="42C28A40" w14:textId="7135B3F8" w:rsidR="009C6964" w:rsidRPr="006A2115" w:rsidRDefault="009C6964" w:rsidP="00F3117A">
      <w:pPr>
        <w:pStyle w:val="BodyText2"/>
        <w:numPr>
          <w:ilvl w:val="1"/>
          <w:numId w:val="16"/>
        </w:numPr>
        <w:tabs>
          <w:tab w:val="clear" w:pos="360"/>
        </w:tabs>
        <w:spacing w:after="0" w:line="240" w:lineRule="auto"/>
        <w:ind w:left="720" w:hanging="709"/>
        <w:rPr>
          <w:rFonts w:cs="Arial"/>
          <w:sz w:val="22"/>
          <w:szCs w:val="22"/>
        </w:rPr>
      </w:pPr>
      <w:r w:rsidRPr="006A2115">
        <w:rPr>
          <w:rFonts w:cs="Arial"/>
          <w:sz w:val="22"/>
          <w:szCs w:val="22"/>
        </w:rPr>
        <w:t xml:space="preserve">For records not covered by the guidelines contact the </w:t>
      </w:r>
      <w:r w:rsidR="007C7AD1" w:rsidRPr="006A2115">
        <w:rPr>
          <w:rFonts w:cs="Arial"/>
          <w:sz w:val="22"/>
          <w:szCs w:val="22"/>
        </w:rPr>
        <w:t>Information</w:t>
      </w:r>
      <w:r w:rsidR="002A723F">
        <w:rPr>
          <w:rFonts w:cs="Arial"/>
          <w:sz w:val="22"/>
          <w:szCs w:val="22"/>
        </w:rPr>
        <w:t xml:space="preserve"> Governance</w:t>
      </w:r>
      <w:r w:rsidR="005B5E1A">
        <w:rPr>
          <w:rFonts w:cs="Arial"/>
          <w:sz w:val="22"/>
          <w:szCs w:val="22"/>
        </w:rPr>
        <w:t xml:space="preserve"> Team</w:t>
      </w:r>
      <w:r w:rsidRPr="006A2115">
        <w:rPr>
          <w:rFonts w:cs="Arial"/>
          <w:sz w:val="22"/>
          <w:szCs w:val="22"/>
        </w:rPr>
        <w:t xml:space="preserve"> for further advice.</w:t>
      </w:r>
    </w:p>
    <w:p w14:paraId="30541E1F" w14:textId="77777777" w:rsidR="00C45F1F" w:rsidRDefault="00C45F1F" w:rsidP="005D70A6">
      <w:pPr>
        <w:autoSpaceDE w:val="0"/>
        <w:autoSpaceDN w:val="0"/>
        <w:adjustRightInd w:val="0"/>
        <w:rPr>
          <w:rFonts w:ascii="Arial" w:hAnsi="Arial" w:cs="Arial"/>
          <w:b/>
          <w:bCs/>
          <w:sz w:val="22"/>
          <w:szCs w:val="22"/>
          <w:lang w:eastAsia="en-GB"/>
        </w:rPr>
      </w:pPr>
    </w:p>
    <w:p w14:paraId="26145CA3" w14:textId="77777777" w:rsidR="00C45F1F" w:rsidRDefault="00C45F1F" w:rsidP="00F3117A">
      <w:pPr>
        <w:autoSpaceDE w:val="0"/>
        <w:autoSpaceDN w:val="0"/>
        <w:adjustRightInd w:val="0"/>
        <w:ind w:left="720"/>
        <w:rPr>
          <w:rFonts w:ascii="Arial" w:hAnsi="Arial" w:cs="Arial"/>
          <w:b/>
          <w:bCs/>
          <w:sz w:val="22"/>
          <w:szCs w:val="22"/>
          <w:lang w:eastAsia="en-GB"/>
        </w:rPr>
      </w:pPr>
    </w:p>
    <w:p w14:paraId="763296BA" w14:textId="77777777" w:rsidR="00C45F1F" w:rsidRDefault="00C45F1F" w:rsidP="00F3117A">
      <w:pPr>
        <w:autoSpaceDE w:val="0"/>
        <w:autoSpaceDN w:val="0"/>
        <w:adjustRightInd w:val="0"/>
        <w:ind w:left="720"/>
        <w:rPr>
          <w:rFonts w:ascii="Arial" w:hAnsi="Arial" w:cs="Arial"/>
          <w:b/>
          <w:bCs/>
          <w:sz w:val="22"/>
          <w:szCs w:val="22"/>
          <w:lang w:eastAsia="en-GB"/>
        </w:rPr>
      </w:pPr>
    </w:p>
    <w:p w14:paraId="0DCD62A5" w14:textId="77777777" w:rsidR="00C45F1F" w:rsidRPr="00302A1D" w:rsidRDefault="00C45F1F" w:rsidP="00F3117A">
      <w:pPr>
        <w:autoSpaceDE w:val="0"/>
        <w:autoSpaceDN w:val="0"/>
        <w:adjustRightInd w:val="0"/>
        <w:ind w:left="720"/>
        <w:rPr>
          <w:rFonts w:ascii="Arial" w:hAnsi="Arial" w:cs="Arial"/>
          <w:b/>
          <w:bCs/>
          <w:sz w:val="28"/>
          <w:szCs w:val="28"/>
          <w:lang w:eastAsia="en-GB"/>
        </w:rPr>
      </w:pPr>
    </w:p>
    <w:p w14:paraId="42C28A42" w14:textId="77777777" w:rsidR="00941D3A" w:rsidRPr="00302A1D" w:rsidRDefault="00E415BE" w:rsidP="00F3117A">
      <w:pPr>
        <w:autoSpaceDE w:val="0"/>
        <w:autoSpaceDN w:val="0"/>
        <w:adjustRightInd w:val="0"/>
        <w:ind w:left="720"/>
        <w:rPr>
          <w:rFonts w:ascii="Arial" w:hAnsi="Arial" w:cs="Arial"/>
          <w:b/>
          <w:bCs/>
          <w:sz w:val="28"/>
          <w:szCs w:val="28"/>
          <w:lang w:eastAsia="en-GB"/>
        </w:rPr>
      </w:pPr>
      <w:r w:rsidRPr="00302A1D">
        <w:rPr>
          <w:rFonts w:ascii="Arial" w:hAnsi="Arial" w:cs="Arial"/>
          <w:b/>
          <w:bCs/>
          <w:sz w:val="28"/>
          <w:szCs w:val="28"/>
          <w:lang w:eastAsia="en-GB"/>
        </w:rPr>
        <w:t>7.</w:t>
      </w:r>
      <w:r w:rsidRPr="00302A1D">
        <w:rPr>
          <w:rFonts w:ascii="Arial" w:hAnsi="Arial" w:cs="Arial"/>
          <w:b/>
          <w:bCs/>
          <w:sz w:val="28"/>
          <w:szCs w:val="28"/>
          <w:lang w:eastAsia="en-GB"/>
        </w:rPr>
        <w:tab/>
      </w:r>
      <w:r w:rsidR="00941D3A" w:rsidRPr="00302A1D">
        <w:rPr>
          <w:rFonts w:ascii="Arial" w:hAnsi="Arial" w:cs="Arial"/>
          <w:b/>
          <w:bCs/>
          <w:sz w:val="28"/>
          <w:szCs w:val="28"/>
          <w:lang w:eastAsia="en-GB"/>
        </w:rPr>
        <w:t>Standard Operating Procedure (SOP)</w:t>
      </w:r>
    </w:p>
    <w:p w14:paraId="42C28A43" w14:textId="77777777" w:rsidR="00941D3A" w:rsidRPr="006A2115" w:rsidRDefault="00941D3A" w:rsidP="00F3117A">
      <w:pPr>
        <w:autoSpaceDE w:val="0"/>
        <w:autoSpaceDN w:val="0"/>
        <w:adjustRightInd w:val="0"/>
        <w:ind w:left="720"/>
        <w:rPr>
          <w:rFonts w:ascii="Arial" w:hAnsi="Arial" w:cs="Arial"/>
          <w:sz w:val="24"/>
          <w:szCs w:val="24"/>
          <w:lang w:eastAsia="en-GB"/>
        </w:rPr>
      </w:pPr>
    </w:p>
    <w:p w14:paraId="42C28A44" w14:textId="77777777" w:rsidR="00941D3A" w:rsidRPr="006A2115" w:rsidRDefault="00941D3A" w:rsidP="0069785A">
      <w:pPr>
        <w:pStyle w:val="BodyText"/>
        <w:jc w:val="left"/>
        <w:rPr>
          <w:rFonts w:cs="Arial"/>
          <w:sz w:val="22"/>
          <w:szCs w:val="24"/>
          <w:lang w:eastAsia="en-GB"/>
        </w:rPr>
      </w:pPr>
      <w:r w:rsidRPr="006A2115">
        <w:rPr>
          <w:rFonts w:cs="Arial"/>
          <w:sz w:val="24"/>
          <w:szCs w:val="24"/>
          <w:lang w:eastAsia="en-GB"/>
        </w:rPr>
        <w:t>7.1</w:t>
      </w:r>
      <w:r w:rsidRPr="006A2115">
        <w:rPr>
          <w:rFonts w:cs="Arial"/>
          <w:sz w:val="24"/>
          <w:szCs w:val="24"/>
          <w:lang w:eastAsia="en-GB"/>
        </w:rPr>
        <w:tab/>
      </w:r>
      <w:r w:rsidRPr="006A2115">
        <w:rPr>
          <w:rFonts w:cs="Arial"/>
          <w:sz w:val="22"/>
          <w:szCs w:val="24"/>
          <w:lang w:eastAsia="en-GB"/>
        </w:rPr>
        <w:t xml:space="preserve">There are some records that do not need to be kept at all; </w:t>
      </w:r>
      <w:r w:rsidR="00752B31">
        <w:rPr>
          <w:rFonts w:cs="Arial"/>
          <w:sz w:val="22"/>
          <w:szCs w:val="24"/>
          <w:lang w:eastAsia="en-GB"/>
        </w:rPr>
        <w:t>S</w:t>
      </w:r>
      <w:r w:rsidR="003C6633" w:rsidRPr="006A2115">
        <w:rPr>
          <w:rFonts w:cs="Arial"/>
          <w:sz w:val="22"/>
          <w:szCs w:val="24"/>
          <w:lang w:eastAsia="en-GB"/>
        </w:rPr>
        <w:t>tandard</w:t>
      </w:r>
    </w:p>
    <w:p w14:paraId="42C28A45" w14:textId="77777777" w:rsidR="00941D3A" w:rsidRPr="006A2115" w:rsidRDefault="00941D3A" w:rsidP="0069785A">
      <w:pPr>
        <w:pStyle w:val="BodyText"/>
        <w:ind w:firstLine="720"/>
        <w:jc w:val="left"/>
        <w:rPr>
          <w:rFonts w:cs="Arial"/>
          <w:sz w:val="22"/>
          <w:szCs w:val="24"/>
          <w:lang w:eastAsia="en-GB"/>
        </w:rPr>
      </w:pPr>
      <w:r w:rsidRPr="006A2115">
        <w:rPr>
          <w:rFonts w:cs="Arial"/>
          <w:sz w:val="22"/>
          <w:szCs w:val="24"/>
          <w:lang w:eastAsia="en-GB"/>
        </w:rPr>
        <w:t>Operating Procedure defines types of records which staff may routinely</w:t>
      </w:r>
    </w:p>
    <w:p w14:paraId="42C28A46" w14:textId="77777777" w:rsidR="00941D3A" w:rsidRPr="006A2115" w:rsidRDefault="00941D3A" w:rsidP="0069785A">
      <w:pPr>
        <w:pStyle w:val="BodyText"/>
        <w:ind w:firstLine="720"/>
        <w:jc w:val="left"/>
        <w:rPr>
          <w:rFonts w:cs="Arial"/>
          <w:sz w:val="22"/>
          <w:szCs w:val="24"/>
          <w:lang w:eastAsia="en-GB"/>
        </w:rPr>
      </w:pPr>
      <w:r w:rsidRPr="006A2115">
        <w:rPr>
          <w:rFonts w:cs="Arial"/>
          <w:sz w:val="22"/>
          <w:szCs w:val="24"/>
          <w:lang w:eastAsia="en-GB"/>
        </w:rPr>
        <w:t>destroy in the normal course of business. However, the retention and</w:t>
      </w:r>
    </w:p>
    <w:p w14:paraId="42C28A47" w14:textId="77777777" w:rsidR="00941D3A" w:rsidRPr="006A2115" w:rsidRDefault="00941D3A" w:rsidP="0069785A">
      <w:pPr>
        <w:pStyle w:val="BodyText"/>
        <w:ind w:firstLine="720"/>
        <w:jc w:val="left"/>
        <w:rPr>
          <w:rFonts w:cs="Arial"/>
          <w:sz w:val="22"/>
          <w:szCs w:val="24"/>
          <w:lang w:eastAsia="en-GB"/>
        </w:rPr>
      </w:pPr>
      <w:r w:rsidRPr="006A2115">
        <w:rPr>
          <w:rFonts w:cs="Arial"/>
          <w:sz w:val="22"/>
          <w:szCs w:val="24"/>
          <w:lang w:eastAsia="en-GB"/>
        </w:rPr>
        <w:t>disposal schedule must still contain reference and instructions referring</w:t>
      </w:r>
    </w:p>
    <w:p w14:paraId="42C28A48" w14:textId="77777777" w:rsidR="00941D3A" w:rsidRDefault="00941D3A" w:rsidP="0069785A">
      <w:pPr>
        <w:pStyle w:val="BodyText"/>
        <w:ind w:firstLine="720"/>
        <w:jc w:val="left"/>
        <w:rPr>
          <w:rFonts w:cs="Arial"/>
          <w:sz w:val="22"/>
          <w:szCs w:val="24"/>
          <w:lang w:eastAsia="en-GB"/>
        </w:rPr>
      </w:pPr>
      <w:r w:rsidRPr="006A2115">
        <w:rPr>
          <w:rFonts w:cs="Arial"/>
          <w:sz w:val="22"/>
          <w:szCs w:val="24"/>
          <w:lang w:eastAsia="en-GB"/>
        </w:rPr>
        <w:t>to them.</w:t>
      </w:r>
    </w:p>
    <w:p w14:paraId="42C28A49" w14:textId="77777777" w:rsidR="00002937" w:rsidRPr="006A2115" w:rsidRDefault="00002937" w:rsidP="0069785A">
      <w:pPr>
        <w:pStyle w:val="BodyText"/>
        <w:ind w:firstLine="720"/>
        <w:jc w:val="left"/>
        <w:rPr>
          <w:rFonts w:cs="Arial"/>
          <w:sz w:val="22"/>
          <w:lang w:eastAsia="en-GB"/>
        </w:rPr>
      </w:pPr>
    </w:p>
    <w:p w14:paraId="42C28A4A" w14:textId="77777777" w:rsidR="009C6964" w:rsidRPr="006A2115" w:rsidRDefault="009C6964" w:rsidP="0069785A">
      <w:pPr>
        <w:jc w:val="both"/>
        <w:rPr>
          <w:rFonts w:ascii="Arial" w:hAnsi="Arial" w:cs="Arial"/>
          <w:sz w:val="22"/>
        </w:rPr>
      </w:pPr>
    </w:p>
    <w:p w14:paraId="42C28A4B" w14:textId="77777777" w:rsidR="00941D3A" w:rsidRPr="006A2115" w:rsidRDefault="00941D3A" w:rsidP="0069785A">
      <w:pPr>
        <w:pStyle w:val="BodyText"/>
        <w:jc w:val="left"/>
        <w:rPr>
          <w:rFonts w:cs="Arial"/>
          <w:sz w:val="22"/>
          <w:szCs w:val="24"/>
          <w:lang w:eastAsia="en-GB"/>
        </w:rPr>
      </w:pPr>
      <w:r w:rsidRPr="006A2115">
        <w:rPr>
          <w:rFonts w:cs="Arial"/>
          <w:sz w:val="22"/>
          <w:szCs w:val="24"/>
          <w:lang w:eastAsia="en-GB"/>
        </w:rPr>
        <w:t>7.2</w:t>
      </w:r>
      <w:r w:rsidRPr="006A2115">
        <w:rPr>
          <w:rFonts w:cs="Arial"/>
          <w:sz w:val="22"/>
          <w:szCs w:val="24"/>
          <w:lang w:eastAsia="en-GB"/>
        </w:rPr>
        <w:tab/>
        <w:t>SOP usually applies to information that is duplicated, unimportant or</w:t>
      </w:r>
    </w:p>
    <w:p w14:paraId="42C28A4C" w14:textId="77777777" w:rsidR="00941D3A" w:rsidRPr="006A2115" w:rsidRDefault="00941D3A" w:rsidP="0069785A">
      <w:pPr>
        <w:pStyle w:val="BodyText"/>
        <w:ind w:firstLine="720"/>
        <w:jc w:val="left"/>
        <w:rPr>
          <w:rFonts w:cs="Arial"/>
          <w:sz w:val="22"/>
          <w:szCs w:val="24"/>
          <w:lang w:eastAsia="en-GB"/>
        </w:rPr>
      </w:pPr>
      <w:r w:rsidRPr="006A2115">
        <w:rPr>
          <w:rFonts w:cs="Arial"/>
          <w:sz w:val="22"/>
          <w:szCs w:val="24"/>
          <w:lang w:eastAsia="en-GB"/>
        </w:rPr>
        <w:t>only of short-term facilitative value. Unimportant records or information</w:t>
      </w:r>
    </w:p>
    <w:p w14:paraId="42C28A4D" w14:textId="77777777" w:rsidR="00941D3A" w:rsidRPr="006A2115" w:rsidRDefault="00941D3A" w:rsidP="0069785A">
      <w:pPr>
        <w:pStyle w:val="BodyText"/>
        <w:ind w:firstLine="709"/>
        <w:jc w:val="left"/>
        <w:rPr>
          <w:rFonts w:cs="Arial"/>
          <w:lang w:eastAsia="en-GB"/>
        </w:rPr>
      </w:pPr>
      <w:r w:rsidRPr="006A2115">
        <w:rPr>
          <w:rFonts w:cs="Arial"/>
          <w:sz w:val="22"/>
          <w:szCs w:val="24"/>
          <w:lang w:eastAsia="en-GB"/>
        </w:rPr>
        <w:t>include</w:t>
      </w:r>
      <w:r w:rsidRPr="006A2115">
        <w:rPr>
          <w:rFonts w:cs="Arial"/>
          <w:sz w:val="24"/>
          <w:szCs w:val="24"/>
          <w:lang w:eastAsia="en-GB"/>
        </w:rPr>
        <w:t>:</w:t>
      </w:r>
    </w:p>
    <w:p w14:paraId="42C28A4E" w14:textId="77777777" w:rsidR="009C6964" w:rsidRPr="006A2115" w:rsidRDefault="009C6964" w:rsidP="00F3117A">
      <w:pPr>
        <w:numPr>
          <w:ilvl w:val="0"/>
          <w:numId w:val="10"/>
        </w:numPr>
        <w:tabs>
          <w:tab w:val="clear" w:pos="2713"/>
        </w:tabs>
        <w:ind w:left="720" w:hanging="709"/>
        <w:jc w:val="both"/>
        <w:rPr>
          <w:rFonts w:ascii="Arial" w:hAnsi="Arial" w:cs="Arial"/>
          <w:sz w:val="22"/>
        </w:rPr>
      </w:pPr>
      <w:r w:rsidRPr="006A2115">
        <w:rPr>
          <w:rFonts w:ascii="Arial" w:hAnsi="Arial" w:cs="Arial"/>
          <w:sz w:val="22"/>
        </w:rPr>
        <w:t>‘with compliments’ slips</w:t>
      </w:r>
    </w:p>
    <w:p w14:paraId="42C28A4F" w14:textId="77777777" w:rsidR="009C6964" w:rsidRPr="006A2115" w:rsidRDefault="009C6964" w:rsidP="00F3117A">
      <w:pPr>
        <w:numPr>
          <w:ilvl w:val="0"/>
          <w:numId w:val="10"/>
        </w:numPr>
        <w:tabs>
          <w:tab w:val="clear" w:pos="2713"/>
        </w:tabs>
        <w:ind w:left="720" w:hanging="709"/>
        <w:jc w:val="both"/>
        <w:rPr>
          <w:rFonts w:ascii="Arial" w:hAnsi="Arial" w:cs="Arial"/>
          <w:sz w:val="22"/>
        </w:rPr>
      </w:pPr>
      <w:r w:rsidRPr="006A2115">
        <w:rPr>
          <w:rFonts w:ascii="Arial" w:hAnsi="Arial" w:cs="Arial"/>
          <w:sz w:val="22"/>
        </w:rPr>
        <w:t>catalogues and trade journals</w:t>
      </w:r>
    </w:p>
    <w:p w14:paraId="42C28A50" w14:textId="77777777" w:rsidR="009C6964" w:rsidRPr="006A2115" w:rsidRDefault="009C6964" w:rsidP="00F3117A">
      <w:pPr>
        <w:numPr>
          <w:ilvl w:val="0"/>
          <w:numId w:val="10"/>
        </w:numPr>
        <w:tabs>
          <w:tab w:val="clear" w:pos="2713"/>
        </w:tabs>
        <w:ind w:left="720" w:hanging="709"/>
        <w:jc w:val="both"/>
        <w:rPr>
          <w:rFonts w:ascii="Arial" w:hAnsi="Arial" w:cs="Arial"/>
          <w:sz w:val="22"/>
        </w:rPr>
      </w:pPr>
      <w:r w:rsidRPr="006A2115">
        <w:rPr>
          <w:rFonts w:ascii="Arial" w:hAnsi="Arial" w:cs="Arial"/>
          <w:sz w:val="22"/>
        </w:rPr>
        <w:t>telephone message slips</w:t>
      </w:r>
    </w:p>
    <w:p w14:paraId="42C28A51" w14:textId="77777777" w:rsidR="009C6964" w:rsidRPr="006A2115" w:rsidRDefault="009C6964" w:rsidP="00F3117A">
      <w:pPr>
        <w:numPr>
          <w:ilvl w:val="0"/>
          <w:numId w:val="10"/>
        </w:numPr>
        <w:tabs>
          <w:tab w:val="clear" w:pos="2713"/>
          <w:tab w:val="num" w:pos="-2824"/>
        </w:tabs>
        <w:ind w:left="720" w:hanging="709"/>
        <w:jc w:val="both"/>
        <w:rPr>
          <w:rFonts w:ascii="Arial" w:hAnsi="Arial" w:cs="Arial"/>
          <w:sz w:val="22"/>
        </w:rPr>
      </w:pPr>
      <w:r w:rsidRPr="006A2115">
        <w:rPr>
          <w:rFonts w:ascii="Arial" w:hAnsi="Arial" w:cs="Arial"/>
          <w:sz w:val="22"/>
        </w:rPr>
        <w:t>non-acceptance of invitations</w:t>
      </w:r>
    </w:p>
    <w:p w14:paraId="42C28A52" w14:textId="77777777" w:rsidR="009C6964" w:rsidRPr="006A2115" w:rsidRDefault="009C6964" w:rsidP="00F3117A">
      <w:pPr>
        <w:numPr>
          <w:ilvl w:val="0"/>
          <w:numId w:val="10"/>
        </w:numPr>
        <w:tabs>
          <w:tab w:val="clear" w:pos="2713"/>
        </w:tabs>
        <w:ind w:left="720" w:hanging="709"/>
        <w:jc w:val="both"/>
        <w:rPr>
          <w:rFonts w:ascii="Arial" w:hAnsi="Arial" w:cs="Arial"/>
          <w:sz w:val="22"/>
        </w:rPr>
      </w:pPr>
      <w:r w:rsidRPr="006A2115">
        <w:rPr>
          <w:rFonts w:ascii="Arial" w:hAnsi="Arial" w:cs="Arial"/>
          <w:sz w:val="22"/>
        </w:rPr>
        <w:t>requests for stock information such as maps, plans or advertising material</w:t>
      </w:r>
    </w:p>
    <w:p w14:paraId="42C28A53" w14:textId="77777777" w:rsidR="009C6964" w:rsidRPr="006A2115" w:rsidRDefault="009C6964" w:rsidP="00F3117A">
      <w:pPr>
        <w:numPr>
          <w:ilvl w:val="0"/>
          <w:numId w:val="10"/>
        </w:numPr>
        <w:tabs>
          <w:tab w:val="clear" w:pos="2713"/>
        </w:tabs>
        <w:ind w:left="720" w:hanging="709"/>
        <w:jc w:val="both"/>
        <w:rPr>
          <w:rFonts w:ascii="Arial" w:hAnsi="Arial" w:cs="Arial"/>
          <w:sz w:val="22"/>
        </w:rPr>
      </w:pPr>
      <w:r w:rsidRPr="006A2115">
        <w:rPr>
          <w:rFonts w:ascii="Arial" w:hAnsi="Arial" w:cs="Arial"/>
          <w:sz w:val="22"/>
        </w:rPr>
        <w:t>out-of-date distribution lists</w:t>
      </w:r>
    </w:p>
    <w:p w14:paraId="42C28A54" w14:textId="77777777" w:rsidR="009C6964" w:rsidRPr="006A2115" w:rsidRDefault="009C6964" w:rsidP="00F3117A">
      <w:pPr>
        <w:numPr>
          <w:ilvl w:val="0"/>
          <w:numId w:val="10"/>
        </w:numPr>
        <w:tabs>
          <w:tab w:val="clear" w:pos="2713"/>
        </w:tabs>
        <w:ind w:left="720" w:hanging="709"/>
        <w:jc w:val="both"/>
        <w:rPr>
          <w:rFonts w:ascii="Arial" w:hAnsi="Arial" w:cs="Arial"/>
          <w:sz w:val="22"/>
        </w:rPr>
      </w:pPr>
      <w:r w:rsidRPr="006A2115">
        <w:rPr>
          <w:rFonts w:ascii="Arial" w:hAnsi="Arial" w:cs="Arial"/>
          <w:sz w:val="22"/>
        </w:rPr>
        <w:t>duplicate copies (see para: 7.3)</w:t>
      </w:r>
    </w:p>
    <w:p w14:paraId="42C28A55" w14:textId="77777777" w:rsidR="009C6964" w:rsidRPr="006A2115" w:rsidRDefault="009C6964" w:rsidP="00F3117A">
      <w:pPr>
        <w:ind w:left="720"/>
        <w:jc w:val="both"/>
        <w:rPr>
          <w:rFonts w:ascii="Arial" w:hAnsi="Arial" w:cs="Arial"/>
          <w:sz w:val="22"/>
        </w:rPr>
      </w:pPr>
    </w:p>
    <w:p w14:paraId="42C28A56" w14:textId="77777777" w:rsidR="009C6964" w:rsidRPr="006A2115" w:rsidRDefault="009C6964" w:rsidP="00F3117A">
      <w:pPr>
        <w:numPr>
          <w:ilvl w:val="1"/>
          <w:numId w:val="32"/>
        </w:numPr>
        <w:tabs>
          <w:tab w:val="clear" w:pos="360"/>
          <w:tab w:val="num" w:pos="1429"/>
        </w:tabs>
        <w:ind w:left="720" w:hanging="709"/>
        <w:jc w:val="both"/>
        <w:rPr>
          <w:rFonts w:ascii="Arial" w:hAnsi="Arial" w:cs="Arial"/>
          <w:sz w:val="22"/>
        </w:rPr>
      </w:pPr>
      <w:r w:rsidRPr="006A2115">
        <w:rPr>
          <w:rFonts w:ascii="Arial" w:hAnsi="Arial" w:cs="Arial"/>
          <w:sz w:val="22"/>
        </w:rPr>
        <w:t xml:space="preserve">Duplicated and superseded material such as stationery, manuals, drafts, forms, address books and reference copies of annual reports may be destroyed as being unimportant. </w:t>
      </w:r>
    </w:p>
    <w:p w14:paraId="42C28A57" w14:textId="77777777" w:rsidR="009C6964" w:rsidRPr="006A2115" w:rsidRDefault="009C6964" w:rsidP="00F3117A">
      <w:pPr>
        <w:ind w:left="720"/>
        <w:jc w:val="both"/>
        <w:rPr>
          <w:rFonts w:ascii="Arial" w:hAnsi="Arial" w:cs="Arial"/>
          <w:sz w:val="22"/>
        </w:rPr>
      </w:pPr>
    </w:p>
    <w:p w14:paraId="42C28A58" w14:textId="77777777" w:rsidR="009C6964" w:rsidRPr="006A2115" w:rsidRDefault="009C6964" w:rsidP="00F3117A">
      <w:pPr>
        <w:numPr>
          <w:ilvl w:val="1"/>
          <w:numId w:val="32"/>
        </w:numPr>
        <w:tabs>
          <w:tab w:val="clear" w:pos="360"/>
          <w:tab w:val="num" w:pos="1429"/>
        </w:tabs>
        <w:ind w:left="720" w:hanging="709"/>
        <w:jc w:val="both"/>
        <w:rPr>
          <w:rFonts w:ascii="Arial" w:hAnsi="Arial" w:cs="Arial"/>
          <w:sz w:val="22"/>
        </w:rPr>
      </w:pPr>
      <w:r w:rsidRPr="006A2115">
        <w:rPr>
          <w:rFonts w:ascii="Arial" w:hAnsi="Arial" w:cs="Arial"/>
          <w:sz w:val="22"/>
        </w:rPr>
        <w:t>Electronic copies of documents where a hard c</w:t>
      </w:r>
      <w:r w:rsidR="00752B31">
        <w:rPr>
          <w:rFonts w:ascii="Arial" w:hAnsi="Arial" w:cs="Arial"/>
          <w:sz w:val="22"/>
        </w:rPr>
        <w:t>opy has been printed and filed</w:t>
      </w:r>
      <w:r w:rsidRPr="006A2115">
        <w:rPr>
          <w:rFonts w:ascii="Arial" w:hAnsi="Arial" w:cs="Arial"/>
          <w:sz w:val="22"/>
        </w:rPr>
        <w:t xml:space="preserve">, are included as unimportant. </w:t>
      </w:r>
    </w:p>
    <w:p w14:paraId="42C28A59" w14:textId="77777777" w:rsidR="009C6964" w:rsidRPr="006A2115" w:rsidRDefault="009C6964" w:rsidP="00F3117A">
      <w:pPr>
        <w:ind w:left="720"/>
        <w:jc w:val="both"/>
        <w:rPr>
          <w:rFonts w:ascii="Arial" w:hAnsi="Arial" w:cs="Arial"/>
          <w:b/>
          <w:bCs/>
          <w:sz w:val="22"/>
        </w:rPr>
      </w:pPr>
    </w:p>
    <w:p w14:paraId="42C28A5A" w14:textId="77777777" w:rsidR="009C6964" w:rsidRPr="006A2115" w:rsidRDefault="009C6964" w:rsidP="00F3117A">
      <w:pPr>
        <w:numPr>
          <w:ilvl w:val="1"/>
          <w:numId w:val="32"/>
        </w:numPr>
        <w:tabs>
          <w:tab w:val="clear" w:pos="360"/>
          <w:tab w:val="num" w:pos="1429"/>
        </w:tabs>
        <w:ind w:left="720" w:hanging="709"/>
        <w:jc w:val="both"/>
        <w:rPr>
          <w:rFonts w:ascii="Arial" w:hAnsi="Arial" w:cs="Arial"/>
          <w:sz w:val="22"/>
        </w:rPr>
      </w:pPr>
      <w:r w:rsidRPr="006A2115">
        <w:rPr>
          <w:rFonts w:ascii="Arial" w:hAnsi="Arial" w:cs="Arial"/>
          <w:sz w:val="22"/>
        </w:rPr>
        <w:t>This does not apply to records or information that could be used as evidence (para 5.1 refers). If you are in doubt about what information might be required then consult the legal section.</w:t>
      </w:r>
    </w:p>
    <w:p w14:paraId="35017BC6" w14:textId="77777777" w:rsidR="003D4E41" w:rsidRDefault="003D4E41" w:rsidP="005D70A6">
      <w:pPr>
        <w:pStyle w:val="Head2"/>
        <w:ind w:left="0" w:firstLine="0"/>
        <w:rPr>
          <w:rFonts w:ascii="Arial" w:hAnsi="Arial" w:cs="Arial"/>
          <w:szCs w:val="28"/>
          <w:lang w:val="en-GB"/>
        </w:rPr>
      </w:pPr>
      <w:bookmarkStart w:id="2" w:name="_Toc422289656"/>
    </w:p>
    <w:p w14:paraId="14F62DF4" w14:textId="77777777" w:rsidR="003D4E41" w:rsidRDefault="003D4E41" w:rsidP="00F3117A">
      <w:pPr>
        <w:pStyle w:val="Head2"/>
        <w:ind w:left="720" w:firstLine="0"/>
        <w:rPr>
          <w:rFonts w:ascii="Arial" w:hAnsi="Arial" w:cs="Arial"/>
          <w:szCs w:val="28"/>
          <w:lang w:val="en-GB"/>
        </w:rPr>
      </w:pPr>
    </w:p>
    <w:p w14:paraId="434DA702" w14:textId="77777777" w:rsidR="003D4E41" w:rsidRDefault="003D4E41" w:rsidP="00F3117A">
      <w:pPr>
        <w:pStyle w:val="Head2"/>
        <w:ind w:left="720" w:firstLine="0"/>
        <w:rPr>
          <w:rFonts w:ascii="Arial" w:hAnsi="Arial" w:cs="Arial"/>
          <w:szCs w:val="28"/>
          <w:lang w:val="en-GB"/>
        </w:rPr>
      </w:pPr>
    </w:p>
    <w:p w14:paraId="42C28A5C" w14:textId="77777777" w:rsidR="009C6964" w:rsidRPr="00302A1D" w:rsidRDefault="009C6964" w:rsidP="00F3117A">
      <w:pPr>
        <w:pStyle w:val="Head2"/>
        <w:ind w:left="720" w:firstLine="0"/>
        <w:rPr>
          <w:rFonts w:ascii="Arial" w:hAnsi="Arial" w:cs="Arial"/>
          <w:szCs w:val="28"/>
          <w:lang w:val="en-GB"/>
        </w:rPr>
      </w:pPr>
      <w:r w:rsidRPr="00302A1D">
        <w:rPr>
          <w:rFonts w:ascii="Arial" w:hAnsi="Arial" w:cs="Arial"/>
          <w:szCs w:val="28"/>
          <w:lang w:val="en-GB"/>
        </w:rPr>
        <w:t>8.</w:t>
      </w:r>
      <w:r w:rsidRPr="00302A1D">
        <w:rPr>
          <w:rFonts w:ascii="Arial" w:hAnsi="Arial" w:cs="Arial"/>
          <w:szCs w:val="28"/>
          <w:lang w:val="en-GB"/>
        </w:rPr>
        <w:tab/>
        <w:t>Reviewing the Schedule</w:t>
      </w:r>
      <w:bookmarkEnd w:id="2"/>
    </w:p>
    <w:p w14:paraId="42C28A5D" w14:textId="77777777" w:rsidR="009C6964" w:rsidRPr="006A2115" w:rsidRDefault="009C6964" w:rsidP="00F3117A">
      <w:pPr>
        <w:tabs>
          <w:tab w:val="left" w:pos="-720"/>
        </w:tabs>
        <w:suppressAutoHyphens/>
        <w:ind w:left="720"/>
        <w:jc w:val="both"/>
        <w:rPr>
          <w:rFonts w:ascii="Arial" w:hAnsi="Arial" w:cs="Arial"/>
          <w:spacing w:val="-3"/>
          <w:sz w:val="22"/>
        </w:rPr>
      </w:pPr>
    </w:p>
    <w:p w14:paraId="42C28A5E" w14:textId="77777777" w:rsidR="009C6964" w:rsidRPr="006A2115" w:rsidRDefault="009C6964" w:rsidP="00FA301E">
      <w:pPr>
        <w:tabs>
          <w:tab w:val="left" w:pos="-720"/>
          <w:tab w:val="left" w:pos="0"/>
        </w:tabs>
        <w:suppressAutoHyphens/>
        <w:ind w:left="720" w:hanging="720"/>
        <w:rPr>
          <w:rFonts w:ascii="Arial" w:hAnsi="Arial" w:cs="Arial"/>
          <w:sz w:val="22"/>
        </w:rPr>
      </w:pPr>
      <w:r w:rsidRPr="006A2115">
        <w:rPr>
          <w:rFonts w:ascii="Arial" w:hAnsi="Arial" w:cs="Arial"/>
          <w:sz w:val="22"/>
        </w:rPr>
        <w:t>8.1</w:t>
      </w:r>
      <w:r w:rsidRPr="006A2115">
        <w:rPr>
          <w:rFonts w:ascii="Arial" w:hAnsi="Arial" w:cs="Arial"/>
          <w:sz w:val="22"/>
        </w:rPr>
        <w:tab/>
        <w:t>These guidelines prescribe minimum and permanent retention periods. The guidance will b</w:t>
      </w:r>
      <w:r w:rsidR="00131A5A">
        <w:rPr>
          <w:rFonts w:ascii="Arial" w:hAnsi="Arial" w:cs="Arial"/>
          <w:sz w:val="22"/>
        </w:rPr>
        <w:t>e reviewed at regular in</w:t>
      </w:r>
      <w:r w:rsidR="002A723F">
        <w:rPr>
          <w:rFonts w:ascii="Arial" w:hAnsi="Arial" w:cs="Arial"/>
          <w:sz w:val="22"/>
        </w:rPr>
        <w:t>tervals. Additional records may</w:t>
      </w:r>
      <w:r w:rsidR="00131A5A">
        <w:rPr>
          <w:rFonts w:ascii="Arial" w:hAnsi="Arial" w:cs="Arial"/>
          <w:sz w:val="22"/>
        </w:rPr>
        <w:t xml:space="preserve"> be identified for inclusion within these guidelines </w:t>
      </w:r>
      <w:r w:rsidR="002A723F">
        <w:rPr>
          <w:rFonts w:ascii="Arial" w:hAnsi="Arial" w:cs="Arial"/>
          <w:sz w:val="22"/>
        </w:rPr>
        <w:t>at any time.</w:t>
      </w:r>
    </w:p>
    <w:p w14:paraId="42C28A5F" w14:textId="77777777" w:rsidR="00060EDE" w:rsidRPr="00302A1D" w:rsidRDefault="00060EDE" w:rsidP="00F3117A">
      <w:pPr>
        <w:tabs>
          <w:tab w:val="left" w:pos="-720"/>
          <w:tab w:val="left" w:pos="0"/>
        </w:tabs>
        <w:suppressAutoHyphens/>
        <w:ind w:left="720" w:hanging="720"/>
        <w:jc w:val="both"/>
        <w:rPr>
          <w:rFonts w:ascii="Arial" w:hAnsi="Arial" w:cs="Arial"/>
          <w:sz w:val="28"/>
          <w:szCs w:val="28"/>
        </w:rPr>
      </w:pPr>
    </w:p>
    <w:p w14:paraId="150CC881" w14:textId="77777777" w:rsidR="003D4E41" w:rsidRDefault="003D4E41" w:rsidP="00F3117A">
      <w:pPr>
        <w:pStyle w:val="Heading1"/>
        <w:ind w:left="720"/>
        <w:rPr>
          <w:rFonts w:cs="Arial"/>
          <w:sz w:val="28"/>
          <w:szCs w:val="28"/>
        </w:rPr>
      </w:pPr>
    </w:p>
    <w:p w14:paraId="42C28A60" w14:textId="77777777" w:rsidR="004A26B6" w:rsidRPr="00302A1D" w:rsidRDefault="002B2558" w:rsidP="00F3117A">
      <w:pPr>
        <w:pStyle w:val="Heading1"/>
        <w:ind w:left="720"/>
        <w:rPr>
          <w:rFonts w:cs="Arial"/>
          <w:sz w:val="28"/>
          <w:szCs w:val="28"/>
        </w:rPr>
      </w:pPr>
      <w:r w:rsidRPr="00302A1D">
        <w:rPr>
          <w:rFonts w:cs="Arial"/>
          <w:sz w:val="28"/>
          <w:szCs w:val="28"/>
        </w:rPr>
        <w:t>9</w:t>
      </w:r>
      <w:r w:rsidR="004A26B6" w:rsidRPr="00302A1D">
        <w:rPr>
          <w:rFonts w:cs="Arial"/>
          <w:sz w:val="28"/>
          <w:szCs w:val="28"/>
        </w:rPr>
        <w:t xml:space="preserve">. </w:t>
      </w:r>
      <w:r w:rsidR="004A26B6" w:rsidRPr="00302A1D">
        <w:rPr>
          <w:rFonts w:cs="Arial"/>
          <w:sz w:val="28"/>
          <w:szCs w:val="28"/>
        </w:rPr>
        <w:tab/>
        <w:t>Format of Records</w:t>
      </w:r>
      <w:r w:rsidR="009F57F1" w:rsidRPr="00302A1D">
        <w:rPr>
          <w:rFonts w:cs="Arial"/>
          <w:sz w:val="28"/>
          <w:szCs w:val="28"/>
        </w:rPr>
        <w:t xml:space="preserve"> (electronic,</w:t>
      </w:r>
      <w:r w:rsidR="00EF35CE" w:rsidRPr="00302A1D">
        <w:rPr>
          <w:rFonts w:cs="Arial"/>
          <w:sz w:val="28"/>
          <w:szCs w:val="28"/>
        </w:rPr>
        <w:t xml:space="preserve"> paper</w:t>
      </w:r>
      <w:r w:rsidR="009F57F1" w:rsidRPr="00302A1D">
        <w:rPr>
          <w:rFonts w:cs="Arial"/>
          <w:sz w:val="28"/>
          <w:szCs w:val="28"/>
        </w:rPr>
        <w:t>, microfiche</w:t>
      </w:r>
      <w:r w:rsidR="00EF35CE" w:rsidRPr="00302A1D">
        <w:rPr>
          <w:rFonts w:cs="Arial"/>
          <w:sz w:val="28"/>
          <w:szCs w:val="28"/>
        </w:rPr>
        <w:t>)</w:t>
      </w:r>
    </w:p>
    <w:p w14:paraId="42C28A61" w14:textId="77777777" w:rsidR="004A26B6" w:rsidRPr="006A2115" w:rsidRDefault="004A26B6" w:rsidP="00F3117A">
      <w:pPr>
        <w:pStyle w:val="Heading1"/>
        <w:ind w:left="720"/>
        <w:rPr>
          <w:rFonts w:cs="Arial"/>
          <w:sz w:val="22"/>
        </w:rPr>
      </w:pPr>
      <w:r w:rsidRPr="006A2115">
        <w:rPr>
          <w:rFonts w:cs="Arial"/>
          <w:sz w:val="22"/>
        </w:rPr>
        <w:tab/>
      </w:r>
    </w:p>
    <w:p w14:paraId="566AF60A" w14:textId="77777777" w:rsidR="003F5213" w:rsidRDefault="002B2558" w:rsidP="003F5213">
      <w:pPr>
        <w:pStyle w:val="Heading1"/>
        <w:spacing w:before="240"/>
        <w:ind w:left="720" w:hanging="720"/>
        <w:rPr>
          <w:rFonts w:cs="Arial"/>
          <w:sz w:val="22"/>
        </w:rPr>
        <w:sectPr w:rsidR="003F5213" w:rsidSect="005665B0">
          <w:headerReference w:type="default" r:id="rId16"/>
          <w:footerReference w:type="default" r:id="rId17"/>
          <w:pgSz w:w="11907" w:h="16840" w:code="9"/>
          <w:pgMar w:top="720" w:right="720" w:bottom="720" w:left="720" w:header="510" w:footer="720" w:gutter="0"/>
          <w:pgNumType w:start="0"/>
          <w:cols w:space="720"/>
          <w:titlePg/>
          <w:docGrid w:linePitch="272"/>
        </w:sectPr>
      </w:pPr>
      <w:r>
        <w:rPr>
          <w:rFonts w:cs="Arial"/>
          <w:b w:val="0"/>
          <w:sz w:val="22"/>
        </w:rPr>
        <w:t>9</w:t>
      </w:r>
      <w:r w:rsidR="004A26B6" w:rsidRPr="006A2115">
        <w:rPr>
          <w:rFonts w:cs="Arial"/>
          <w:b w:val="0"/>
          <w:sz w:val="22"/>
        </w:rPr>
        <w:t>.1</w:t>
      </w:r>
      <w:r w:rsidR="004A26B6" w:rsidRPr="006A2115">
        <w:rPr>
          <w:rFonts w:cs="Arial"/>
          <w:sz w:val="22"/>
        </w:rPr>
        <w:tab/>
      </w:r>
    </w:p>
    <w:p w14:paraId="55DBCB5C" w14:textId="36F70519" w:rsidR="003F5213" w:rsidRDefault="00C45F1F" w:rsidP="003F5213">
      <w:pPr>
        <w:pStyle w:val="Heading1"/>
        <w:spacing w:before="240"/>
        <w:ind w:left="720" w:hanging="720"/>
        <w:rPr>
          <w:rFonts w:cs="Arial"/>
          <w:b w:val="0"/>
          <w:sz w:val="22"/>
        </w:rPr>
        <w:sectPr w:rsidR="003F5213" w:rsidSect="003F5213">
          <w:type w:val="continuous"/>
          <w:pgSz w:w="11907" w:h="16840" w:code="9"/>
          <w:pgMar w:top="720" w:right="720" w:bottom="720" w:left="720" w:header="720" w:footer="720" w:gutter="0"/>
          <w:pgNumType w:start="1"/>
          <w:cols w:space="720"/>
          <w:docGrid w:linePitch="272"/>
        </w:sectPr>
      </w:pPr>
      <w:r>
        <w:rPr>
          <w:rFonts w:cs="Arial"/>
          <w:b w:val="0"/>
          <w:sz w:val="22"/>
        </w:rPr>
        <w:t xml:space="preserve">            </w:t>
      </w:r>
      <w:r w:rsidR="004A26B6" w:rsidRPr="006A2115">
        <w:rPr>
          <w:rFonts w:cs="Arial"/>
          <w:b w:val="0"/>
          <w:sz w:val="22"/>
        </w:rPr>
        <w:t>Record retention policies were primarily created to define rete</w:t>
      </w:r>
      <w:r w:rsidR="008427DA">
        <w:rPr>
          <w:rFonts w:cs="Arial"/>
          <w:b w:val="0"/>
          <w:sz w:val="22"/>
        </w:rPr>
        <w:t>ntion periods for paper records. H</w:t>
      </w:r>
      <w:r w:rsidR="004A26B6" w:rsidRPr="006A2115">
        <w:rPr>
          <w:rFonts w:cs="Arial"/>
          <w:b w:val="0"/>
          <w:sz w:val="22"/>
        </w:rPr>
        <w:t xml:space="preserve">owever as more </w:t>
      </w:r>
      <w:r w:rsidR="00721C57" w:rsidRPr="006A2115">
        <w:rPr>
          <w:rFonts w:cs="Arial"/>
          <w:b w:val="0"/>
          <w:sz w:val="22"/>
        </w:rPr>
        <w:t xml:space="preserve">of the </w:t>
      </w:r>
      <w:r w:rsidR="004A26B6" w:rsidRPr="006A2115">
        <w:rPr>
          <w:rFonts w:cs="Arial"/>
          <w:b w:val="0"/>
          <w:sz w:val="22"/>
        </w:rPr>
        <w:t xml:space="preserve">Council business </w:t>
      </w:r>
      <w:r w:rsidR="008C3A25" w:rsidRPr="006A2115">
        <w:rPr>
          <w:rFonts w:cs="Arial"/>
          <w:b w:val="0"/>
          <w:sz w:val="22"/>
        </w:rPr>
        <w:t xml:space="preserve">is </w:t>
      </w:r>
      <w:r w:rsidR="004A26B6" w:rsidRPr="006A2115">
        <w:rPr>
          <w:rFonts w:cs="Arial"/>
          <w:b w:val="0"/>
          <w:sz w:val="22"/>
        </w:rPr>
        <w:t>performed electronically</w:t>
      </w:r>
      <w:r w:rsidR="00EF35CE" w:rsidRPr="006A2115">
        <w:rPr>
          <w:rFonts w:cs="Arial"/>
          <w:b w:val="0"/>
          <w:sz w:val="22"/>
        </w:rPr>
        <w:t xml:space="preserve"> there is a need to define the retention periods of electronic records. These record retention guidelines are relevant to</w:t>
      </w:r>
      <w:r w:rsidR="002B2558">
        <w:rPr>
          <w:rFonts w:cs="Arial"/>
          <w:b w:val="0"/>
          <w:sz w:val="22"/>
        </w:rPr>
        <w:t xml:space="preserve"> records which are</w:t>
      </w:r>
      <w:r w:rsidR="00131A5A">
        <w:rPr>
          <w:rFonts w:cs="Arial"/>
          <w:b w:val="0"/>
          <w:sz w:val="22"/>
        </w:rPr>
        <w:t xml:space="preserve"> electronic, </w:t>
      </w:r>
      <w:r w:rsidR="002B2558">
        <w:rPr>
          <w:rFonts w:cs="Arial"/>
          <w:b w:val="0"/>
          <w:sz w:val="22"/>
        </w:rPr>
        <w:t>paper</w:t>
      </w:r>
      <w:r w:rsidR="009F57F1">
        <w:rPr>
          <w:rFonts w:cs="Arial"/>
          <w:b w:val="0"/>
          <w:sz w:val="22"/>
        </w:rPr>
        <w:t xml:space="preserve"> or records which have been transferred to another </w:t>
      </w:r>
      <w:r w:rsidR="00D84D1B">
        <w:rPr>
          <w:rFonts w:cs="Arial"/>
          <w:b w:val="0"/>
          <w:sz w:val="22"/>
        </w:rPr>
        <w:t>format</w:t>
      </w:r>
      <w:r w:rsidR="009F57F1">
        <w:rPr>
          <w:rFonts w:cs="Arial"/>
          <w:b w:val="0"/>
          <w:sz w:val="22"/>
        </w:rPr>
        <w:t xml:space="preserve"> such as microfiche</w:t>
      </w:r>
      <w:r w:rsidR="005B5E1A">
        <w:rPr>
          <w:rFonts w:cs="Arial"/>
          <w:b w:val="0"/>
          <w:sz w:val="22"/>
        </w:rPr>
        <w:t>.</w:t>
      </w:r>
    </w:p>
    <w:p w14:paraId="0834487D" w14:textId="55E3DC9F" w:rsidR="003F5213" w:rsidRDefault="003F5213" w:rsidP="003F5213">
      <w:pPr>
        <w:rPr>
          <w:rFonts w:cs="Arial"/>
          <w:b/>
          <w:sz w:val="22"/>
        </w:rPr>
        <w:sectPr w:rsidR="003F5213" w:rsidSect="003F5213">
          <w:type w:val="continuous"/>
          <w:pgSz w:w="11907" w:h="16840" w:code="9"/>
          <w:pgMar w:top="720" w:right="720" w:bottom="720" w:left="720" w:header="720" w:footer="720" w:gutter="0"/>
          <w:pgNumType w:start="1"/>
          <w:cols w:space="720"/>
          <w:docGrid w:linePitch="272"/>
        </w:sectPr>
      </w:pPr>
    </w:p>
    <w:p w14:paraId="42C28A65" w14:textId="57E0E814" w:rsidR="009C6964" w:rsidRPr="00302A1D" w:rsidRDefault="00857041" w:rsidP="0069785A">
      <w:pPr>
        <w:rPr>
          <w:rFonts w:ascii="Arial" w:hAnsi="Arial" w:cs="Arial"/>
          <w:b/>
          <w:sz w:val="28"/>
          <w:szCs w:val="28"/>
        </w:rPr>
      </w:pPr>
      <w:r>
        <w:rPr>
          <w:rFonts w:ascii="Arial" w:hAnsi="Arial" w:cs="Arial"/>
          <w:b/>
          <w:sz w:val="28"/>
          <w:szCs w:val="28"/>
        </w:rPr>
        <w:t xml:space="preserve">         </w:t>
      </w:r>
      <w:r w:rsidR="003F5213" w:rsidRPr="00302A1D">
        <w:rPr>
          <w:rFonts w:ascii="Arial" w:hAnsi="Arial" w:cs="Arial"/>
          <w:b/>
          <w:sz w:val="28"/>
          <w:szCs w:val="28"/>
        </w:rPr>
        <w:t xml:space="preserve">10. </w:t>
      </w:r>
      <w:r w:rsidR="0069785A" w:rsidRPr="00302A1D">
        <w:rPr>
          <w:rFonts w:ascii="Arial" w:hAnsi="Arial" w:cs="Arial"/>
          <w:b/>
          <w:sz w:val="28"/>
          <w:szCs w:val="28"/>
        </w:rPr>
        <w:t xml:space="preserve">      </w:t>
      </w:r>
      <w:r w:rsidR="009C6964" w:rsidRPr="00302A1D">
        <w:rPr>
          <w:rFonts w:ascii="Arial" w:hAnsi="Arial" w:cs="Arial"/>
          <w:b/>
          <w:sz w:val="28"/>
          <w:szCs w:val="28"/>
        </w:rPr>
        <w:t>Terminology</w:t>
      </w:r>
    </w:p>
    <w:p w14:paraId="42C28A66" w14:textId="77777777" w:rsidR="009C6964" w:rsidRPr="006A2115" w:rsidRDefault="009C6964" w:rsidP="00F3117A">
      <w:pPr>
        <w:ind w:left="720"/>
        <w:rPr>
          <w:rFonts w:ascii="Arial" w:hAnsi="Arial" w:cs="Arial"/>
          <w:sz w:val="22"/>
          <w:u w:val="single"/>
        </w:rPr>
      </w:pPr>
    </w:p>
    <w:p w14:paraId="42C28A67" w14:textId="77777777" w:rsidR="009C6964" w:rsidRPr="006A2115" w:rsidRDefault="007014AD" w:rsidP="0069785A">
      <w:pPr>
        <w:rPr>
          <w:rFonts w:ascii="Arial" w:hAnsi="Arial" w:cs="Arial"/>
          <w:sz w:val="22"/>
        </w:rPr>
      </w:pPr>
      <w:r w:rsidRPr="006A2115">
        <w:rPr>
          <w:rFonts w:ascii="Arial" w:hAnsi="Arial" w:cs="Arial"/>
          <w:sz w:val="22"/>
        </w:rPr>
        <w:t>1</w:t>
      </w:r>
      <w:r w:rsidR="002B2558">
        <w:rPr>
          <w:rFonts w:ascii="Arial" w:hAnsi="Arial" w:cs="Arial"/>
          <w:sz w:val="22"/>
        </w:rPr>
        <w:t>0</w:t>
      </w:r>
      <w:r w:rsidR="009C6964" w:rsidRPr="006A2115">
        <w:rPr>
          <w:rFonts w:ascii="Arial" w:hAnsi="Arial" w:cs="Arial"/>
          <w:sz w:val="22"/>
        </w:rPr>
        <w:t>.1</w:t>
      </w:r>
      <w:r w:rsidR="009C6964" w:rsidRPr="006A2115">
        <w:rPr>
          <w:rFonts w:ascii="Arial" w:hAnsi="Arial" w:cs="Arial"/>
          <w:sz w:val="22"/>
        </w:rPr>
        <w:tab/>
      </w:r>
      <w:r w:rsidR="009C6964" w:rsidRPr="006A2115">
        <w:rPr>
          <w:rFonts w:ascii="Arial" w:hAnsi="Arial" w:cs="Arial"/>
          <w:sz w:val="22"/>
          <w:u w:val="single"/>
        </w:rPr>
        <w:t>Responsible Officer</w:t>
      </w:r>
    </w:p>
    <w:p w14:paraId="42C28A68" w14:textId="77777777" w:rsidR="009C6964" w:rsidRPr="006A2115" w:rsidRDefault="009C6964" w:rsidP="00F3117A">
      <w:pPr>
        <w:ind w:left="720"/>
        <w:rPr>
          <w:rFonts w:ascii="Arial" w:hAnsi="Arial" w:cs="Arial"/>
          <w:b/>
          <w:bCs/>
          <w:sz w:val="22"/>
        </w:rPr>
      </w:pPr>
      <w:r w:rsidRPr="006A2115">
        <w:rPr>
          <w:rFonts w:ascii="Arial" w:hAnsi="Arial" w:cs="Arial"/>
          <w:b/>
          <w:bCs/>
          <w:sz w:val="22"/>
        </w:rPr>
        <w:tab/>
      </w:r>
    </w:p>
    <w:p w14:paraId="42C28A69" w14:textId="019D0E4A" w:rsidR="009C6964" w:rsidRPr="006A2115" w:rsidRDefault="009C6964" w:rsidP="00F3117A">
      <w:pPr>
        <w:pStyle w:val="BodyTextIndent2"/>
      </w:pPr>
      <w:r w:rsidRPr="006A2115">
        <w:t>1</w:t>
      </w:r>
      <w:r w:rsidR="002B2558">
        <w:t>0</w:t>
      </w:r>
      <w:r w:rsidRPr="006A2115">
        <w:t>.1.1</w:t>
      </w:r>
      <w:r w:rsidRPr="006A2115">
        <w:tab/>
      </w:r>
      <w:r w:rsidR="005B5E1A">
        <w:t xml:space="preserve">Information Asset Owners </w:t>
      </w:r>
      <w:r w:rsidR="00730556" w:rsidRPr="006A2115">
        <w:t>will be</w:t>
      </w:r>
      <w:r w:rsidR="00F24C3E">
        <w:t xml:space="preserve"> responsible for ensuring information </w:t>
      </w:r>
      <w:r w:rsidR="00EB7DE9">
        <w:t>assets are</w:t>
      </w:r>
      <w:r w:rsidR="00F24C3E">
        <w:t xml:space="preserve"> held in accordance with the </w:t>
      </w:r>
      <w:r w:rsidRPr="006A2115">
        <w:t>retent</w:t>
      </w:r>
      <w:r w:rsidR="00F24C3E">
        <w:t xml:space="preserve">ion guidelines </w:t>
      </w:r>
      <w:r w:rsidR="00D75C08">
        <w:t>and the register of destroyed records is completed</w:t>
      </w:r>
      <w:r w:rsidRPr="006A2115">
        <w:t xml:space="preserve"> for their area of responsibility.</w:t>
      </w:r>
      <w:r w:rsidR="00F24C3E">
        <w:t xml:space="preserve"> If the Information Asset Owner nomination changes the current owner </w:t>
      </w:r>
      <w:r w:rsidR="00752B31">
        <w:t>should inform the Information</w:t>
      </w:r>
      <w:r w:rsidR="002A723F">
        <w:t xml:space="preserve"> Governance</w:t>
      </w:r>
      <w:r w:rsidR="00752B31">
        <w:t xml:space="preserve"> Manager</w:t>
      </w:r>
      <w:r w:rsidR="00F24C3E">
        <w:t xml:space="preserve"> of the change</w:t>
      </w:r>
      <w:r w:rsidR="00752B31">
        <w:t>.</w:t>
      </w:r>
      <w:r w:rsidR="00F24C3E">
        <w:t xml:space="preserve"> </w:t>
      </w:r>
      <w:r w:rsidR="00EB7DE9">
        <w:t xml:space="preserve">Each Head of Service </w:t>
      </w:r>
      <w:r w:rsidR="00EB7DE9" w:rsidRPr="006A2115">
        <w:t xml:space="preserve">will identify this </w:t>
      </w:r>
      <w:r w:rsidR="00EB7DE9">
        <w:t>Information Asset Owner(s) and publicise their identity</w:t>
      </w:r>
      <w:r w:rsidR="00EB7DE9" w:rsidRPr="006A2115">
        <w:t xml:space="preserve"> to their staff. </w:t>
      </w:r>
      <w:r w:rsidRPr="006A2115">
        <w:t>Staff will contact this officer if they have any concerns or queries about the guidance.</w:t>
      </w:r>
    </w:p>
    <w:p w14:paraId="42C28A6A" w14:textId="77777777" w:rsidR="009C6964" w:rsidRPr="006A2115" w:rsidRDefault="009C6964" w:rsidP="00F3117A">
      <w:pPr>
        <w:ind w:left="720"/>
        <w:rPr>
          <w:rFonts w:ascii="Arial" w:hAnsi="Arial" w:cs="Arial"/>
          <w:sz w:val="22"/>
          <w:u w:val="single"/>
        </w:rPr>
      </w:pPr>
    </w:p>
    <w:p w14:paraId="42C28A6B" w14:textId="77777777" w:rsidR="009C6964" w:rsidRPr="006A2115" w:rsidRDefault="009C6964" w:rsidP="001F35B7">
      <w:pPr>
        <w:pStyle w:val="Heading3"/>
        <w:jc w:val="left"/>
        <w:rPr>
          <w:b w:val="0"/>
          <w:bCs w:val="0"/>
          <w:sz w:val="22"/>
        </w:rPr>
      </w:pPr>
      <w:r w:rsidRPr="006A2115">
        <w:rPr>
          <w:b w:val="0"/>
          <w:bCs w:val="0"/>
          <w:sz w:val="22"/>
          <w:u w:val="none"/>
        </w:rPr>
        <w:t>1</w:t>
      </w:r>
      <w:r w:rsidR="002B2558">
        <w:rPr>
          <w:b w:val="0"/>
          <w:bCs w:val="0"/>
          <w:sz w:val="22"/>
          <w:u w:val="none"/>
        </w:rPr>
        <w:t>0</w:t>
      </w:r>
      <w:r w:rsidRPr="006A2115">
        <w:rPr>
          <w:b w:val="0"/>
          <w:bCs w:val="0"/>
          <w:sz w:val="22"/>
          <w:u w:val="none"/>
        </w:rPr>
        <w:t>.2</w:t>
      </w:r>
      <w:r w:rsidRPr="006A2115">
        <w:rPr>
          <w:b w:val="0"/>
          <w:bCs w:val="0"/>
          <w:sz w:val="22"/>
          <w:u w:val="none"/>
        </w:rPr>
        <w:tab/>
      </w:r>
      <w:r w:rsidRPr="006A2115">
        <w:rPr>
          <w:b w:val="0"/>
          <w:bCs w:val="0"/>
          <w:sz w:val="22"/>
        </w:rPr>
        <w:t>CY</w:t>
      </w:r>
    </w:p>
    <w:p w14:paraId="42C28A6C" w14:textId="77777777" w:rsidR="009C6964" w:rsidRPr="006A2115" w:rsidRDefault="009C6964" w:rsidP="001F35B7">
      <w:pPr>
        <w:jc w:val="both"/>
        <w:rPr>
          <w:rFonts w:ascii="Arial" w:hAnsi="Arial" w:cs="Arial"/>
          <w:sz w:val="22"/>
        </w:rPr>
      </w:pPr>
    </w:p>
    <w:p w14:paraId="42C28A6D" w14:textId="77777777" w:rsidR="009C6964" w:rsidRPr="006A2115" w:rsidRDefault="009C6964" w:rsidP="001F35B7">
      <w:pPr>
        <w:rPr>
          <w:rFonts w:ascii="Arial" w:hAnsi="Arial" w:cs="Arial"/>
          <w:sz w:val="22"/>
        </w:rPr>
      </w:pPr>
      <w:r w:rsidRPr="006A2115">
        <w:rPr>
          <w:rFonts w:ascii="Arial" w:hAnsi="Arial" w:cs="Arial"/>
          <w:sz w:val="22"/>
        </w:rPr>
        <w:t>1</w:t>
      </w:r>
      <w:r w:rsidR="002B2558">
        <w:rPr>
          <w:rFonts w:ascii="Arial" w:hAnsi="Arial" w:cs="Arial"/>
          <w:sz w:val="22"/>
        </w:rPr>
        <w:t>0</w:t>
      </w:r>
      <w:r w:rsidRPr="006A2115">
        <w:rPr>
          <w:rFonts w:ascii="Arial" w:hAnsi="Arial" w:cs="Arial"/>
          <w:sz w:val="22"/>
        </w:rPr>
        <w:t>.2.1</w:t>
      </w:r>
      <w:r w:rsidRPr="006A2115">
        <w:rPr>
          <w:rFonts w:ascii="Arial" w:hAnsi="Arial" w:cs="Arial"/>
          <w:sz w:val="22"/>
        </w:rPr>
        <w:tab/>
        <w:t>Current (financial) year.</w:t>
      </w:r>
    </w:p>
    <w:p w14:paraId="42C28A6E" w14:textId="77777777" w:rsidR="009C6964" w:rsidRPr="006A2115" w:rsidRDefault="009C6964" w:rsidP="001F35B7">
      <w:pPr>
        <w:rPr>
          <w:rFonts w:ascii="Arial" w:hAnsi="Arial" w:cs="Arial"/>
          <w:b/>
          <w:bCs/>
          <w:sz w:val="22"/>
        </w:rPr>
      </w:pPr>
    </w:p>
    <w:p w14:paraId="42C28A6F" w14:textId="77777777" w:rsidR="009C6964" w:rsidRPr="006A2115" w:rsidRDefault="009C6964" w:rsidP="001F35B7">
      <w:pPr>
        <w:rPr>
          <w:rFonts w:ascii="Arial" w:hAnsi="Arial" w:cs="Arial"/>
          <w:sz w:val="22"/>
        </w:rPr>
      </w:pPr>
      <w:r w:rsidRPr="006A2115">
        <w:rPr>
          <w:rFonts w:ascii="Arial" w:hAnsi="Arial" w:cs="Arial"/>
          <w:sz w:val="22"/>
        </w:rPr>
        <w:t>1</w:t>
      </w:r>
      <w:r w:rsidR="002B2558">
        <w:rPr>
          <w:rFonts w:ascii="Arial" w:hAnsi="Arial" w:cs="Arial"/>
          <w:sz w:val="22"/>
        </w:rPr>
        <w:t>0</w:t>
      </w:r>
      <w:r w:rsidRPr="006A2115">
        <w:rPr>
          <w:rFonts w:ascii="Arial" w:hAnsi="Arial" w:cs="Arial"/>
          <w:sz w:val="22"/>
        </w:rPr>
        <w:t>.3</w:t>
      </w:r>
      <w:r w:rsidRPr="006A2115">
        <w:rPr>
          <w:rFonts w:ascii="Arial" w:hAnsi="Arial" w:cs="Arial"/>
          <w:sz w:val="22"/>
        </w:rPr>
        <w:tab/>
      </w:r>
      <w:r w:rsidRPr="006A2115">
        <w:rPr>
          <w:rFonts w:ascii="Arial" w:hAnsi="Arial" w:cs="Arial"/>
          <w:sz w:val="22"/>
          <w:u w:val="single"/>
        </w:rPr>
        <w:t>P/M</w:t>
      </w:r>
    </w:p>
    <w:p w14:paraId="42C28A70" w14:textId="77777777" w:rsidR="009C6964" w:rsidRPr="006A2115" w:rsidRDefault="009C6964" w:rsidP="00F3117A">
      <w:pPr>
        <w:ind w:left="720"/>
        <w:rPr>
          <w:rFonts w:ascii="Arial" w:hAnsi="Arial" w:cs="Arial"/>
          <w:sz w:val="22"/>
        </w:rPr>
      </w:pPr>
    </w:p>
    <w:p w14:paraId="42C28A71" w14:textId="497FA392" w:rsidR="009C6964" w:rsidRPr="006A2115" w:rsidRDefault="007014AD" w:rsidP="00F3117A">
      <w:pPr>
        <w:pStyle w:val="BodyTextIndent2"/>
      </w:pPr>
      <w:r w:rsidRPr="006A2115">
        <w:t>1</w:t>
      </w:r>
      <w:r w:rsidR="002B2558">
        <w:t>0</w:t>
      </w:r>
      <w:r w:rsidRPr="006A2115">
        <w:t>.3.1</w:t>
      </w:r>
      <w:r w:rsidRPr="006A2115">
        <w:tab/>
      </w:r>
      <w:r w:rsidR="009C6964" w:rsidRPr="006A2115">
        <w:t>Prime or Management documentation - Prime documents must always be backed up and retained for statutory Internal Audit/</w:t>
      </w:r>
      <w:r w:rsidR="00F24C3E">
        <w:t xml:space="preserve"> </w:t>
      </w:r>
      <w:r w:rsidR="009C6964" w:rsidRPr="006A2115">
        <w:t>External Audit reasons.</w:t>
      </w:r>
    </w:p>
    <w:p w14:paraId="42C28A72" w14:textId="77777777" w:rsidR="009C6964" w:rsidRPr="006A2115" w:rsidRDefault="009C6964" w:rsidP="00F3117A">
      <w:pPr>
        <w:ind w:left="720"/>
        <w:rPr>
          <w:rFonts w:ascii="Arial" w:hAnsi="Arial" w:cs="Arial"/>
          <w:sz w:val="22"/>
        </w:rPr>
      </w:pPr>
    </w:p>
    <w:p w14:paraId="42C28A73" w14:textId="2A3D7029" w:rsidR="00626D6A" w:rsidRPr="006A2115" w:rsidRDefault="008439E0" w:rsidP="00F3117A">
      <w:pPr>
        <w:numPr>
          <w:ilvl w:val="2"/>
          <w:numId w:val="37"/>
        </w:numPr>
        <w:tabs>
          <w:tab w:val="clear" w:pos="720"/>
          <w:tab w:val="num" w:pos="1440"/>
        </w:tabs>
        <w:rPr>
          <w:rFonts w:ascii="Arial" w:hAnsi="Arial" w:cs="Arial"/>
          <w:bCs/>
          <w:sz w:val="22"/>
        </w:rPr>
      </w:pPr>
      <w:r w:rsidRPr="006A2115">
        <w:rPr>
          <w:rFonts w:ascii="Arial" w:hAnsi="Arial" w:cs="Arial"/>
          <w:bCs/>
          <w:sz w:val="22"/>
        </w:rPr>
        <w:t>A prime document is one</w:t>
      </w:r>
      <w:r w:rsidR="009C6964" w:rsidRPr="006A2115">
        <w:rPr>
          <w:rFonts w:ascii="Arial" w:hAnsi="Arial" w:cs="Arial"/>
          <w:bCs/>
          <w:sz w:val="22"/>
        </w:rPr>
        <w:t xml:space="preserve"> which</w:t>
      </w:r>
      <w:r w:rsidRPr="006A2115">
        <w:rPr>
          <w:rFonts w:ascii="Arial" w:hAnsi="Arial" w:cs="Arial"/>
          <w:bCs/>
          <w:sz w:val="22"/>
        </w:rPr>
        <w:t>,</w:t>
      </w:r>
      <w:r w:rsidR="009C6964" w:rsidRPr="006A2115">
        <w:rPr>
          <w:rFonts w:ascii="Arial" w:hAnsi="Arial" w:cs="Arial"/>
          <w:bCs/>
          <w:sz w:val="22"/>
        </w:rPr>
        <w:t xml:space="preserve"> if lost or destroyed</w:t>
      </w:r>
      <w:r w:rsidRPr="006A2115">
        <w:rPr>
          <w:rFonts w:ascii="Arial" w:hAnsi="Arial" w:cs="Arial"/>
          <w:bCs/>
          <w:sz w:val="22"/>
        </w:rPr>
        <w:t>,</w:t>
      </w:r>
      <w:r w:rsidR="009C6964" w:rsidRPr="006A2115">
        <w:rPr>
          <w:rFonts w:ascii="Arial" w:hAnsi="Arial" w:cs="Arial"/>
          <w:bCs/>
          <w:sz w:val="22"/>
        </w:rPr>
        <w:t xml:space="preserve"> would </w:t>
      </w:r>
      <w:r w:rsidR="00F24C3E">
        <w:rPr>
          <w:rFonts w:ascii="Arial" w:hAnsi="Arial" w:cs="Arial"/>
          <w:bCs/>
          <w:sz w:val="22"/>
        </w:rPr>
        <w:t xml:space="preserve">cause considerable </w:t>
      </w:r>
      <w:r w:rsidR="00EB7DE9">
        <w:rPr>
          <w:rFonts w:ascii="Arial" w:hAnsi="Arial" w:cs="Arial"/>
          <w:bCs/>
          <w:sz w:val="22"/>
        </w:rPr>
        <w:t xml:space="preserve">damage </w:t>
      </w:r>
      <w:r w:rsidR="00EB7DE9" w:rsidRPr="006A2115">
        <w:rPr>
          <w:rFonts w:ascii="Arial" w:hAnsi="Arial" w:cs="Arial"/>
          <w:bCs/>
          <w:sz w:val="22"/>
        </w:rPr>
        <w:t>to</w:t>
      </w:r>
      <w:r w:rsidR="009C6964" w:rsidRPr="006A2115">
        <w:rPr>
          <w:rFonts w:ascii="Arial" w:hAnsi="Arial" w:cs="Arial"/>
          <w:bCs/>
          <w:sz w:val="22"/>
        </w:rPr>
        <w:t xml:space="preserve"> the Authority. </w:t>
      </w:r>
    </w:p>
    <w:p w14:paraId="42C28A74" w14:textId="77777777" w:rsidR="009C6964" w:rsidRPr="006A2115" w:rsidRDefault="009C6964" w:rsidP="00F3117A">
      <w:pPr>
        <w:ind w:left="720" w:firstLine="709"/>
        <w:rPr>
          <w:rFonts w:ascii="Arial" w:hAnsi="Arial" w:cs="Arial"/>
          <w:bCs/>
          <w:sz w:val="22"/>
        </w:rPr>
      </w:pPr>
      <w:r w:rsidRPr="006A2115">
        <w:rPr>
          <w:rFonts w:ascii="Arial" w:hAnsi="Arial" w:cs="Arial"/>
          <w:bCs/>
          <w:sz w:val="22"/>
        </w:rPr>
        <w:t>Examples include:</w:t>
      </w:r>
    </w:p>
    <w:p w14:paraId="42C28A75" w14:textId="77777777" w:rsidR="009C6964" w:rsidRPr="006A2115" w:rsidRDefault="009C6964" w:rsidP="00F3117A">
      <w:pPr>
        <w:ind w:left="720"/>
        <w:rPr>
          <w:rFonts w:ascii="Arial" w:hAnsi="Arial" w:cs="Arial"/>
          <w:bCs/>
          <w:sz w:val="22"/>
        </w:rPr>
      </w:pPr>
    </w:p>
    <w:p w14:paraId="42C28A76" w14:textId="77777777" w:rsidR="009C6964" w:rsidRPr="006A2115" w:rsidRDefault="009C6964" w:rsidP="00F3117A">
      <w:pPr>
        <w:numPr>
          <w:ilvl w:val="0"/>
          <w:numId w:val="19"/>
        </w:numPr>
        <w:tabs>
          <w:tab w:val="clear" w:pos="1452"/>
          <w:tab w:val="num" w:pos="-2824"/>
        </w:tabs>
        <w:ind w:left="720" w:hanging="743"/>
        <w:rPr>
          <w:rFonts w:ascii="Arial" w:hAnsi="Arial" w:cs="Arial"/>
          <w:bCs/>
          <w:sz w:val="22"/>
        </w:rPr>
      </w:pPr>
      <w:r w:rsidRPr="006A2115">
        <w:rPr>
          <w:rFonts w:ascii="Arial" w:hAnsi="Arial" w:cs="Arial"/>
          <w:bCs/>
          <w:sz w:val="22"/>
        </w:rPr>
        <w:t>Original documents with signatures</w:t>
      </w:r>
    </w:p>
    <w:p w14:paraId="42C28A77" w14:textId="77777777" w:rsidR="009C6964" w:rsidRPr="006A2115" w:rsidRDefault="009C6964" w:rsidP="00F3117A">
      <w:pPr>
        <w:numPr>
          <w:ilvl w:val="0"/>
          <w:numId w:val="19"/>
        </w:numPr>
        <w:tabs>
          <w:tab w:val="clear" w:pos="1452"/>
          <w:tab w:val="num" w:pos="-2824"/>
        </w:tabs>
        <w:ind w:left="720" w:hanging="743"/>
        <w:rPr>
          <w:rFonts w:ascii="Arial" w:hAnsi="Arial" w:cs="Arial"/>
          <w:bCs/>
          <w:sz w:val="22"/>
        </w:rPr>
      </w:pPr>
      <w:r w:rsidRPr="006A2115">
        <w:rPr>
          <w:rFonts w:ascii="Arial" w:hAnsi="Arial" w:cs="Arial"/>
          <w:bCs/>
          <w:sz w:val="22"/>
        </w:rPr>
        <w:t>Legal authorisations</w:t>
      </w:r>
    </w:p>
    <w:p w14:paraId="42C28A78" w14:textId="77777777" w:rsidR="00294319" w:rsidRPr="006A2115" w:rsidRDefault="00294319" w:rsidP="00F3117A">
      <w:pPr>
        <w:ind w:left="720"/>
        <w:rPr>
          <w:rFonts w:ascii="Arial" w:hAnsi="Arial" w:cs="Arial"/>
          <w:sz w:val="22"/>
        </w:rPr>
      </w:pPr>
    </w:p>
    <w:p w14:paraId="42C28A79" w14:textId="77777777" w:rsidR="009C6964" w:rsidRPr="006A2115" w:rsidRDefault="009C6964" w:rsidP="00F3117A">
      <w:pPr>
        <w:numPr>
          <w:ilvl w:val="2"/>
          <w:numId w:val="37"/>
        </w:numPr>
        <w:tabs>
          <w:tab w:val="clear" w:pos="720"/>
          <w:tab w:val="num" w:pos="1440"/>
        </w:tabs>
        <w:rPr>
          <w:rFonts w:ascii="Arial" w:hAnsi="Arial" w:cs="Arial"/>
          <w:sz w:val="22"/>
        </w:rPr>
      </w:pPr>
      <w:r w:rsidRPr="006A2115">
        <w:rPr>
          <w:rFonts w:ascii="Arial" w:hAnsi="Arial" w:cs="Arial"/>
          <w:sz w:val="22"/>
        </w:rPr>
        <w:t xml:space="preserve">Duplicates are not prime documents. </w:t>
      </w:r>
    </w:p>
    <w:p w14:paraId="42C28A7A" w14:textId="77777777" w:rsidR="009C6964" w:rsidRPr="006A2115" w:rsidRDefault="009C6964" w:rsidP="00F3117A">
      <w:pPr>
        <w:ind w:left="720"/>
        <w:rPr>
          <w:rFonts w:ascii="Arial" w:hAnsi="Arial" w:cs="Arial"/>
          <w:sz w:val="22"/>
        </w:rPr>
      </w:pPr>
    </w:p>
    <w:p w14:paraId="42C28A7B" w14:textId="77777777" w:rsidR="009C6964" w:rsidRPr="006A2115" w:rsidRDefault="009C6964" w:rsidP="00F3117A">
      <w:pPr>
        <w:numPr>
          <w:ilvl w:val="2"/>
          <w:numId w:val="37"/>
        </w:numPr>
        <w:tabs>
          <w:tab w:val="clear" w:pos="720"/>
          <w:tab w:val="num" w:pos="1440"/>
        </w:tabs>
        <w:rPr>
          <w:rFonts w:ascii="Arial" w:hAnsi="Arial" w:cs="Arial"/>
          <w:sz w:val="22"/>
        </w:rPr>
      </w:pPr>
      <w:r w:rsidRPr="006A2115">
        <w:rPr>
          <w:rFonts w:ascii="Arial" w:hAnsi="Arial" w:cs="Arial"/>
          <w:sz w:val="22"/>
        </w:rPr>
        <w:t xml:space="preserve">Management documents should, in general, be kept for the current year plus two </w:t>
      </w:r>
      <w:r w:rsidR="00FE7D9C">
        <w:rPr>
          <w:rFonts w:ascii="Arial" w:hAnsi="Arial" w:cs="Arial"/>
          <w:sz w:val="22"/>
        </w:rPr>
        <w:t xml:space="preserve">financial </w:t>
      </w:r>
      <w:r w:rsidRPr="006A2115">
        <w:rPr>
          <w:rFonts w:ascii="Arial" w:hAnsi="Arial" w:cs="Arial"/>
          <w:sz w:val="22"/>
        </w:rPr>
        <w:t>years.</w:t>
      </w:r>
    </w:p>
    <w:p w14:paraId="42C28A7C" w14:textId="77777777" w:rsidR="009C6964" w:rsidRPr="006A2115" w:rsidRDefault="009C6964" w:rsidP="00F3117A">
      <w:pPr>
        <w:ind w:left="720"/>
        <w:rPr>
          <w:rFonts w:ascii="Arial" w:hAnsi="Arial" w:cs="Arial"/>
          <w:b/>
          <w:sz w:val="22"/>
        </w:rPr>
      </w:pPr>
    </w:p>
    <w:p w14:paraId="42C28A7D" w14:textId="77777777" w:rsidR="009C6964" w:rsidRPr="006A2115" w:rsidRDefault="009C6964" w:rsidP="00F3117A">
      <w:pPr>
        <w:numPr>
          <w:ilvl w:val="1"/>
          <w:numId w:val="37"/>
        </w:numPr>
        <w:tabs>
          <w:tab w:val="clear" w:pos="615"/>
          <w:tab w:val="num" w:pos="1335"/>
        </w:tabs>
        <w:ind w:left="720"/>
        <w:rPr>
          <w:rFonts w:ascii="Arial" w:hAnsi="Arial" w:cs="Arial"/>
          <w:bCs/>
          <w:sz w:val="22"/>
          <w:u w:val="single"/>
        </w:rPr>
      </w:pPr>
      <w:r w:rsidRPr="006A2115">
        <w:rPr>
          <w:rFonts w:ascii="Arial" w:hAnsi="Arial" w:cs="Arial"/>
          <w:bCs/>
          <w:sz w:val="22"/>
          <w:u w:val="single"/>
        </w:rPr>
        <w:t>Closure</w:t>
      </w:r>
    </w:p>
    <w:p w14:paraId="42C28A7E" w14:textId="77777777" w:rsidR="009C6964" w:rsidRPr="006A2115" w:rsidRDefault="009C6964" w:rsidP="00F3117A">
      <w:pPr>
        <w:ind w:left="720"/>
        <w:rPr>
          <w:rFonts w:ascii="Arial" w:hAnsi="Arial" w:cs="Arial"/>
          <w:b/>
          <w:sz w:val="22"/>
        </w:rPr>
      </w:pPr>
    </w:p>
    <w:p w14:paraId="42C28A7F" w14:textId="77777777" w:rsidR="009C6964" w:rsidRPr="006A2115" w:rsidRDefault="009C6964" w:rsidP="00F3117A">
      <w:pPr>
        <w:numPr>
          <w:ilvl w:val="2"/>
          <w:numId w:val="38"/>
        </w:numPr>
        <w:tabs>
          <w:tab w:val="clear" w:pos="720"/>
          <w:tab w:val="num" w:pos="1440"/>
        </w:tabs>
        <w:rPr>
          <w:rFonts w:ascii="Arial" w:hAnsi="Arial" w:cs="Arial"/>
          <w:sz w:val="22"/>
        </w:rPr>
      </w:pPr>
      <w:r w:rsidRPr="006A2115">
        <w:rPr>
          <w:rFonts w:ascii="Arial" w:hAnsi="Arial" w:cs="Arial"/>
          <w:sz w:val="22"/>
        </w:rPr>
        <w:t xml:space="preserve">Destroy 'x' years from closure. A record/file is closed when it ceases to be active.  After closure, no new papers/information should be added to the record.  Triggers for closure of a file include: </w:t>
      </w:r>
    </w:p>
    <w:p w14:paraId="42C28A80" w14:textId="77777777" w:rsidR="009C6964" w:rsidRPr="006A2115" w:rsidRDefault="009C6964" w:rsidP="00F3117A">
      <w:pPr>
        <w:ind w:left="720"/>
        <w:rPr>
          <w:rFonts w:ascii="Arial" w:hAnsi="Arial" w:cs="Arial"/>
          <w:b/>
          <w:sz w:val="22"/>
        </w:rPr>
      </w:pPr>
    </w:p>
    <w:p w14:paraId="42C28A81" w14:textId="77777777" w:rsidR="009C6964" w:rsidRPr="006A2115" w:rsidRDefault="003C6633" w:rsidP="00F3117A">
      <w:pPr>
        <w:numPr>
          <w:ilvl w:val="0"/>
          <w:numId w:val="13"/>
        </w:numPr>
        <w:tabs>
          <w:tab w:val="clear" w:pos="1069"/>
        </w:tabs>
        <w:ind w:left="720" w:hanging="709"/>
        <w:rPr>
          <w:rFonts w:ascii="Arial" w:hAnsi="Arial" w:cs="Arial"/>
          <w:sz w:val="22"/>
        </w:rPr>
      </w:pPr>
      <w:r w:rsidRPr="006A2115">
        <w:rPr>
          <w:rFonts w:ascii="Arial" w:hAnsi="Arial" w:cs="Arial"/>
          <w:sz w:val="22"/>
        </w:rPr>
        <w:t>reaching an unmanageable size</w:t>
      </w:r>
      <w:r w:rsidR="009C6964" w:rsidRPr="006A2115">
        <w:rPr>
          <w:rFonts w:ascii="Arial" w:hAnsi="Arial" w:cs="Arial"/>
          <w:sz w:val="22"/>
        </w:rPr>
        <w:t xml:space="preserve"> </w:t>
      </w:r>
    </w:p>
    <w:p w14:paraId="42C28A82" w14:textId="77777777" w:rsidR="009C6964" w:rsidRPr="006A2115" w:rsidRDefault="009C6964" w:rsidP="00F3117A">
      <w:pPr>
        <w:numPr>
          <w:ilvl w:val="0"/>
          <w:numId w:val="13"/>
        </w:numPr>
        <w:tabs>
          <w:tab w:val="clear" w:pos="1069"/>
        </w:tabs>
        <w:ind w:left="720" w:hanging="709"/>
        <w:rPr>
          <w:rFonts w:ascii="Arial" w:hAnsi="Arial" w:cs="Arial"/>
          <w:sz w:val="22"/>
        </w:rPr>
      </w:pPr>
      <w:r w:rsidRPr="006A2115">
        <w:rPr>
          <w:rFonts w:ascii="Arial" w:hAnsi="Arial" w:cs="Arial"/>
          <w:sz w:val="22"/>
        </w:rPr>
        <w:t>coverin</w:t>
      </w:r>
      <w:r w:rsidR="003C6633" w:rsidRPr="006A2115">
        <w:rPr>
          <w:rFonts w:ascii="Arial" w:hAnsi="Arial" w:cs="Arial"/>
          <w:sz w:val="22"/>
        </w:rPr>
        <w:t>g a period of 'x' years or more</w:t>
      </w:r>
      <w:r w:rsidRPr="006A2115">
        <w:rPr>
          <w:rFonts w:ascii="Arial" w:hAnsi="Arial" w:cs="Arial"/>
          <w:sz w:val="22"/>
        </w:rPr>
        <w:t xml:space="preserve"> </w:t>
      </w:r>
    </w:p>
    <w:p w14:paraId="42C28A83" w14:textId="77777777" w:rsidR="009C6964" w:rsidRPr="006A2115" w:rsidRDefault="009C6964" w:rsidP="00F3117A">
      <w:pPr>
        <w:numPr>
          <w:ilvl w:val="0"/>
          <w:numId w:val="13"/>
        </w:numPr>
        <w:tabs>
          <w:tab w:val="clear" w:pos="1069"/>
        </w:tabs>
        <w:ind w:left="720" w:hanging="709"/>
        <w:rPr>
          <w:rFonts w:ascii="Arial" w:hAnsi="Arial" w:cs="Arial"/>
          <w:sz w:val="22"/>
        </w:rPr>
      </w:pPr>
      <w:r w:rsidRPr="006A2115">
        <w:rPr>
          <w:rFonts w:ascii="Arial" w:hAnsi="Arial" w:cs="Arial"/>
          <w:sz w:val="22"/>
        </w:rPr>
        <w:t>no recor</w:t>
      </w:r>
      <w:r w:rsidR="003C6633" w:rsidRPr="006A2115">
        <w:rPr>
          <w:rFonts w:ascii="Arial" w:hAnsi="Arial" w:cs="Arial"/>
          <w:sz w:val="22"/>
        </w:rPr>
        <w:t>ds added for 'x' period of time</w:t>
      </w:r>
      <w:r w:rsidRPr="006A2115">
        <w:rPr>
          <w:rFonts w:ascii="Arial" w:hAnsi="Arial" w:cs="Arial"/>
          <w:sz w:val="22"/>
        </w:rPr>
        <w:t xml:space="preserve"> </w:t>
      </w:r>
    </w:p>
    <w:p w14:paraId="42C28A84" w14:textId="77777777" w:rsidR="009C6964" w:rsidRPr="006A2115" w:rsidRDefault="009C6964" w:rsidP="00F3117A">
      <w:pPr>
        <w:numPr>
          <w:ilvl w:val="0"/>
          <w:numId w:val="13"/>
        </w:numPr>
        <w:tabs>
          <w:tab w:val="clear" w:pos="1069"/>
        </w:tabs>
        <w:ind w:left="720" w:hanging="709"/>
        <w:rPr>
          <w:rFonts w:ascii="Arial" w:hAnsi="Arial" w:cs="Arial"/>
          <w:sz w:val="22"/>
        </w:rPr>
      </w:pPr>
      <w:r w:rsidRPr="006A2115">
        <w:rPr>
          <w:rFonts w:ascii="Arial" w:hAnsi="Arial" w:cs="Arial"/>
          <w:sz w:val="22"/>
        </w:rPr>
        <w:t>no action</w:t>
      </w:r>
      <w:r w:rsidR="003C6633" w:rsidRPr="006A2115">
        <w:rPr>
          <w:rFonts w:ascii="Arial" w:hAnsi="Arial" w:cs="Arial"/>
          <w:sz w:val="22"/>
        </w:rPr>
        <w:t xml:space="preserve"> taken after 'x' period of time</w:t>
      </w:r>
    </w:p>
    <w:p w14:paraId="42C28A85" w14:textId="77777777" w:rsidR="009C6964" w:rsidRPr="006A2115" w:rsidRDefault="009C6964" w:rsidP="00F3117A">
      <w:pPr>
        <w:ind w:left="720"/>
        <w:rPr>
          <w:rFonts w:ascii="Arial" w:hAnsi="Arial" w:cs="Arial"/>
          <w:bCs/>
          <w:sz w:val="22"/>
        </w:rPr>
      </w:pPr>
    </w:p>
    <w:p w14:paraId="42C28A86" w14:textId="77777777" w:rsidR="009C6964" w:rsidRPr="006A2115" w:rsidRDefault="009C6964" w:rsidP="00F3117A">
      <w:pPr>
        <w:numPr>
          <w:ilvl w:val="1"/>
          <w:numId w:val="38"/>
        </w:numPr>
        <w:tabs>
          <w:tab w:val="clear" w:pos="615"/>
          <w:tab w:val="num" w:pos="1335"/>
        </w:tabs>
        <w:ind w:left="720"/>
        <w:rPr>
          <w:rFonts w:ascii="Arial" w:hAnsi="Arial" w:cs="Arial"/>
          <w:sz w:val="22"/>
          <w:u w:val="single"/>
        </w:rPr>
      </w:pPr>
      <w:r w:rsidRPr="006A2115">
        <w:rPr>
          <w:rFonts w:ascii="Arial" w:hAnsi="Arial" w:cs="Arial"/>
          <w:bCs/>
          <w:sz w:val="22"/>
          <w:u w:val="single"/>
        </w:rPr>
        <w:t>Closure period</w:t>
      </w:r>
    </w:p>
    <w:p w14:paraId="42C28A87" w14:textId="77777777" w:rsidR="009C6964" w:rsidRPr="006A2115" w:rsidRDefault="009C6964" w:rsidP="00F3117A">
      <w:pPr>
        <w:ind w:left="720"/>
        <w:rPr>
          <w:rFonts w:ascii="Arial" w:hAnsi="Arial" w:cs="Arial"/>
          <w:b/>
          <w:sz w:val="22"/>
        </w:rPr>
      </w:pPr>
    </w:p>
    <w:p w14:paraId="42C28A88" w14:textId="432931D8" w:rsidR="009C6964" w:rsidRPr="006A2115" w:rsidRDefault="009C6964" w:rsidP="00F3117A">
      <w:pPr>
        <w:numPr>
          <w:ilvl w:val="2"/>
          <w:numId w:val="38"/>
        </w:numPr>
        <w:tabs>
          <w:tab w:val="clear" w:pos="720"/>
          <w:tab w:val="num" w:pos="1440"/>
        </w:tabs>
        <w:rPr>
          <w:rFonts w:ascii="Arial" w:hAnsi="Arial" w:cs="Arial"/>
          <w:sz w:val="22"/>
        </w:rPr>
      </w:pPr>
      <w:r w:rsidRPr="006A2115">
        <w:rPr>
          <w:rFonts w:ascii="Arial" w:hAnsi="Arial" w:cs="Arial"/>
          <w:bCs/>
          <w:sz w:val="22"/>
        </w:rPr>
        <w:t>A specified</w:t>
      </w:r>
      <w:r w:rsidRPr="006A2115">
        <w:rPr>
          <w:rFonts w:ascii="Arial" w:hAnsi="Arial" w:cs="Arial"/>
          <w:sz w:val="22"/>
        </w:rPr>
        <w:t xml:space="preserve"> period of time during which the record is subject to restrictions on provision of access to staff and/or the public may be dictated by statutory requirements or by the authority’s policy.  Any closure period should comply with current legislation on access to local government information - inc</w:t>
      </w:r>
      <w:r w:rsidR="003B0C39">
        <w:rPr>
          <w:rFonts w:ascii="Arial" w:hAnsi="Arial" w:cs="Arial"/>
          <w:sz w:val="22"/>
        </w:rPr>
        <w:t>luding the General Data Protection Regulation</w:t>
      </w:r>
      <w:r w:rsidR="00D17579">
        <w:rPr>
          <w:rFonts w:ascii="Arial" w:hAnsi="Arial" w:cs="Arial"/>
          <w:sz w:val="22"/>
        </w:rPr>
        <w:t>, Data Protection Act 2018 and Freedom of Information Act</w:t>
      </w:r>
      <w:r w:rsidRPr="006A2115">
        <w:rPr>
          <w:rFonts w:ascii="Arial" w:hAnsi="Arial" w:cs="Arial"/>
          <w:sz w:val="22"/>
        </w:rPr>
        <w:t>.</w:t>
      </w:r>
    </w:p>
    <w:p w14:paraId="42C28A89" w14:textId="77777777" w:rsidR="00941D3A" w:rsidRPr="006A2115" w:rsidRDefault="00941D3A" w:rsidP="00F3117A">
      <w:pPr>
        <w:ind w:left="720"/>
        <w:rPr>
          <w:rFonts w:ascii="Arial" w:hAnsi="Arial" w:cs="Arial"/>
          <w:sz w:val="22"/>
        </w:rPr>
      </w:pPr>
    </w:p>
    <w:p w14:paraId="42C28A8A" w14:textId="77777777" w:rsidR="00E12D67" w:rsidRPr="006A2115" w:rsidRDefault="00E12D67" w:rsidP="00F3117A">
      <w:pPr>
        <w:ind w:left="720"/>
        <w:rPr>
          <w:rFonts w:ascii="Arial" w:hAnsi="Arial" w:cs="Arial"/>
          <w:sz w:val="22"/>
        </w:rPr>
      </w:pPr>
    </w:p>
    <w:p w14:paraId="42C28A8B" w14:textId="77777777" w:rsidR="00E12D67" w:rsidRPr="006A2115" w:rsidRDefault="00E12D67" w:rsidP="00F3117A">
      <w:pPr>
        <w:ind w:left="720"/>
        <w:rPr>
          <w:rFonts w:ascii="Arial" w:hAnsi="Arial" w:cs="Arial"/>
          <w:sz w:val="22"/>
        </w:rPr>
      </w:pPr>
    </w:p>
    <w:p w14:paraId="42C28A8C" w14:textId="77777777" w:rsidR="00E12D67" w:rsidRPr="006A2115" w:rsidRDefault="00E12D67" w:rsidP="00F3117A">
      <w:pPr>
        <w:ind w:left="720"/>
        <w:rPr>
          <w:rFonts w:ascii="Arial" w:hAnsi="Arial" w:cs="Arial"/>
          <w:sz w:val="22"/>
        </w:rPr>
      </w:pPr>
    </w:p>
    <w:p w14:paraId="42C28A8D" w14:textId="77777777" w:rsidR="00941D3A" w:rsidRPr="006A2115" w:rsidRDefault="005C3A6D" w:rsidP="00F3117A">
      <w:pPr>
        <w:numPr>
          <w:ilvl w:val="1"/>
          <w:numId w:val="38"/>
        </w:numPr>
        <w:tabs>
          <w:tab w:val="clear" w:pos="615"/>
          <w:tab w:val="num" w:pos="1335"/>
        </w:tabs>
        <w:autoSpaceDE w:val="0"/>
        <w:autoSpaceDN w:val="0"/>
        <w:adjustRightInd w:val="0"/>
        <w:ind w:left="720"/>
        <w:rPr>
          <w:rFonts w:ascii="Arial" w:hAnsi="Arial" w:cs="Arial"/>
          <w:bCs/>
          <w:iCs/>
          <w:sz w:val="22"/>
          <w:szCs w:val="22"/>
          <w:u w:val="single"/>
          <w:lang w:eastAsia="en-GB"/>
        </w:rPr>
      </w:pPr>
      <w:r w:rsidRPr="006A2115">
        <w:rPr>
          <w:rFonts w:ascii="Arial" w:hAnsi="Arial" w:cs="Arial"/>
          <w:bCs/>
          <w:iCs/>
          <w:sz w:val="22"/>
          <w:szCs w:val="22"/>
          <w:u w:val="single"/>
          <w:lang w:eastAsia="en-GB"/>
        </w:rPr>
        <w:t>Common Practice</w:t>
      </w:r>
    </w:p>
    <w:p w14:paraId="42C28A8E" w14:textId="77777777" w:rsidR="00C93668" w:rsidRPr="006A2115" w:rsidRDefault="00C93668" w:rsidP="00F3117A">
      <w:pPr>
        <w:pStyle w:val="BodyText"/>
        <w:ind w:left="720"/>
        <w:jc w:val="left"/>
        <w:rPr>
          <w:rFonts w:cs="Arial"/>
          <w:sz w:val="22"/>
          <w:szCs w:val="24"/>
          <w:lang w:eastAsia="en-GB"/>
        </w:rPr>
      </w:pPr>
    </w:p>
    <w:p w14:paraId="42C28A8F" w14:textId="77777777" w:rsidR="00941D3A" w:rsidRPr="006A2115" w:rsidRDefault="002B2558" w:rsidP="009B52E2">
      <w:pPr>
        <w:pStyle w:val="BodyText"/>
        <w:jc w:val="left"/>
        <w:rPr>
          <w:rFonts w:cs="Arial"/>
          <w:sz w:val="22"/>
          <w:lang w:eastAsia="en-GB"/>
        </w:rPr>
      </w:pPr>
      <w:r>
        <w:rPr>
          <w:rFonts w:cs="Arial"/>
          <w:sz w:val="22"/>
          <w:szCs w:val="24"/>
          <w:lang w:eastAsia="en-GB"/>
        </w:rPr>
        <w:t>10</w:t>
      </w:r>
      <w:r w:rsidR="00C93668" w:rsidRPr="006A2115">
        <w:rPr>
          <w:rFonts w:cs="Arial"/>
          <w:sz w:val="22"/>
          <w:szCs w:val="24"/>
          <w:lang w:eastAsia="en-GB"/>
        </w:rPr>
        <w:t>.6.1</w:t>
      </w:r>
      <w:r w:rsidR="00C93668" w:rsidRPr="006A2115">
        <w:rPr>
          <w:rFonts w:cs="Arial"/>
          <w:sz w:val="22"/>
          <w:szCs w:val="24"/>
          <w:lang w:eastAsia="en-GB"/>
        </w:rPr>
        <w:tab/>
      </w:r>
      <w:r w:rsidR="00941D3A" w:rsidRPr="006A2115">
        <w:rPr>
          <w:rFonts w:cs="Arial"/>
          <w:sz w:val="22"/>
          <w:szCs w:val="24"/>
          <w:lang w:eastAsia="en-GB"/>
        </w:rPr>
        <w:t xml:space="preserve">Standard practice followed by </w:t>
      </w:r>
      <w:r w:rsidR="007B2C9C" w:rsidRPr="006A2115">
        <w:rPr>
          <w:rFonts w:cs="Arial"/>
          <w:sz w:val="22"/>
          <w:szCs w:val="24"/>
          <w:lang w:eastAsia="en-GB"/>
        </w:rPr>
        <w:t>Local Authorities.</w:t>
      </w:r>
      <w:r w:rsidR="00C93668" w:rsidRPr="006A2115">
        <w:rPr>
          <w:rFonts w:cs="Arial"/>
          <w:sz w:val="22"/>
          <w:szCs w:val="24"/>
          <w:lang w:eastAsia="en-GB"/>
        </w:rPr>
        <w:t xml:space="preserve"> </w:t>
      </w:r>
    </w:p>
    <w:p w14:paraId="42C28A90" w14:textId="77777777" w:rsidR="00941D3A" w:rsidRPr="006A2115" w:rsidRDefault="00941D3A" w:rsidP="00F3117A">
      <w:pPr>
        <w:ind w:left="720"/>
        <w:rPr>
          <w:rFonts w:ascii="Arial" w:hAnsi="Arial" w:cs="Arial"/>
          <w:sz w:val="22"/>
        </w:rPr>
      </w:pPr>
    </w:p>
    <w:p w14:paraId="42C28A91" w14:textId="710125ED" w:rsidR="009C6964" w:rsidRPr="006A2115" w:rsidRDefault="0069785A" w:rsidP="0069785A">
      <w:pPr>
        <w:rPr>
          <w:rFonts w:ascii="Arial" w:hAnsi="Arial" w:cs="Arial"/>
          <w:bCs/>
          <w:sz w:val="22"/>
          <w:u w:val="single"/>
        </w:rPr>
      </w:pPr>
      <w:r w:rsidRPr="0069785A">
        <w:rPr>
          <w:rFonts w:ascii="Arial" w:hAnsi="Arial" w:cs="Arial"/>
          <w:bCs/>
          <w:sz w:val="22"/>
        </w:rPr>
        <w:t xml:space="preserve">10.7     </w:t>
      </w:r>
      <w:r w:rsidR="009C6964" w:rsidRPr="006A2115">
        <w:rPr>
          <w:rFonts w:ascii="Arial" w:hAnsi="Arial" w:cs="Arial"/>
          <w:bCs/>
          <w:sz w:val="22"/>
          <w:u w:val="single"/>
        </w:rPr>
        <w:t>Last action</w:t>
      </w:r>
    </w:p>
    <w:p w14:paraId="42C28A92" w14:textId="77777777" w:rsidR="009C6964" w:rsidRPr="006A2115" w:rsidRDefault="009C6964" w:rsidP="00F3117A">
      <w:pPr>
        <w:ind w:left="720"/>
        <w:rPr>
          <w:rFonts w:ascii="Arial" w:hAnsi="Arial" w:cs="Arial"/>
          <w:b/>
          <w:sz w:val="22"/>
        </w:rPr>
      </w:pPr>
    </w:p>
    <w:p w14:paraId="42C28A93" w14:textId="5D42343D" w:rsidR="009C6964" w:rsidRPr="006A2115" w:rsidRDefault="0069785A" w:rsidP="0069785A">
      <w:pPr>
        <w:rPr>
          <w:rFonts w:ascii="Arial" w:hAnsi="Arial" w:cs="Arial"/>
          <w:sz w:val="22"/>
        </w:rPr>
      </w:pPr>
      <w:r>
        <w:rPr>
          <w:rFonts w:ascii="Arial" w:hAnsi="Arial" w:cs="Arial"/>
          <w:sz w:val="22"/>
        </w:rPr>
        <w:t xml:space="preserve">10.7.1  </w:t>
      </w:r>
      <w:r w:rsidR="009C6964" w:rsidRPr="006A2115">
        <w:rPr>
          <w:rFonts w:ascii="Arial" w:hAnsi="Arial" w:cs="Arial"/>
          <w:sz w:val="22"/>
        </w:rPr>
        <w:t>Date of most recent amendment / addition / deletion of information.</w:t>
      </w:r>
    </w:p>
    <w:p w14:paraId="42C28A94" w14:textId="77777777" w:rsidR="00941D3A" w:rsidRPr="006A2115" w:rsidRDefault="00941D3A" w:rsidP="00F3117A">
      <w:pPr>
        <w:ind w:left="720"/>
        <w:rPr>
          <w:rFonts w:ascii="Arial" w:hAnsi="Arial" w:cs="Arial"/>
          <w:sz w:val="22"/>
        </w:rPr>
      </w:pPr>
    </w:p>
    <w:p w14:paraId="42C28A95" w14:textId="4FDAE239" w:rsidR="009C6964" w:rsidRDefault="0069785A" w:rsidP="0069785A">
      <w:pPr>
        <w:rPr>
          <w:rFonts w:ascii="Arial" w:hAnsi="Arial" w:cs="Arial"/>
          <w:bCs/>
          <w:sz w:val="22"/>
          <w:u w:val="single"/>
        </w:rPr>
      </w:pPr>
      <w:r w:rsidRPr="0069785A">
        <w:rPr>
          <w:rFonts w:ascii="Arial" w:hAnsi="Arial" w:cs="Arial"/>
          <w:bCs/>
          <w:sz w:val="22"/>
        </w:rPr>
        <w:t xml:space="preserve">10.8     </w:t>
      </w:r>
      <w:r w:rsidR="009C6964" w:rsidRPr="006A2115">
        <w:rPr>
          <w:rFonts w:ascii="Arial" w:hAnsi="Arial" w:cs="Arial"/>
          <w:bCs/>
          <w:sz w:val="22"/>
          <w:u w:val="single"/>
        </w:rPr>
        <w:t>Permanent</w:t>
      </w:r>
    </w:p>
    <w:p w14:paraId="307A170D" w14:textId="77777777" w:rsidR="005D70A6" w:rsidRPr="006A2115" w:rsidRDefault="005D70A6" w:rsidP="0069785A">
      <w:pPr>
        <w:rPr>
          <w:rFonts w:ascii="Arial" w:hAnsi="Arial" w:cs="Arial"/>
          <w:bCs/>
          <w:sz w:val="22"/>
          <w:u w:val="single"/>
        </w:rPr>
      </w:pPr>
    </w:p>
    <w:p w14:paraId="42C28A96" w14:textId="77777777" w:rsidR="009C6964" w:rsidRPr="006A2115" w:rsidRDefault="009C6964" w:rsidP="00F3117A">
      <w:pPr>
        <w:ind w:left="720"/>
        <w:rPr>
          <w:rFonts w:ascii="Arial" w:hAnsi="Arial" w:cs="Arial"/>
          <w:b/>
          <w:sz w:val="22"/>
        </w:rPr>
      </w:pPr>
    </w:p>
    <w:p w14:paraId="42C28A97" w14:textId="0A5D3C8D" w:rsidR="009C6964" w:rsidRPr="006A2115" w:rsidRDefault="0069785A" w:rsidP="0069785A">
      <w:pPr>
        <w:rPr>
          <w:rFonts w:ascii="Arial" w:hAnsi="Arial" w:cs="Arial"/>
          <w:sz w:val="22"/>
        </w:rPr>
      </w:pPr>
      <w:r>
        <w:rPr>
          <w:rFonts w:ascii="Arial" w:hAnsi="Arial" w:cs="Arial"/>
          <w:sz w:val="22"/>
        </w:rPr>
        <w:t xml:space="preserve">10.8.1  </w:t>
      </w:r>
      <w:r w:rsidR="009C6964" w:rsidRPr="006A2115">
        <w:rPr>
          <w:rFonts w:ascii="Arial" w:hAnsi="Arial" w:cs="Arial"/>
          <w:sz w:val="22"/>
        </w:rPr>
        <w:t xml:space="preserve">Records which must be kept indefinitely, or for approximately 100 years, for legal and/or administrative purposes, and/or are of enduring value for historical research purposes </w:t>
      </w:r>
      <w:r w:rsidR="00626D6A" w:rsidRPr="006A2115">
        <w:rPr>
          <w:rFonts w:ascii="Arial" w:hAnsi="Arial" w:cs="Arial"/>
          <w:sz w:val="22"/>
        </w:rPr>
        <w:t>must be</w:t>
      </w:r>
      <w:r w:rsidR="007B2C9C" w:rsidRPr="006A2115">
        <w:rPr>
          <w:rFonts w:ascii="Arial" w:hAnsi="Arial" w:cs="Arial"/>
          <w:sz w:val="22"/>
        </w:rPr>
        <w:t xml:space="preserve"> transfer</w:t>
      </w:r>
      <w:r w:rsidR="00626D6A" w:rsidRPr="006A2115">
        <w:rPr>
          <w:rFonts w:ascii="Arial" w:hAnsi="Arial" w:cs="Arial"/>
          <w:sz w:val="22"/>
        </w:rPr>
        <w:t>red</w:t>
      </w:r>
      <w:r w:rsidR="007B2C9C" w:rsidRPr="006A2115">
        <w:rPr>
          <w:rFonts w:ascii="Arial" w:hAnsi="Arial" w:cs="Arial"/>
          <w:sz w:val="22"/>
        </w:rPr>
        <w:t xml:space="preserve"> to </w:t>
      </w:r>
      <w:r w:rsidR="003C6633" w:rsidRPr="006A2115">
        <w:rPr>
          <w:rFonts w:ascii="Arial" w:hAnsi="Arial" w:cs="Arial"/>
          <w:sz w:val="22"/>
        </w:rPr>
        <w:t>a</w:t>
      </w:r>
      <w:r w:rsidR="007B2C9C" w:rsidRPr="006A2115">
        <w:rPr>
          <w:rFonts w:ascii="Arial" w:hAnsi="Arial" w:cs="Arial"/>
          <w:sz w:val="22"/>
        </w:rPr>
        <w:t xml:space="preserve"> </w:t>
      </w:r>
      <w:r w:rsidR="00626D6A" w:rsidRPr="006A2115">
        <w:rPr>
          <w:rFonts w:ascii="Arial" w:hAnsi="Arial" w:cs="Arial"/>
          <w:sz w:val="22"/>
        </w:rPr>
        <w:t xml:space="preserve">suitable </w:t>
      </w:r>
      <w:r w:rsidR="009C6964" w:rsidRPr="006A2115">
        <w:rPr>
          <w:rFonts w:ascii="Arial" w:hAnsi="Arial" w:cs="Arial"/>
          <w:sz w:val="22"/>
        </w:rPr>
        <w:t>archive or place of deposit.</w:t>
      </w:r>
      <w:r w:rsidR="007B2C9C" w:rsidRPr="006A2115">
        <w:rPr>
          <w:rFonts w:ascii="Arial" w:hAnsi="Arial" w:cs="Arial"/>
          <w:sz w:val="22"/>
        </w:rPr>
        <w:t xml:space="preserve"> When setting up an archive please consult the Information Manager.</w:t>
      </w:r>
    </w:p>
    <w:p w14:paraId="42C28A98" w14:textId="77777777" w:rsidR="009C6964" w:rsidRPr="00302A1D" w:rsidRDefault="009C6964" w:rsidP="00302A1D">
      <w:pPr>
        <w:jc w:val="center"/>
        <w:rPr>
          <w:rFonts w:ascii="Arial" w:hAnsi="Arial" w:cs="Arial"/>
          <w:b/>
          <w:bCs/>
          <w:sz w:val="28"/>
          <w:szCs w:val="28"/>
        </w:rPr>
      </w:pPr>
      <w:r w:rsidRPr="006A2115">
        <w:rPr>
          <w:rFonts w:ascii="Arial" w:hAnsi="Arial" w:cs="Arial"/>
          <w:sz w:val="22"/>
        </w:rPr>
        <w:br w:type="page"/>
      </w:r>
      <w:r w:rsidRPr="00302A1D">
        <w:rPr>
          <w:rFonts w:ascii="Arial" w:hAnsi="Arial" w:cs="Arial"/>
          <w:b/>
          <w:bCs/>
          <w:sz w:val="28"/>
          <w:szCs w:val="28"/>
        </w:rPr>
        <w:t>INDEX</w:t>
      </w:r>
    </w:p>
    <w:p w14:paraId="42C28A99" w14:textId="77777777" w:rsidR="009C6964" w:rsidRPr="006A2115" w:rsidRDefault="009C6964" w:rsidP="00867E47">
      <w:pPr>
        <w:ind w:hanging="1418"/>
        <w:rPr>
          <w:rFonts w:ascii="Arial" w:hAnsi="Arial" w:cs="Arial"/>
          <w:sz w:val="22"/>
        </w:rPr>
      </w:pPr>
    </w:p>
    <w:p w14:paraId="42C28A9A" w14:textId="77777777" w:rsidR="009C6964" w:rsidRPr="006A2115" w:rsidRDefault="009C6964" w:rsidP="00F3117A">
      <w:pPr>
        <w:ind w:left="3578" w:hanging="1418"/>
        <w:rPr>
          <w:rFonts w:ascii="Arial" w:hAnsi="Arial" w:cs="Arial"/>
          <w:b/>
          <w:bCs/>
          <w:sz w:val="22"/>
        </w:rPr>
      </w:pPr>
      <w:r w:rsidRPr="006A2115">
        <w:rPr>
          <w:rFonts w:ascii="Arial" w:hAnsi="Arial" w:cs="Arial"/>
          <w:b/>
          <w:bCs/>
          <w:sz w:val="22"/>
        </w:rPr>
        <w:t>Section 1</w:t>
      </w:r>
      <w:r w:rsidRPr="006A2115">
        <w:rPr>
          <w:rFonts w:ascii="Arial" w:hAnsi="Arial" w:cs="Arial"/>
          <w:b/>
          <w:bCs/>
          <w:sz w:val="22"/>
        </w:rPr>
        <w:tab/>
      </w:r>
      <w:r w:rsidR="007C5412" w:rsidRPr="006A2115">
        <w:rPr>
          <w:rFonts w:ascii="Arial" w:hAnsi="Arial" w:cs="Arial"/>
          <w:b/>
          <w:bCs/>
          <w:sz w:val="22"/>
        </w:rPr>
        <w:t>Personnel</w:t>
      </w:r>
    </w:p>
    <w:p w14:paraId="42C28A9B" w14:textId="77777777" w:rsidR="009C6964" w:rsidRPr="006A2115" w:rsidRDefault="009C6964" w:rsidP="00F3117A">
      <w:pPr>
        <w:ind w:left="2138"/>
        <w:jc w:val="both"/>
        <w:rPr>
          <w:rFonts w:ascii="Arial" w:hAnsi="Arial" w:cs="Arial"/>
          <w:b/>
          <w:sz w:val="22"/>
        </w:rPr>
      </w:pPr>
    </w:p>
    <w:p w14:paraId="42C28A9C" w14:textId="1EE93E3B" w:rsidR="009C6964" w:rsidRPr="00302A1D" w:rsidRDefault="00F3117A" w:rsidP="00F3117A">
      <w:pPr>
        <w:ind w:left="1418"/>
        <w:jc w:val="both"/>
        <w:rPr>
          <w:rFonts w:ascii="Arial" w:hAnsi="Arial" w:cs="Arial"/>
          <w:sz w:val="22"/>
          <w:szCs w:val="22"/>
        </w:rPr>
      </w:pPr>
      <w:r>
        <w:rPr>
          <w:rFonts w:ascii="Arial" w:hAnsi="Arial" w:cs="Arial"/>
          <w:sz w:val="22"/>
        </w:rPr>
        <w:t xml:space="preserve">          </w:t>
      </w:r>
      <w:r w:rsidR="00C45F1F">
        <w:rPr>
          <w:rFonts w:ascii="Arial" w:hAnsi="Arial" w:cs="Arial"/>
          <w:sz w:val="22"/>
        </w:rPr>
        <w:t xml:space="preserve"> </w:t>
      </w:r>
      <w:r w:rsidR="006D129B">
        <w:rPr>
          <w:rFonts w:ascii="Arial" w:hAnsi="Arial" w:cs="Arial"/>
          <w:sz w:val="22"/>
        </w:rPr>
        <w:t>1.1</w:t>
      </w:r>
      <w:r w:rsidR="006D129B">
        <w:rPr>
          <w:rFonts w:ascii="Arial" w:hAnsi="Arial" w:cs="Arial"/>
          <w:sz w:val="22"/>
        </w:rPr>
        <w:tab/>
      </w:r>
      <w:r w:rsidR="006D129B">
        <w:rPr>
          <w:rFonts w:ascii="Arial" w:hAnsi="Arial" w:cs="Arial"/>
          <w:sz w:val="22"/>
        </w:rPr>
        <w:tab/>
      </w:r>
      <w:hyperlink w:anchor="Personnel" w:history="1">
        <w:r w:rsidR="009C6964" w:rsidRPr="00302A1D">
          <w:rPr>
            <w:rStyle w:val="Hyperlink"/>
            <w:rFonts w:ascii="Arial" w:hAnsi="Arial" w:cs="Arial"/>
            <w:color w:val="auto"/>
            <w:sz w:val="22"/>
            <w:szCs w:val="22"/>
            <w:u w:val="none"/>
          </w:rPr>
          <w:t>Personnel Administration</w:t>
        </w:r>
      </w:hyperlink>
    </w:p>
    <w:p w14:paraId="42C28A9D" w14:textId="77777777" w:rsidR="009C6964" w:rsidRPr="00302A1D" w:rsidRDefault="00D85587" w:rsidP="00F3117A">
      <w:pPr>
        <w:numPr>
          <w:ilvl w:val="1"/>
          <w:numId w:val="1"/>
        </w:numPr>
        <w:tabs>
          <w:tab w:val="clear" w:pos="1440"/>
          <w:tab w:val="num" w:pos="4996"/>
        </w:tabs>
        <w:ind w:left="3556"/>
        <w:jc w:val="both"/>
        <w:rPr>
          <w:rFonts w:ascii="Arial" w:hAnsi="Arial" w:cs="Arial"/>
          <w:sz w:val="22"/>
          <w:szCs w:val="22"/>
        </w:rPr>
      </w:pPr>
      <w:hyperlink w:anchor="Employee" w:history="1">
        <w:r w:rsidR="009C6964" w:rsidRPr="00302A1D">
          <w:rPr>
            <w:rStyle w:val="Hyperlink"/>
            <w:rFonts w:ascii="Arial" w:hAnsi="Arial" w:cs="Arial"/>
            <w:color w:val="auto"/>
            <w:sz w:val="22"/>
            <w:szCs w:val="22"/>
            <w:u w:val="none"/>
          </w:rPr>
          <w:t>Employee/Industrial Relations</w:t>
        </w:r>
      </w:hyperlink>
    </w:p>
    <w:p w14:paraId="42C28A9E" w14:textId="77777777" w:rsidR="009C6964" w:rsidRPr="00302A1D" w:rsidRDefault="00D85587" w:rsidP="00F3117A">
      <w:pPr>
        <w:numPr>
          <w:ilvl w:val="1"/>
          <w:numId w:val="1"/>
        </w:numPr>
        <w:tabs>
          <w:tab w:val="clear" w:pos="1440"/>
          <w:tab w:val="num" w:pos="4996"/>
        </w:tabs>
        <w:ind w:left="3556"/>
        <w:jc w:val="both"/>
        <w:rPr>
          <w:rFonts w:ascii="Arial" w:hAnsi="Arial" w:cs="Arial"/>
          <w:sz w:val="22"/>
          <w:szCs w:val="22"/>
        </w:rPr>
      </w:pPr>
      <w:hyperlink w:anchor="Equal" w:history="1">
        <w:r w:rsidR="009C6964" w:rsidRPr="00302A1D">
          <w:rPr>
            <w:rStyle w:val="Hyperlink"/>
            <w:rFonts w:ascii="Arial" w:hAnsi="Arial" w:cs="Arial"/>
            <w:color w:val="auto"/>
            <w:sz w:val="22"/>
            <w:szCs w:val="22"/>
            <w:u w:val="none"/>
          </w:rPr>
          <w:t>Equal Employment</w:t>
        </w:r>
      </w:hyperlink>
    </w:p>
    <w:p w14:paraId="42C28A9F" w14:textId="77777777" w:rsidR="009C6964" w:rsidRPr="00302A1D" w:rsidRDefault="00D85587" w:rsidP="00F3117A">
      <w:pPr>
        <w:numPr>
          <w:ilvl w:val="1"/>
          <w:numId w:val="1"/>
        </w:numPr>
        <w:tabs>
          <w:tab w:val="clear" w:pos="1440"/>
          <w:tab w:val="num" w:pos="4996"/>
        </w:tabs>
        <w:ind w:left="3556"/>
        <w:jc w:val="both"/>
        <w:rPr>
          <w:rFonts w:ascii="Arial" w:hAnsi="Arial" w:cs="Arial"/>
          <w:sz w:val="22"/>
          <w:szCs w:val="22"/>
        </w:rPr>
      </w:pPr>
      <w:hyperlink w:anchor="Occupational" w:history="1">
        <w:r w:rsidR="009C6964" w:rsidRPr="00302A1D">
          <w:rPr>
            <w:rStyle w:val="Hyperlink"/>
            <w:rFonts w:ascii="Arial" w:hAnsi="Arial" w:cs="Arial"/>
            <w:color w:val="auto"/>
            <w:sz w:val="22"/>
            <w:szCs w:val="22"/>
            <w:u w:val="none"/>
          </w:rPr>
          <w:t>Occupational Health</w:t>
        </w:r>
      </w:hyperlink>
    </w:p>
    <w:p w14:paraId="42C28AA0" w14:textId="77777777" w:rsidR="009C6964" w:rsidRPr="00302A1D" w:rsidRDefault="00D85587" w:rsidP="00F3117A">
      <w:pPr>
        <w:numPr>
          <w:ilvl w:val="1"/>
          <w:numId w:val="1"/>
        </w:numPr>
        <w:tabs>
          <w:tab w:val="clear" w:pos="1440"/>
          <w:tab w:val="num" w:pos="4996"/>
        </w:tabs>
        <w:ind w:left="3556"/>
        <w:jc w:val="both"/>
        <w:rPr>
          <w:rFonts w:ascii="Arial" w:hAnsi="Arial" w:cs="Arial"/>
          <w:sz w:val="22"/>
          <w:szCs w:val="22"/>
        </w:rPr>
      </w:pPr>
      <w:hyperlink w:anchor="Recruitment" w:history="1">
        <w:r w:rsidR="009C6964" w:rsidRPr="00302A1D">
          <w:rPr>
            <w:rStyle w:val="Hyperlink"/>
            <w:rFonts w:ascii="Arial" w:hAnsi="Arial" w:cs="Arial"/>
            <w:color w:val="auto"/>
            <w:sz w:val="22"/>
            <w:szCs w:val="22"/>
            <w:u w:val="none"/>
          </w:rPr>
          <w:t>Recruitment</w:t>
        </w:r>
      </w:hyperlink>
    </w:p>
    <w:p w14:paraId="42C28AA1" w14:textId="77777777" w:rsidR="009C6964" w:rsidRPr="00302A1D" w:rsidRDefault="00D85587" w:rsidP="00F3117A">
      <w:pPr>
        <w:numPr>
          <w:ilvl w:val="1"/>
          <w:numId w:val="1"/>
        </w:numPr>
        <w:tabs>
          <w:tab w:val="clear" w:pos="1440"/>
          <w:tab w:val="num" w:pos="4996"/>
        </w:tabs>
        <w:ind w:left="3556"/>
        <w:jc w:val="both"/>
        <w:rPr>
          <w:rFonts w:ascii="Arial" w:hAnsi="Arial" w:cs="Arial"/>
          <w:sz w:val="22"/>
          <w:szCs w:val="22"/>
        </w:rPr>
      </w:pPr>
      <w:hyperlink w:anchor="staff" w:history="1">
        <w:r w:rsidR="009C6964" w:rsidRPr="00302A1D">
          <w:rPr>
            <w:rStyle w:val="Hyperlink"/>
            <w:rFonts w:ascii="Arial" w:hAnsi="Arial" w:cs="Arial"/>
            <w:color w:val="auto"/>
            <w:sz w:val="22"/>
            <w:szCs w:val="22"/>
            <w:u w:val="none"/>
          </w:rPr>
          <w:t>Staff Monitoring</w:t>
        </w:r>
      </w:hyperlink>
    </w:p>
    <w:p w14:paraId="42C28AA2" w14:textId="77777777" w:rsidR="009C6964" w:rsidRPr="00302A1D" w:rsidRDefault="00D85587" w:rsidP="00F3117A">
      <w:pPr>
        <w:numPr>
          <w:ilvl w:val="1"/>
          <w:numId w:val="1"/>
        </w:numPr>
        <w:tabs>
          <w:tab w:val="clear" w:pos="1440"/>
          <w:tab w:val="num" w:pos="4996"/>
        </w:tabs>
        <w:ind w:left="3556"/>
        <w:jc w:val="both"/>
        <w:rPr>
          <w:rFonts w:ascii="Arial" w:hAnsi="Arial" w:cs="Arial"/>
          <w:sz w:val="22"/>
          <w:szCs w:val="22"/>
        </w:rPr>
      </w:pPr>
      <w:hyperlink w:anchor="staffretention" w:history="1">
        <w:r w:rsidR="009C6964" w:rsidRPr="00302A1D">
          <w:rPr>
            <w:rStyle w:val="Hyperlink"/>
            <w:rFonts w:ascii="Arial" w:hAnsi="Arial" w:cs="Arial"/>
            <w:color w:val="auto"/>
            <w:sz w:val="22"/>
            <w:szCs w:val="22"/>
            <w:u w:val="none"/>
          </w:rPr>
          <w:t>Staff Retention</w:t>
        </w:r>
      </w:hyperlink>
    </w:p>
    <w:p w14:paraId="42C28AA3" w14:textId="77777777" w:rsidR="009C6964" w:rsidRPr="00302A1D" w:rsidRDefault="00D85587" w:rsidP="00F3117A">
      <w:pPr>
        <w:numPr>
          <w:ilvl w:val="1"/>
          <w:numId w:val="1"/>
        </w:numPr>
        <w:tabs>
          <w:tab w:val="clear" w:pos="1440"/>
          <w:tab w:val="num" w:pos="4996"/>
        </w:tabs>
        <w:ind w:left="3556"/>
        <w:jc w:val="both"/>
        <w:rPr>
          <w:rFonts w:ascii="Arial" w:hAnsi="Arial" w:cs="Arial"/>
          <w:sz w:val="22"/>
          <w:szCs w:val="22"/>
        </w:rPr>
      </w:pPr>
      <w:hyperlink w:anchor="termination" w:history="1">
        <w:r w:rsidR="009C6964" w:rsidRPr="00302A1D">
          <w:rPr>
            <w:rStyle w:val="Hyperlink"/>
            <w:rFonts w:ascii="Arial" w:hAnsi="Arial" w:cs="Arial"/>
            <w:color w:val="auto"/>
            <w:sz w:val="22"/>
            <w:szCs w:val="22"/>
            <w:u w:val="none"/>
          </w:rPr>
          <w:t>Termination</w:t>
        </w:r>
      </w:hyperlink>
    </w:p>
    <w:p w14:paraId="42C28AA4" w14:textId="77777777" w:rsidR="009C6964" w:rsidRPr="00302A1D" w:rsidRDefault="00D85587" w:rsidP="00F3117A">
      <w:pPr>
        <w:numPr>
          <w:ilvl w:val="1"/>
          <w:numId w:val="1"/>
        </w:numPr>
        <w:tabs>
          <w:tab w:val="clear" w:pos="1440"/>
          <w:tab w:val="num" w:pos="4996"/>
        </w:tabs>
        <w:ind w:left="3556"/>
        <w:jc w:val="both"/>
        <w:rPr>
          <w:rFonts w:ascii="Arial" w:hAnsi="Arial" w:cs="Arial"/>
          <w:sz w:val="22"/>
          <w:szCs w:val="22"/>
        </w:rPr>
      </w:pPr>
      <w:hyperlink w:anchor="training" w:history="1">
        <w:r w:rsidR="009C6964" w:rsidRPr="00302A1D">
          <w:rPr>
            <w:rStyle w:val="Hyperlink"/>
            <w:rFonts w:ascii="Arial" w:hAnsi="Arial" w:cs="Arial"/>
            <w:color w:val="auto"/>
            <w:sz w:val="22"/>
            <w:szCs w:val="22"/>
            <w:u w:val="none"/>
          </w:rPr>
          <w:t>Training Development</w:t>
        </w:r>
      </w:hyperlink>
    </w:p>
    <w:p w14:paraId="42C28AA5" w14:textId="77777777" w:rsidR="009C6964" w:rsidRPr="00302A1D" w:rsidRDefault="00D85587" w:rsidP="00F3117A">
      <w:pPr>
        <w:numPr>
          <w:ilvl w:val="1"/>
          <w:numId w:val="1"/>
        </w:numPr>
        <w:tabs>
          <w:tab w:val="clear" w:pos="1440"/>
          <w:tab w:val="num" w:pos="4996"/>
        </w:tabs>
        <w:ind w:left="3556"/>
        <w:jc w:val="both"/>
        <w:rPr>
          <w:rFonts w:ascii="Arial" w:hAnsi="Arial" w:cs="Arial"/>
          <w:sz w:val="22"/>
          <w:szCs w:val="22"/>
        </w:rPr>
      </w:pPr>
      <w:hyperlink w:anchor="statutory" w:history="1">
        <w:r w:rsidR="009C6964" w:rsidRPr="00302A1D">
          <w:rPr>
            <w:rStyle w:val="Hyperlink"/>
            <w:rFonts w:ascii="Arial" w:hAnsi="Arial" w:cs="Arial"/>
            <w:color w:val="auto"/>
            <w:sz w:val="22"/>
            <w:szCs w:val="22"/>
            <w:u w:val="none"/>
          </w:rPr>
          <w:t>Statutory Officer Appointment</w:t>
        </w:r>
      </w:hyperlink>
    </w:p>
    <w:p w14:paraId="42C28AA6" w14:textId="77777777" w:rsidR="009C6964" w:rsidRPr="00302A1D" w:rsidRDefault="009C6964" w:rsidP="00F3117A">
      <w:pPr>
        <w:ind w:left="2138"/>
        <w:jc w:val="both"/>
        <w:rPr>
          <w:rFonts w:ascii="Arial" w:hAnsi="Arial" w:cs="Arial"/>
          <w:sz w:val="22"/>
          <w:szCs w:val="22"/>
        </w:rPr>
      </w:pPr>
    </w:p>
    <w:p w14:paraId="42C28AA7" w14:textId="77777777" w:rsidR="009C6964" w:rsidRPr="00302A1D" w:rsidRDefault="009C6964" w:rsidP="00F3117A">
      <w:pPr>
        <w:ind w:left="3534" w:hanging="1418"/>
        <w:rPr>
          <w:rFonts w:ascii="Arial" w:hAnsi="Arial" w:cs="Arial"/>
          <w:b/>
          <w:bCs/>
          <w:sz w:val="22"/>
          <w:szCs w:val="22"/>
        </w:rPr>
      </w:pPr>
      <w:r w:rsidRPr="00302A1D">
        <w:rPr>
          <w:rFonts w:ascii="Arial" w:hAnsi="Arial" w:cs="Arial"/>
          <w:b/>
          <w:bCs/>
          <w:sz w:val="22"/>
          <w:szCs w:val="22"/>
        </w:rPr>
        <w:t>Section 2</w:t>
      </w:r>
      <w:r w:rsidRPr="00302A1D">
        <w:rPr>
          <w:rFonts w:ascii="Arial" w:hAnsi="Arial" w:cs="Arial"/>
          <w:b/>
          <w:bCs/>
          <w:sz w:val="22"/>
          <w:szCs w:val="22"/>
        </w:rPr>
        <w:tab/>
        <w:t xml:space="preserve">Democratic </w:t>
      </w:r>
      <w:r w:rsidR="009D7C85" w:rsidRPr="00302A1D">
        <w:rPr>
          <w:rFonts w:ascii="Arial" w:hAnsi="Arial" w:cs="Arial"/>
          <w:b/>
          <w:bCs/>
          <w:sz w:val="22"/>
          <w:szCs w:val="22"/>
        </w:rPr>
        <w:t>Services</w:t>
      </w:r>
    </w:p>
    <w:p w14:paraId="42C28AA8" w14:textId="77777777" w:rsidR="009C6964" w:rsidRPr="00302A1D" w:rsidRDefault="009C6964" w:rsidP="00F3117A">
      <w:pPr>
        <w:ind w:left="2138"/>
        <w:jc w:val="both"/>
        <w:rPr>
          <w:rFonts w:ascii="Arial" w:hAnsi="Arial" w:cs="Arial"/>
          <w:b/>
          <w:sz w:val="22"/>
          <w:szCs w:val="22"/>
        </w:rPr>
      </w:pPr>
    </w:p>
    <w:p w14:paraId="42C28AA9" w14:textId="77777777" w:rsidR="009C6964" w:rsidRPr="00FA301E" w:rsidRDefault="006D129B" w:rsidP="00F3117A">
      <w:pPr>
        <w:pStyle w:val="Heading2"/>
        <w:ind w:left="2138"/>
        <w:jc w:val="both"/>
        <w:rPr>
          <w:rFonts w:cs="Arial"/>
          <w:sz w:val="22"/>
          <w:szCs w:val="22"/>
        </w:rPr>
      </w:pPr>
      <w:r w:rsidRPr="00302A1D">
        <w:rPr>
          <w:rFonts w:cs="Arial"/>
          <w:sz w:val="22"/>
          <w:szCs w:val="22"/>
        </w:rPr>
        <w:t>2.1.</w:t>
      </w:r>
      <w:r w:rsidRPr="00302A1D">
        <w:rPr>
          <w:rFonts w:cs="Arial"/>
          <w:sz w:val="22"/>
          <w:szCs w:val="22"/>
        </w:rPr>
        <w:tab/>
      </w:r>
      <w:r w:rsidRPr="00302A1D">
        <w:rPr>
          <w:rFonts w:cs="Arial"/>
          <w:sz w:val="22"/>
          <w:szCs w:val="22"/>
        </w:rPr>
        <w:tab/>
      </w:r>
      <w:hyperlink w:anchor="elections" w:history="1">
        <w:r w:rsidR="009C6964" w:rsidRPr="00FA301E">
          <w:rPr>
            <w:rStyle w:val="Hyperlink"/>
            <w:rFonts w:cs="Arial"/>
            <w:color w:val="auto"/>
            <w:sz w:val="22"/>
            <w:szCs w:val="22"/>
            <w:u w:val="none"/>
          </w:rPr>
          <w:t>Elections</w:t>
        </w:r>
      </w:hyperlink>
    </w:p>
    <w:p w14:paraId="42C28AAA" w14:textId="77777777" w:rsidR="009C6964" w:rsidRPr="00FA301E" w:rsidRDefault="006D129B" w:rsidP="00F3117A">
      <w:pPr>
        <w:ind w:left="2138"/>
        <w:jc w:val="both"/>
        <w:rPr>
          <w:rFonts w:ascii="Arial" w:hAnsi="Arial" w:cs="Arial"/>
          <w:sz w:val="22"/>
          <w:szCs w:val="22"/>
        </w:rPr>
      </w:pPr>
      <w:r w:rsidRPr="00FA301E">
        <w:rPr>
          <w:rFonts w:ascii="Arial" w:hAnsi="Arial" w:cs="Arial"/>
          <w:sz w:val="22"/>
          <w:szCs w:val="22"/>
        </w:rPr>
        <w:t>2.2.</w:t>
      </w:r>
      <w:r w:rsidRPr="00FA301E">
        <w:rPr>
          <w:rFonts w:ascii="Arial" w:hAnsi="Arial" w:cs="Arial"/>
          <w:sz w:val="22"/>
          <w:szCs w:val="22"/>
        </w:rPr>
        <w:tab/>
      </w:r>
      <w:r w:rsidRPr="00FA301E">
        <w:rPr>
          <w:rFonts w:ascii="Arial" w:hAnsi="Arial" w:cs="Arial"/>
          <w:sz w:val="22"/>
          <w:szCs w:val="22"/>
        </w:rPr>
        <w:tab/>
      </w:r>
      <w:hyperlink w:anchor="council" w:history="1">
        <w:r w:rsidR="009C6964" w:rsidRPr="00FA301E">
          <w:rPr>
            <w:rStyle w:val="Hyperlink"/>
            <w:rFonts w:ascii="Arial" w:hAnsi="Arial" w:cs="Arial"/>
            <w:color w:val="auto"/>
            <w:sz w:val="22"/>
            <w:szCs w:val="22"/>
            <w:u w:val="none"/>
          </w:rPr>
          <w:t>Council &amp; Committee Meetings</w:t>
        </w:r>
      </w:hyperlink>
    </w:p>
    <w:p w14:paraId="42C28AAB" w14:textId="77777777" w:rsidR="009C6964" w:rsidRPr="00FA301E" w:rsidRDefault="006D129B" w:rsidP="00F3117A">
      <w:pPr>
        <w:ind w:left="2138"/>
        <w:jc w:val="both"/>
        <w:rPr>
          <w:rFonts w:ascii="Arial" w:hAnsi="Arial" w:cs="Arial"/>
          <w:sz w:val="22"/>
          <w:szCs w:val="22"/>
        </w:rPr>
      </w:pPr>
      <w:r w:rsidRPr="00FA301E">
        <w:rPr>
          <w:rFonts w:ascii="Arial" w:hAnsi="Arial" w:cs="Arial"/>
          <w:sz w:val="22"/>
          <w:szCs w:val="22"/>
        </w:rPr>
        <w:t>2.3.</w:t>
      </w:r>
      <w:r w:rsidRPr="00FA301E">
        <w:rPr>
          <w:rFonts w:ascii="Arial" w:hAnsi="Arial" w:cs="Arial"/>
          <w:sz w:val="22"/>
          <w:szCs w:val="22"/>
        </w:rPr>
        <w:tab/>
      </w:r>
      <w:r w:rsidRPr="00FA301E">
        <w:rPr>
          <w:rFonts w:ascii="Arial" w:hAnsi="Arial" w:cs="Arial"/>
          <w:sz w:val="22"/>
          <w:szCs w:val="22"/>
        </w:rPr>
        <w:tab/>
      </w:r>
      <w:hyperlink w:anchor="partnership" w:history="1">
        <w:r w:rsidR="009C6964" w:rsidRPr="00FA301E">
          <w:rPr>
            <w:rStyle w:val="Hyperlink"/>
            <w:rFonts w:ascii="Arial" w:hAnsi="Arial" w:cs="Arial"/>
            <w:color w:val="auto"/>
            <w:sz w:val="22"/>
            <w:szCs w:val="22"/>
            <w:u w:val="none"/>
          </w:rPr>
          <w:t>Partnership &amp; Agency Meetings</w:t>
        </w:r>
      </w:hyperlink>
    </w:p>
    <w:p w14:paraId="42C28AAC" w14:textId="77777777" w:rsidR="009C6964" w:rsidRPr="00FA301E" w:rsidRDefault="006D129B" w:rsidP="00F3117A">
      <w:pPr>
        <w:ind w:left="2138"/>
        <w:jc w:val="both"/>
        <w:rPr>
          <w:rFonts w:ascii="Arial" w:hAnsi="Arial" w:cs="Arial"/>
          <w:sz w:val="22"/>
          <w:szCs w:val="22"/>
        </w:rPr>
      </w:pPr>
      <w:r w:rsidRPr="00FA301E">
        <w:rPr>
          <w:rFonts w:ascii="Arial" w:hAnsi="Arial" w:cs="Arial"/>
          <w:sz w:val="22"/>
          <w:szCs w:val="22"/>
        </w:rPr>
        <w:t>2.4.</w:t>
      </w:r>
      <w:r w:rsidRPr="00FA301E">
        <w:rPr>
          <w:rFonts w:ascii="Arial" w:hAnsi="Arial" w:cs="Arial"/>
          <w:sz w:val="22"/>
          <w:szCs w:val="22"/>
        </w:rPr>
        <w:tab/>
      </w:r>
      <w:r w:rsidRPr="00FA301E">
        <w:rPr>
          <w:rFonts w:ascii="Arial" w:hAnsi="Arial" w:cs="Arial"/>
          <w:sz w:val="22"/>
          <w:szCs w:val="22"/>
        </w:rPr>
        <w:tab/>
      </w:r>
      <w:hyperlink w:anchor="political" w:history="1">
        <w:r w:rsidR="009C6964" w:rsidRPr="00FA301E">
          <w:rPr>
            <w:rStyle w:val="Hyperlink"/>
            <w:rFonts w:ascii="Arial" w:hAnsi="Arial" w:cs="Arial"/>
            <w:color w:val="auto"/>
            <w:sz w:val="22"/>
            <w:szCs w:val="22"/>
            <w:u w:val="none"/>
          </w:rPr>
          <w:t>Political Parties</w:t>
        </w:r>
        <w:r w:rsidR="00FE7D9C" w:rsidRPr="00FA301E">
          <w:rPr>
            <w:rStyle w:val="Hyperlink"/>
            <w:rFonts w:ascii="Arial" w:hAnsi="Arial" w:cs="Arial"/>
            <w:color w:val="auto"/>
            <w:sz w:val="22"/>
            <w:szCs w:val="22"/>
            <w:u w:val="none"/>
          </w:rPr>
          <w:t>’</w:t>
        </w:r>
        <w:r w:rsidR="009C6964" w:rsidRPr="00FA301E">
          <w:rPr>
            <w:rStyle w:val="Hyperlink"/>
            <w:rFonts w:ascii="Arial" w:hAnsi="Arial" w:cs="Arial"/>
            <w:color w:val="auto"/>
            <w:sz w:val="22"/>
            <w:szCs w:val="22"/>
            <w:u w:val="none"/>
          </w:rPr>
          <w:t xml:space="preserve"> Papers</w:t>
        </w:r>
      </w:hyperlink>
    </w:p>
    <w:p w14:paraId="42C28AAD" w14:textId="77777777" w:rsidR="00CD1394" w:rsidRPr="00FA301E" w:rsidRDefault="00CD1394" w:rsidP="00F3117A">
      <w:pPr>
        <w:ind w:left="2138"/>
        <w:jc w:val="both"/>
        <w:rPr>
          <w:rFonts w:ascii="Arial" w:hAnsi="Arial" w:cs="Arial"/>
          <w:sz w:val="22"/>
          <w:szCs w:val="22"/>
        </w:rPr>
      </w:pPr>
      <w:r w:rsidRPr="00FA301E">
        <w:rPr>
          <w:rFonts w:ascii="Arial" w:hAnsi="Arial" w:cs="Arial"/>
          <w:sz w:val="22"/>
          <w:szCs w:val="22"/>
        </w:rPr>
        <w:t>2.5</w:t>
      </w:r>
      <w:r w:rsidRPr="00FA301E">
        <w:rPr>
          <w:rFonts w:ascii="Arial" w:hAnsi="Arial" w:cs="Arial"/>
          <w:sz w:val="22"/>
          <w:szCs w:val="22"/>
        </w:rPr>
        <w:tab/>
      </w:r>
      <w:r w:rsidRPr="00FA301E">
        <w:rPr>
          <w:rFonts w:ascii="Arial" w:hAnsi="Arial" w:cs="Arial"/>
          <w:sz w:val="22"/>
          <w:szCs w:val="22"/>
        </w:rPr>
        <w:tab/>
      </w:r>
      <w:hyperlink w:anchor="byelaws" w:history="1">
        <w:r w:rsidRPr="00FA301E">
          <w:rPr>
            <w:rStyle w:val="Hyperlink"/>
            <w:rFonts w:ascii="Arial" w:hAnsi="Arial" w:cs="Arial"/>
            <w:color w:val="auto"/>
            <w:sz w:val="22"/>
            <w:szCs w:val="22"/>
            <w:u w:val="none"/>
          </w:rPr>
          <w:t>Byelaws</w:t>
        </w:r>
      </w:hyperlink>
    </w:p>
    <w:p w14:paraId="42C28AAE" w14:textId="77777777" w:rsidR="00CD1394" w:rsidRPr="00FA301E" w:rsidRDefault="00CD1394" w:rsidP="00F3117A">
      <w:pPr>
        <w:ind w:left="2138"/>
        <w:jc w:val="both"/>
        <w:rPr>
          <w:rFonts w:ascii="Arial" w:hAnsi="Arial" w:cs="Arial"/>
          <w:sz w:val="22"/>
          <w:szCs w:val="22"/>
        </w:rPr>
      </w:pPr>
      <w:r w:rsidRPr="00FA301E">
        <w:rPr>
          <w:rFonts w:ascii="Arial" w:hAnsi="Arial" w:cs="Arial"/>
          <w:sz w:val="22"/>
          <w:szCs w:val="22"/>
        </w:rPr>
        <w:t xml:space="preserve">2.6 </w:t>
      </w:r>
      <w:r w:rsidRPr="00FA301E">
        <w:rPr>
          <w:rFonts w:ascii="Arial" w:hAnsi="Arial" w:cs="Arial"/>
          <w:sz w:val="22"/>
          <w:szCs w:val="22"/>
        </w:rPr>
        <w:tab/>
      </w:r>
      <w:r w:rsidRPr="00FA301E">
        <w:rPr>
          <w:rFonts w:ascii="Arial" w:hAnsi="Arial" w:cs="Arial"/>
          <w:sz w:val="22"/>
          <w:szCs w:val="22"/>
        </w:rPr>
        <w:tab/>
      </w:r>
      <w:hyperlink w:anchor="landcharges" w:history="1">
        <w:r w:rsidRPr="00FA301E">
          <w:rPr>
            <w:rStyle w:val="Hyperlink"/>
            <w:rFonts w:ascii="Arial" w:hAnsi="Arial" w:cs="Arial"/>
            <w:color w:val="auto"/>
            <w:sz w:val="22"/>
            <w:szCs w:val="22"/>
            <w:u w:val="none"/>
          </w:rPr>
          <w:t>Land Charges</w:t>
        </w:r>
      </w:hyperlink>
    </w:p>
    <w:p w14:paraId="42C28AAF" w14:textId="77777777" w:rsidR="00CD1394" w:rsidRPr="00FA301E" w:rsidRDefault="00CD1394" w:rsidP="00F3117A">
      <w:pPr>
        <w:ind w:left="2138"/>
        <w:jc w:val="both"/>
        <w:rPr>
          <w:rFonts w:ascii="Arial" w:hAnsi="Arial" w:cs="Arial"/>
          <w:sz w:val="22"/>
          <w:szCs w:val="22"/>
        </w:rPr>
      </w:pPr>
      <w:r w:rsidRPr="00FA301E">
        <w:rPr>
          <w:rFonts w:ascii="Arial" w:hAnsi="Arial" w:cs="Arial"/>
          <w:sz w:val="22"/>
          <w:szCs w:val="22"/>
        </w:rPr>
        <w:t>2.7</w:t>
      </w:r>
      <w:r w:rsidRPr="00FA301E">
        <w:rPr>
          <w:rFonts w:ascii="Arial" w:hAnsi="Arial" w:cs="Arial"/>
          <w:sz w:val="22"/>
          <w:szCs w:val="22"/>
        </w:rPr>
        <w:tab/>
      </w:r>
      <w:r w:rsidRPr="00FA301E">
        <w:rPr>
          <w:rFonts w:ascii="Arial" w:hAnsi="Arial" w:cs="Arial"/>
          <w:sz w:val="22"/>
          <w:szCs w:val="22"/>
        </w:rPr>
        <w:tab/>
      </w:r>
      <w:hyperlink w:anchor="licensing" w:history="1">
        <w:r w:rsidRPr="00FA301E">
          <w:rPr>
            <w:rStyle w:val="Hyperlink"/>
            <w:rFonts w:ascii="Arial" w:hAnsi="Arial" w:cs="Arial"/>
            <w:color w:val="auto"/>
            <w:sz w:val="22"/>
            <w:szCs w:val="22"/>
            <w:u w:val="none"/>
          </w:rPr>
          <w:t>Licensing</w:t>
        </w:r>
      </w:hyperlink>
    </w:p>
    <w:p w14:paraId="42C28AB0" w14:textId="77777777" w:rsidR="009C6964" w:rsidRPr="00FA301E" w:rsidRDefault="009C6964" w:rsidP="00F3117A">
      <w:pPr>
        <w:ind w:left="2138"/>
        <w:jc w:val="both"/>
        <w:rPr>
          <w:rFonts w:ascii="Arial" w:hAnsi="Arial" w:cs="Arial"/>
          <w:sz w:val="22"/>
          <w:szCs w:val="22"/>
        </w:rPr>
      </w:pPr>
    </w:p>
    <w:p w14:paraId="42C28AB1" w14:textId="77777777" w:rsidR="009C6964" w:rsidRPr="00FA301E" w:rsidRDefault="009C6964" w:rsidP="00F3117A">
      <w:pPr>
        <w:ind w:left="3556" w:hanging="1418"/>
        <w:rPr>
          <w:rFonts w:ascii="Arial" w:hAnsi="Arial" w:cs="Arial"/>
          <w:b/>
          <w:sz w:val="22"/>
          <w:szCs w:val="22"/>
        </w:rPr>
      </w:pPr>
      <w:r w:rsidRPr="00FA301E">
        <w:rPr>
          <w:rFonts w:ascii="Arial" w:hAnsi="Arial" w:cs="Arial"/>
          <w:b/>
          <w:sz w:val="22"/>
          <w:szCs w:val="22"/>
        </w:rPr>
        <w:t>Section 3</w:t>
      </w:r>
      <w:r w:rsidRPr="00FA301E">
        <w:rPr>
          <w:rFonts w:ascii="Arial" w:hAnsi="Arial" w:cs="Arial"/>
          <w:b/>
          <w:sz w:val="22"/>
          <w:szCs w:val="22"/>
        </w:rPr>
        <w:tab/>
        <w:t>Corporate Management</w:t>
      </w:r>
    </w:p>
    <w:p w14:paraId="42C28AB2" w14:textId="77777777" w:rsidR="009C6964" w:rsidRPr="00FA301E" w:rsidRDefault="009C6964" w:rsidP="00F3117A">
      <w:pPr>
        <w:ind w:left="2138"/>
        <w:jc w:val="both"/>
        <w:rPr>
          <w:rFonts w:ascii="Arial" w:hAnsi="Arial" w:cs="Arial"/>
          <w:sz w:val="22"/>
          <w:szCs w:val="22"/>
        </w:rPr>
      </w:pPr>
    </w:p>
    <w:p w14:paraId="42C28AB3" w14:textId="77777777" w:rsidR="009C6964" w:rsidRPr="00FA301E" w:rsidRDefault="006D129B" w:rsidP="00F3117A">
      <w:pPr>
        <w:pStyle w:val="Heading2"/>
        <w:ind w:left="2138"/>
        <w:jc w:val="both"/>
        <w:rPr>
          <w:rFonts w:cs="Arial"/>
          <w:sz w:val="22"/>
          <w:szCs w:val="22"/>
        </w:rPr>
      </w:pPr>
      <w:r w:rsidRPr="00FA301E">
        <w:rPr>
          <w:rFonts w:cs="Arial"/>
          <w:sz w:val="22"/>
          <w:szCs w:val="22"/>
        </w:rPr>
        <w:t>3.1</w:t>
      </w:r>
      <w:r w:rsidRPr="00FA301E">
        <w:rPr>
          <w:rFonts w:cs="Arial"/>
          <w:sz w:val="22"/>
          <w:szCs w:val="22"/>
        </w:rPr>
        <w:tab/>
      </w:r>
      <w:r w:rsidRPr="00FA301E">
        <w:rPr>
          <w:rFonts w:cs="Arial"/>
          <w:sz w:val="22"/>
          <w:szCs w:val="22"/>
        </w:rPr>
        <w:tab/>
      </w:r>
      <w:hyperlink w:anchor="management" w:history="1">
        <w:r w:rsidR="009C6964" w:rsidRPr="00FA301E">
          <w:rPr>
            <w:rStyle w:val="Hyperlink"/>
            <w:rFonts w:cs="Arial"/>
            <w:color w:val="auto"/>
            <w:sz w:val="22"/>
            <w:szCs w:val="22"/>
            <w:u w:val="none"/>
          </w:rPr>
          <w:t>Management &amp; Administration</w:t>
        </w:r>
      </w:hyperlink>
    </w:p>
    <w:p w14:paraId="42C28AB4" w14:textId="77777777" w:rsidR="009C6964" w:rsidRPr="00FA301E" w:rsidRDefault="006D129B" w:rsidP="00F3117A">
      <w:pPr>
        <w:ind w:left="2138"/>
        <w:jc w:val="both"/>
        <w:rPr>
          <w:rFonts w:ascii="Arial" w:hAnsi="Arial" w:cs="Arial"/>
          <w:sz w:val="22"/>
          <w:szCs w:val="22"/>
        </w:rPr>
      </w:pPr>
      <w:r w:rsidRPr="00FA301E">
        <w:rPr>
          <w:rFonts w:ascii="Arial" w:hAnsi="Arial" w:cs="Arial"/>
          <w:sz w:val="22"/>
          <w:szCs w:val="22"/>
        </w:rPr>
        <w:t>3.2</w:t>
      </w:r>
      <w:r w:rsidRPr="00FA301E">
        <w:rPr>
          <w:rFonts w:ascii="Arial" w:hAnsi="Arial" w:cs="Arial"/>
          <w:sz w:val="22"/>
          <w:szCs w:val="22"/>
        </w:rPr>
        <w:tab/>
      </w:r>
      <w:r w:rsidRPr="00FA301E">
        <w:rPr>
          <w:rFonts w:ascii="Arial" w:hAnsi="Arial" w:cs="Arial"/>
          <w:sz w:val="22"/>
          <w:szCs w:val="22"/>
        </w:rPr>
        <w:tab/>
      </w:r>
      <w:hyperlink w:anchor="policy" w:history="1">
        <w:r w:rsidR="009C6964" w:rsidRPr="00FA301E">
          <w:rPr>
            <w:rStyle w:val="Hyperlink"/>
            <w:rFonts w:ascii="Arial" w:hAnsi="Arial" w:cs="Arial"/>
            <w:color w:val="auto"/>
            <w:sz w:val="22"/>
            <w:szCs w:val="22"/>
            <w:u w:val="none"/>
          </w:rPr>
          <w:t>Policy, Procedure &amp; Strategy</w:t>
        </w:r>
      </w:hyperlink>
    </w:p>
    <w:p w14:paraId="42C28AB5" w14:textId="77777777" w:rsidR="009C6964" w:rsidRPr="00FA301E" w:rsidRDefault="006D129B" w:rsidP="00F3117A">
      <w:pPr>
        <w:ind w:left="2138"/>
        <w:jc w:val="both"/>
        <w:rPr>
          <w:rFonts w:ascii="Arial" w:hAnsi="Arial" w:cs="Arial"/>
          <w:sz w:val="22"/>
          <w:szCs w:val="22"/>
        </w:rPr>
      </w:pPr>
      <w:r w:rsidRPr="00FA301E">
        <w:rPr>
          <w:rFonts w:ascii="Arial" w:hAnsi="Arial" w:cs="Arial"/>
          <w:sz w:val="22"/>
          <w:szCs w:val="22"/>
        </w:rPr>
        <w:t>3.3</w:t>
      </w:r>
      <w:r w:rsidRPr="00FA301E">
        <w:rPr>
          <w:rFonts w:ascii="Arial" w:hAnsi="Arial" w:cs="Arial"/>
          <w:sz w:val="22"/>
          <w:szCs w:val="22"/>
        </w:rPr>
        <w:tab/>
      </w:r>
      <w:r w:rsidRPr="00FA301E">
        <w:rPr>
          <w:rFonts w:ascii="Arial" w:hAnsi="Arial" w:cs="Arial"/>
          <w:sz w:val="22"/>
          <w:szCs w:val="22"/>
        </w:rPr>
        <w:tab/>
      </w:r>
      <w:hyperlink w:anchor="quality" w:history="1">
        <w:r w:rsidR="009C6964" w:rsidRPr="00FA301E">
          <w:rPr>
            <w:rStyle w:val="Hyperlink"/>
            <w:rFonts w:ascii="Arial" w:hAnsi="Arial" w:cs="Arial"/>
            <w:color w:val="auto"/>
            <w:sz w:val="22"/>
            <w:szCs w:val="22"/>
            <w:u w:val="none"/>
          </w:rPr>
          <w:t>Quality &amp; Performance</w:t>
        </w:r>
      </w:hyperlink>
    </w:p>
    <w:p w14:paraId="42C28AB6" w14:textId="77777777" w:rsidR="006D129B" w:rsidRPr="00FA301E" w:rsidRDefault="006D129B" w:rsidP="00F3117A">
      <w:pPr>
        <w:ind w:left="2138"/>
        <w:jc w:val="both"/>
        <w:rPr>
          <w:rFonts w:ascii="Arial" w:hAnsi="Arial" w:cs="Arial"/>
          <w:sz w:val="22"/>
          <w:szCs w:val="22"/>
        </w:rPr>
      </w:pPr>
      <w:r w:rsidRPr="00FA301E">
        <w:rPr>
          <w:rFonts w:ascii="Arial" w:hAnsi="Arial" w:cs="Arial"/>
          <w:sz w:val="22"/>
          <w:szCs w:val="22"/>
        </w:rPr>
        <w:t>3.4</w:t>
      </w:r>
      <w:r w:rsidRPr="00FA301E">
        <w:rPr>
          <w:rFonts w:ascii="Arial" w:hAnsi="Arial" w:cs="Arial"/>
          <w:sz w:val="22"/>
          <w:szCs w:val="22"/>
        </w:rPr>
        <w:tab/>
      </w:r>
      <w:r w:rsidRPr="00FA301E">
        <w:rPr>
          <w:rFonts w:ascii="Arial" w:hAnsi="Arial" w:cs="Arial"/>
          <w:sz w:val="22"/>
          <w:szCs w:val="22"/>
        </w:rPr>
        <w:tab/>
      </w:r>
      <w:hyperlink w:anchor="enquiries" w:history="1">
        <w:r w:rsidRPr="00FA301E">
          <w:rPr>
            <w:rStyle w:val="Hyperlink"/>
            <w:rFonts w:ascii="Arial" w:hAnsi="Arial" w:cs="Arial"/>
            <w:color w:val="auto"/>
            <w:sz w:val="22"/>
            <w:szCs w:val="22"/>
            <w:u w:val="none"/>
          </w:rPr>
          <w:t>Enquiries &amp; Complaints</w:t>
        </w:r>
      </w:hyperlink>
    </w:p>
    <w:p w14:paraId="42C28AB7" w14:textId="77777777" w:rsidR="009C6964" w:rsidRPr="00FA301E" w:rsidRDefault="006D129B" w:rsidP="00F3117A">
      <w:pPr>
        <w:ind w:left="2138"/>
        <w:jc w:val="both"/>
        <w:rPr>
          <w:rFonts w:ascii="Arial" w:hAnsi="Arial" w:cs="Arial"/>
          <w:sz w:val="22"/>
          <w:szCs w:val="22"/>
        </w:rPr>
      </w:pPr>
      <w:r w:rsidRPr="00FA301E">
        <w:rPr>
          <w:rFonts w:ascii="Arial" w:hAnsi="Arial" w:cs="Arial"/>
          <w:sz w:val="22"/>
          <w:szCs w:val="22"/>
        </w:rPr>
        <w:t>3.5</w:t>
      </w:r>
      <w:r w:rsidRPr="00FA301E">
        <w:rPr>
          <w:rFonts w:ascii="Arial" w:hAnsi="Arial" w:cs="Arial"/>
          <w:sz w:val="22"/>
          <w:szCs w:val="22"/>
        </w:rPr>
        <w:tab/>
      </w:r>
      <w:r w:rsidRPr="00FA301E">
        <w:rPr>
          <w:rFonts w:ascii="Arial" w:hAnsi="Arial" w:cs="Arial"/>
          <w:sz w:val="22"/>
          <w:szCs w:val="22"/>
        </w:rPr>
        <w:tab/>
      </w:r>
      <w:hyperlink w:anchor="public" w:history="1">
        <w:r w:rsidR="009C6964" w:rsidRPr="00FA301E">
          <w:rPr>
            <w:rStyle w:val="Hyperlink"/>
            <w:rFonts w:ascii="Arial" w:hAnsi="Arial" w:cs="Arial"/>
            <w:color w:val="auto"/>
            <w:sz w:val="22"/>
            <w:szCs w:val="22"/>
            <w:u w:val="none"/>
          </w:rPr>
          <w:t>Public Relations</w:t>
        </w:r>
      </w:hyperlink>
    </w:p>
    <w:p w14:paraId="42C28AB8" w14:textId="77777777" w:rsidR="009D7C85" w:rsidRPr="00FA301E" w:rsidRDefault="006D129B" w:rsidP="00F3117A">
      <w:pPr>
        <w:ind w:left="2138"/>
        <w:jc w:val="both"/>
        <w:rPr>
          <w:rFonts w:ascii="Arial" w:hAnsi="Arial" w:cs="Arial"/>
          <w:sz w:val="22"/>
          <w:szCs w:val="22"/>
        </w:rPr>
      </w:pPr>
      <w:r w:rsidRPr="00FA301E">
        <w:rPr>
          <w:rFonts w:ascii="Arial" w:hAnsi="Arial" w:cs="Arial"/>
          <w:sz w:val="22"/>
          <w:szCs w:val="22"/>
        </w:rPr>
        <w:t>3.6</w:t>
      </w:r>
      <w:r w:rsidRPr="00FA301E">
        <w:rPr>
          <w:rFonts w:ascii="Arial" w:hAnsi="Arial" w:cs="Arial"/>
          <w:sz w:val="22"/>
          <w:szCs w:val="22"/>
        </w:rPr>
        <w:tab/>
      </w:r>
      <w:r w:rsidRPr="00FA301E">
        <w:rPr>
          <w:rFonts w:ascii="Arial" w:hAnsi="Arial" w:cs="Arial"/>
          <w:sz w:val="22"/>
          <w:szCs w:val="22"/>
        </w:rPr>
        <w:tab/>
      </w:r>
      <w:hyperlink w:anchor="promotions" w:history="1">
        <w:r w:rsidR="009C6964" w:rsidRPr="00FA301E">
          <w:rPr>
            <w:rStyle w:val="Hyperlink"/>
            <w:rFonts w:ascii="Arial" w:hAnsi="Arial" w:cs="Arial"/>
            <w:color w:val="auto"/>
            <w:sz w:val="22"/>
            <w:szCs w:val="22"/>
            <w:u w:val="none"/>
          </w:rPr>
          <w:t>Promotions</w:t>
        </w:r>
      </w:hyperlink>
    </w:p>
    <w:p w14:paraId="42C28AB9" w14:textId="77777777" w:rsidR="009C6964" w:rsidRPr="00FA301E" w:rsidRDefault="009C6964" w:rsidP="00F3117A">
      <w:pPr>
        <w:ind w:left="2138"/>
        <w:jc w:val="both"/>
        <w:rPr>
          <w:rFonts w:ascii="Arial" w:hAnsi="Arial" w:cs="Arial"/>
          <w:sz w:val="22"/>
          <w:szCs w:val="22"/>
        </w:rPr>
      </w:pPr>
    </w:p>
    <w:p w14:paraId="42C28ABA" w14:textId="77777777" w:rsidR="009C6964" w:rsidRPr="00FA301E" w:rsidRDefault="009C6964" w:rsidP="00F3117A">
      <w:pPr>
        <w:ind w:left="3556" w:hanging="1418"/>
        <w:rPr>
          <w:rFonts w:ascii="Arial" w:hAnsi="Arial" w:cs="Arial"/>
          <w:b/>
          <w:sz w:val="22"/>
          <w:szCs w:val="22"/>
        </w:rPr>
      </w:pPr>
      <w:r w:rsidRPr="00FA301E">
        <w:rPr>
          <w:rFonts w:ascii="Arial" w:hAnsi="Arial" w:cs="Arial"/>
          <w:b/>
          <w:sz w:val="22"/>
          <w:szCs w:val="22"/>
        </w:rPr>
        <w:t>Section 4</w:t>
      </w:r>
      <w:r w:rsidRPr="00FA301E">
        <w:rPr>
          <w:rFonts w:ascii="Arial" w:hAnsi="Arial" w:cs="Arial"/>
          <w:b/>
          <w:sz w:val="22"/>
          <w:szCs w:val="22"/>
        </w:rPr>
        <w:tab/>
        <w:t>Legal &amp; Contracts</w:t>
      </w:r>
    </w:p>
    <w:p w14:paraId="42C28ABB" w14:textId="77777777" w:rsidR="009C6964" w:rsidRPr="00FA301E" w:rsidRDefault="009C6964" w:rsidP="00F3117A">
      <w:pPr>
        <w:ind w:left="2138"/>
        <w:jc w:val="both"/>
        <w:rPr>
          <w:rFonts w:ascii="Arial" w:hAnsi="Arial" w:cs="Arial"/>
          <w:sz w:val="22"/>
          <w:szCs w:val="22"/>
        </w:rPr>
      </w:pPr>
    </w:p>
    <w:p w14:paraId="42C28ABC" w14:textId="77777777" w:rsidR="009C6964" w:rsidRPr="00FA301E" w:rsidRDefault="009C6964" w:rsidP="00F3117A">
      <w:pPr>
        <w:ind w:left="2138"/>
        <w:jc w:val="both"/>
        <w:rPr>
          <w:rFonts w:ascii="Arial" w:hAnsi="Arial" w:cs="Arial"/>
          <w:sz w:val="22"/>
          <w:szCs w:val="22"/>
        </w:rPr>
      </w:pPr>
      <w:r w:rsidRPr="00FA301E">
        <w:rPr>
          <w:rFonts w:ascii="Arial" w:hAnsi="Arial" w:cs="Arial"/>
          <w:sz w:val="22"/>
          <w:szCs w:val="22"/>
        </w:rPr>
        <w:t>4.1</w:t>
      </w:r>
      <w:r w:rsidRPr="00FA301E">
        <w:rPr>
          <w:rFonts w:ascii="Arial" w:hAnsi="Arial" w:cs="Arial"/>
          <w:sz w:val="22"/>
          <w:szCs w:val="22"/>
        </w:rPr>
        <w:tab/>
      </w:r>
      <w:r w:rsidRPr="00FA301E">
        <w:rPr>
          <w:rFonts w:ascii="Arial" w:hAnsi="Arial" w:cs="Arial"/>
          <w:sz w:val="22"/>
          <w:szCs w:val="22"/>
        </w:rPr>
        <w:tab/>
      </w:r>
      <w:hyperlink w:anchor="case" w:history="1">
        <w:r w:rsidRPr="00FA301E">
          <w:rPr>
            <w:rStyle w:val="Hyperlink"/>
            <w:rFonts w:ascii="Arial" w:hAnsi="Arial" w:cs="Arial"/>
            <w:color w:val="auto"/>
            <w:sz w:val="22"/>
            <w:szCs w:val="22"/>
            <w:u w:val="none"/>
          </w:rPr>
          <w:t>Case Files – All cases</w:t>
        </w:r>
      </w:hyperlink>
    </w:p>
    <w:p w14:paraId="42C28ABD" w14:textId="77777777" w:rsidR="009C6964" w:rsidRPr="00FA301E" w:rsidRDefault="009C6964" w:rsidP="00F3117A">
      <w:pPr>
        <w:ind w:left="2138"/>
        <w:jc w:val="both"/>
        <w:rPr>
          <w:rFonts w:ascii="Arial" w:hAnsi="Arial" w:cs="Arial"/>
          <w:sz w:val="22"/>
          <w:szCs w:val="22"/>
        </w:rPr>
      </w:pPr>
      <w:r w:rsidRPr="00FA301E">
        <w:rPr>
          <w:rFonts w:ascii="Arial" w:hAnsi="Arial" w:cs="Arial"/>
          <w:sz w:val="22"/>
          <w:szCs w:val="22"/>
        </w:rPr>
        <w:t>4.2</w:t>
      </w:r>
      <w:r w:rsidRPr="00FA301E">
        <w:rPr>
          <w:rFonts w:ascii="Arial" w:hAnsi="Arial" w:cs="Arial"/>
          <w:sz w:val="22"/>
          <w:szCs w:val="22"/>
        </w:rPr>
        <w:tab/>
      </w:r>
      <w:r w:rsidRPr="00FA301E">
        <w:rPr>
          <w:rFonts w:ascii="Arial" w:hAnsi="Arial" w:cs="Arial"/>
          <w:sz w:val="22"/>
          <w:szCs w:val="22"/>
        </w:rPr>
        <w:tab/>
      </w:r>
      <w:hyperlink w:anchor="litigation" w:history="1">
        <w:r w:rsidRPr="00FA301E">
          <w:rPr>
            <w:rStyle w:val="Hyperlink"/>
            <w:rFonts w:ascii="Arial" w:hAnsi="Arial" w:cs="Arial"/>
            <w:color w:val="auto"/>
            <w:sz w:val="22"/>
            <w:szCs w:val="22"/>
            <w:u w:val="none"/>
          </w:rPr>
          <w:t>Litigation</w:t>
        </w:r>
      </w:hyperlink>
    </w:p>
    <w:p w14:paraId="42C28ABE" w14:textId="77777777" w:rsidR="009C6964" w:rsidRPr="00FA301E" w:rsidRDefault="009C6964" w:rsidP="00F3117A">
      <w:pPr>
        <w:ind w:left="2138"/>
        <w:jc w:val="both"/>
        <w:rPr>
          <w:rFonts w:ascii="Arial" w:hAnsi="Arial" w:cs="Arial"/>
          <w:sz w:val="22"/>
          <w:szCs w:val="22"/>
        </w:rPr>
      </w:pPr>
      <w:r w:rsidRPr="00FA301E">
        <w:rPr>
          <w:rFonts w:ascii="Arial" w:hAnsi="Arial" w:cs="Arial"/>
          <w:sz w:val="22"/>
          <w:szCs w:val="22"/>
        </w:rPr>
        <w:t>4.3</w:t>
      </w:r>
      <w:r w:rsidRPr="00FA301E">
        <w:rPr>
          <w:rFonts w:ascii="Arial" w:hAnsi="Arial" w:cs="Arial"/>
          <w:sz w:val="22"/>
          <w:szCs w:val="22"/>
        </w:rPr>
        <w:tab/>
      </w:r>
      <w:r w:rsidRPr="00FA301E">
        <w:rPr>
          <w:rFonts w:ascii="Arial" w:hAnsi="Arial" w:cs="Arial"/>
          <w:sz w:val="22"/>
          <w:szCs w:val="22"/>
        </w:rPr>
        <w:tab/>
      </w:r>
      <w:hyperlink w:anchor="contracts" w:history="1">
        <w:r w:rsidRPr="00FA301E">
          <w:rPr>
            <w:rStyle w:val="Hyperlink"/>
            <w:rFonts w:ascii="Arial" w:hAnsi="Arial" w:cs="Arial"/>
            <w:color w:val="auto"/>
            <w:sz w:val="22"/>
            <w:szCs w:val="22"/>
            <w:u w:val="none"/>
          </w:rPr>
          <w:t>Contracts and Tendering</w:t>
        </w:r>
      </w:hyperlink>
      <w:r w:rsidRPr="00FA301E">
        <w:rPr>
          <w:rFonts w:ascii="Arial" w:hAnsi="Arial" w:cs="Arial"/>
          <w:sz w:val="22"/>
          <w:szCs w:val="22"/>
        </w:rPr>
        <w:t xml:space="preserve"> </w:t>
      </w:r>
    </w:p>
    <w:p w14:paraId="42C28ABF" w14:textId="77777777" w:rsidR="009C6964" w:rsidRPr="00FA301E" w:rsidRDefault="009C6964" w:rsidP="00F3117A">
      <w:pPr>
        <w:ind w:left="2138"/>
        <w:jc w:val="both"/>
        <w:rPr>
          <w:rFonts w:ascii="Arial" w:hAnsi="Arial" w:cs="Arial"/>
          <w:sz w:val="22"/>
          <w:szCs w:val="22"/>
        </w:rPr>
      </w:pPr>
      <w:r w:rsidRPr="00FA301E">
        <w:rPr>
          <w:rFonts w:ascii="Arial" w:hAnsi="Arial" w:cs="Arial"/>
          <w:sz w:val="22"/>
          <w:szCs w:val="22"/>
        </w:rPr>
        <w:t>4.4</w:t>
      </w:r>
      <w:r w:rsidRPr="00FA301E">
        <w:rPr>
          <w:rFonts w:ascii="Arial" w:hAnsi="Arial" w:cs="Arial"/>
          <w:sz w:val="22"/>
          <w:szCs w:val="22"/>
        </w:rPr>
        <w:tab/>
      </w:r>
      <w:r w:rsidRPr="00FA301E">
        <w:rPr>
          <w:rFonts w:ascii="Arial" w:hAnsi="Arial" w:cs="Arial"/>
          <w:sz w:val="22"/>
          <w:szCs w:val="22"/>
        </w:rPr>
        <w:tab/>
      </w:r>
      <w:hyperlink w:anchor="evaluation" w:history="1">
        <w:r w:rsidRPr="00FA301E">
          <w:rPr>
            <w:rStyle w:val="Hyperlink"/>
            <w:rFonts w:ascii="Arial" w:hAnsi="Arial" w:cs="Arial"/>
            <w:color w:val="auto"/>
            <w:sz w:val="22"/>
            <w:szCs w:val="22"/>
            <w:u w:val="none"/>
          </w:rPr>
          <w:t>Evaluation of Tender</w:t>
        </w:r>
      </w:hyperlink>
    </w:p>
    <w:p w14:paraId="42C28AC0" w14:textId="77777777" w:rsidR="009C6964" w:rsidRPr="00FA301E" w:rsidRDefault="009C6964" w:rsidP="00F3117A">
      <w:pPr>
        <w:ind w:left="2138"/>
        <w:jc w:val="both"/>
        <w:rPr>
          <w:rFonts w:ascii="Arial" w:hAnsi="Arial" w:cs="Arial"/>
          <w:sz w:val="22"/>
          <w:szCs w:val="22"/>
        </w:rPr>
      </w:pPr>
      <w:r w:rsidRPr="00FA301E">
        <w:rPr>
          <w:rFonts w:ascii="Arial" w:hAnsi="Arial" w:cs="Arial"/>
          <w:sz w:val="22"/>
          <w:szCs w:val="22"/>
        </w:rPr>
        <w:t>4.5</w:t>
      </w:r>
      <w:r w:rsidRPr="00FA301E">
        <w:rPr>
          <w:rFonts w:ascii="Arial" w:hAnsi="Arial" w:cs="Arial"/>
          <w:sz w:val="22"/>
          <w:szCs w:val="22"/>
        </w:rPr>
        <w:tab/>
      </w:r>
      <w:r w:rsidRPr="00FA301E">
        <w:rPr>
          <w:rFonts w:ascii="Arial" w:hAnsi="Arial" w:cs="Arial"/>
          <w:sz w:val="22"/>
          <w:szCs w:val="22"/>
        </w:rPr>
        <w:tab/>
      </w:r>
      <w:hyperlink w:anchor="awarding" w:history="1">
        <w:r w:rsidRPr="00FA301E">
          <w:rPr>
            <w:rStyle w:val="Hyperlink"/>
            <w:rFonts w:ascii="Arial" w:hAnsi="Arial" w:cs="Arial"/>
            <w:color w:val="auto"/>
            <w:sz w:val="22"/>
            <w:szCs w:val="22"/>
            <w:u w:val="none"/>
          </w:rPr>
          <w:t>Awarding of Contracts</w:t>
        </w:r>
      </w:hyperlink>
    </w:p>
    <w:p w14:paraId="42C28AC1" w14:textId="77777777" w:rsidR="009C6964" w:rsidRPr="00FA301E" w:rsidRDefault="009C6964" w:rsidP="00F3117A">
      <w:pPr>
        <w:ind w:left="2138"/>
        <w:jc w:val="both"/>
        <w:rPr>
          <w:rStyle w:val="Hyperlink"/>
          <w:rFonts w:ascii="Arial" w:hAnsi="Arial" w:cs="Arial"/>
          <w:color w:val="auto"/>
          <w:sz w:val="22"/>
          <w:szCs w:val="22"/>
          <w:u w:val="none"/>
        </w:rPr>
      </w:pPr>
      <w:r w:rsidRPr="00FA301E">
        <w:rPr>
          <w:rFonts w:ascii="Arial" w:hAnsi="Arial" w:cs="Arial"/>
          <w:sz w:val="22"/>
          <w:szCs w:val="22"/>
        </w:rPr>
        <w:t>4.6</w:t>
      </w:r>
      <w:r w:rsidRPr="00FA301E">
        <w:rPr>
          <w:rFonts w:ascii="Arial" w:hAnsi="Arial" w:cs="Arial"/>
          <w:sz w:val="22"/>
          <w:szCs w:val="22"/>
        </w:rPr>
        <w:tab/>
      </w:r>
      <w:r w:rsidRPr="00FA301E">
        <w:rPr>
          <w:rFonts w:ascii="Arial" w:hAnsi="Arial" w:cs="Arial"/>
          <w:sz w:val="22"/>
          <w:szCs w:val="22"/>
        </w:rPr>
        <w:tab/>
      </w:r>
      <w:r w:rsidR="000A3C00" w:rsidRPr="00FA301E">
        <w:rPr>
          <w:rFonts w:ascii="Arial" w:hAnsi="Arial" w:cs="Arial"/>
          <w:sz w:val="22"/>
          <w:szCs w:val="22"/>
        </w:rPr>
        <w:fldChar w:fldCharType="begin"/>
      </w:r>
      <w:r w:rsidR="000A3C00" w:rsidRPr="00FA301E">
        <w:rPr>
          <w:rFonts w:ascii="Arial" w:hAnsi="Arial" w:cs="Arial"/>
          <w:sz w:val="22"/>
          <w:szCs w:val="22"/>
        </w:rPr>
        <w:instrText xml:space="preserve"> HYPERLINK  \l "Stockpurchasing" </w:instrText>
      </w:r>
      <w:r w:rsidR="000A3C00" w:rsidRPr="00FA301E">
        <w:rPr>
          <w:rFonts w:ascii="Arial" w:hAnsi="Arial" w:cs="Arial"/>
          <w:sz w:val="22"/>
          <w:szCs w:val="22"/>
        </w:rPr>
        <w:fldChar w:fldCharType="separate"/>
      </w:r>
      <w:r w:rsidR="00F31059" w:rsidRPr="00FA301E">
        <w:rPr>
          <w:rStyle w:val="Hyperlink"/>
          <w:rFonts w:ascii="Arial" w:hAnsi="Arial" w:cs="Arial"/>
          <w:color w:val="auto"/>
          <w:sz w:val="22"/>
          <w:szCs w:val="22"/>
          <w:u w:val="none"/>
        </w:rPr>
        <w:t xml:space="preserve">Stock/Purchasing </w:t>
      </w:r>
    </w:p>
    <w:p w14:paraId="42C28AC2" w14:textId="77777777" w:rsidR="009D7C85" w:rsidRPr="00FA301E" w:rsidRDefault="000A3C00" w:rsidP="00F3117A">
      <w:pPr>
        <w:ind w:left="2138"/>
        <w:jc w:val="both"/>
        <w:rPr>
          <w:rFonts w:ascii="Arial" w:hAnsi="Arial" w:cs="Arial"/>
          <w:sz w:val="22"/>
          <w:szCs w:val="22"/>
        </w:rPr>
      </w:pPr>
      <w:r w:rsidRPr="00FA301E">
        <w:rPr>
          <w:rFonts w:ascii="Arial" w:hAnsi="Arial" w:cs="Arial"/>
          <w:sz w:val="22"/>
          <w:szCs w:val="22"/>
        </w:rPr>
        <w:fldChar w:fldCharType="end"/>
      </w:r>
    </w:p>
    <w:p w14:paraId="42C28AC3" w14:textId="77777777" w:rsidR="009C6964" w:rsidRPr="00FA301E" w:rsidRDefault="009D7C85" w:rsidP="00F3117A">
      <w:pPr>
        <w:ind w:left="2138"/>
        <w:jc w:val="both"/>
        <w:rPr>
          <w:rFonts w:ascii="Arial" w:hAnsi="Arial" w:cs="Arial"/>
          <w:b/>
          <w:bCs/>
          <w:sz w:val="22"/>
          <w:szCs w:val="22"/>
        </w:rPr>
      </w:pPr>
      <w:r w:rsidRPr="00FA301E">
        <w:rPr>
          <w:rFonts w:ascii="Arial" w:hAnsi="Arial" w:cs="Arial"/>
          <w:sz w:val="22"/>
          <w:szCs w:val="22"/>
        </w:rPr>
        <w:br w:type="page"/>
      </w:r>
      <w:r w:rsidR="009C6964" w:rsidRPr="00FA301E">
        <w:rPr>
          <w:rFonts w:ascii="Arial" w:hAnsi="Arial" w:cs="Arial"/>
          <w:b/>
          <w:bCs/>
          <w:sz w:val="22"/>
          <w:szCs w:val="22"/>
        </w:rPr>
        <w:t>Section 5</w:t>
      </w:r>
      <w:r w:rsidR="009C6964" w:rsidRPr="00FA301E">
        <w:rPr>
          <w:rFonts w:ascii="Arial" w:hAnsi="Arial" w:cs="Arial"/>
          <w:b/>
          <w:bCs/>
          <w:sz w:val="22"/>
          <w:szCs w:val="22"/>
        </w:rPr>
        <w:tab/>
        <w:t>Financial Records</w:t>
      </w:r>
    </w:p>
    <w:p w14:paraId="42C28AC4" w14:textId="77777777" w:rsidR="009C6964" w:rsidRPr="00FA301E" w:rsidRDefault="009C6964" w:rsidP="00F3117A">
      <w:pPr>
        <w:ind w:left="2138"/>
        <w:jc w:val="both"/>
        <w:rPr>
          <w:rFonts w:ascii="Arial" w:hAnsi="Arial" w:cs="Arial"/>
          <w:b/>
          <w:sz w:val="22"/>
          <w:szCs w:val="22"/>
        </w:rPr>
      </w:pPr>
    </w:p>
    <w:p w14:paraId="42C28AC5"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accountancy" w:history="1">
        <w:r w:rsidR="009C6964" w:rsidRPr="00FA301E">
          <w:rPr>
            <w:rStyle w:val="Hyperlink"/>
            <w:rFonts w:ascii="Arial" w:hAnsi="Arial" w:cs="Arial"/>
            <w:color w:val="auto"/>
            <w:sz w:val="22"/>
            <w:szCs w:val="22"/>
            <w:u w:val="none"/>
          </w:rPr>
          <w:t>Accountancy</w:t>
        </w:r>
      </w:hyperlink>
    </w:p>
    <w:p w14:paraId="42C28AC6"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Assetrecords" w:history="1">
        <w:r w:rsidR="009C6964" w:rsidRPr="00FA301E">
          <w:rPr>
            <w:rStyle w:val="Hyperlink"/>
            <w:rFonts w:ascii="Arial" w:hAnsi="Arial" w:cs="Arial"/>
            <w:color w:val="auto"/>
            <w:sz w:val="22"/>
            <w:szCs w:val="22"/>
            <w:u w:val="none"/>
          </w:rPr>
          <w:t>Assets Records</w:t>
        </w:r>
      </w:hyperlink>
    </w:p>
    <w:p w14:paraId="42C28AC7"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budgets" w:history="1">
        <w:r w:rsidR="009C6964" w:rsidRPr="00FA301E">
          <w:rPr>
            <w:rStyle w:val="Hyperlink"/>
            <w:rFonts w:ascii="Arial" w:hAnsi="Arial" w:cs="Arial"/>
            <w:color w:val="auto"/>
            <w:sz w:val="22"/>
            <w:szCs w:val="22"/>
            <w:u w:val="none"/>
          </w:rPr>
          <w:t>Budgets</w:t>
        </w:r>
      </w:hyperlink>
    </w:p>
    <w:p w14:paraId="42C28AC8"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cashiers" w:history="1">
        <w:r w:rsidR="009C6964" w:rsidRPr="00FA301E">
          <w:rPr>
            <w:rStyle w:val="Hyperlink"/>
            <w:rFonts w:ascii="Arial" w:hAnsi="Arial" w:cs="Arial"/>
            <w:color w:val="auto"/>
            <w:sz w:val="22"/>
            <w:szCs w:val="22"/>
            <w:u w:val="none"/>
          </w:rPr>
          <w:t>Cashiers Office</w:t>
        </w:r>
      </w:hyperlink>
    </w:p>
    <w:p w14:paraId="42C28AC9"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generalincome" w:history="1">
        <w:r w:rsidR="009C6964" w:rsidRPr="00FA301E">
          <w:rPr>
            <w:rStyle w:val="Hyperlink"/>
            <w:rFonts w:ascii="Arial" w:hAnsi="Arial" w:cs="Arial"/>
            <w:color w:val="auto"/>
            <w:sz w:val="22"/>
            <w:szCs w:val="22"/>
            <w:u w:val="none"/>
          </w:rPr>
          <w:t>General Income Records</w:t>
        </w:r>
      </w:hyperlink>
    </w:p>
    <w:p w14:paraId="42C28ACA"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generalpaymentrecords" w:history="1">
        <w:r w:rsidR="009C6964" w:rsidRPr="00FA301E">
          <w:rPr>
            <w:rStyle w:val="Hyperlink"/>
            <w:rFonts w:ascii="Arial" w:hAnsi="Arial" w:cs="Arial"/>
            <w:color w:val="auto"/>
            <w:sz w:val="22"/>
            <w:szCs w:val="22"/>
            <w:u w:val="none"/>
          </w:rPr>
          <w:t>General Payment Records</w:t>
        </w:r>
      </w:hyperlink>
    </w:p>
    <w:p w14:paraId="42C28ACB"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insurance" w:history="1">
        <w:r w:rsidR="009C6964" w:rsidRPr="00FA301E">
          <w:rPr>
            <w:rStyle w:val="Hyperlink"/>
            <w:rFonts w:ascii="Arial" w:hAnsi="Arial" w:cs="Arial"/>
            <w:color w:val="auto"/>
            <w:sz w:val="22"/>
            <w:szCs w:val="22"/>
            <w:u w:val="none"/>
          </w:rPr>
          <w:t>Insurance</w:t>
        </w:r>
      </w:hyperlink>
    </w:p>
    <w:p w14:paraId="42C28ACC"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investments" w:history="1">
        <w:r w:rsidR="009C6964" w:rsidRPr="00FA301E">
          <w:rPr>
            <w:rStyle w:val="Hyperlink"/>
            <w:rFonts w:ascii="Arial" w:hAnsi="Arial" w:cs="Arial"/>
            <w:color w:val="auto"/>
            <w:sz w:val="22"/>
            <w:szCs w:val="22"/>
            <w:u w:val="none"/>
          </w:rPr>
          <w:t>Investments</w:t>
        </w:r>
      </w:hyperlink>
    </w:p>
    <w:p w14:paraId="42C28ACD"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loansgrants" w:history="1">
        <w:r w:rsidR="009C6964" w:rsidRPr="00FA301E">
          <w:rPr>
            <w:rStyle w:val="Hyperlink"/>
            <w:rFonts w:ascii="Arial" w:hAnsi="Arial" w:cs="Arial"/>
            <w:color w:val="auto"/>
            <w:sz w:val="22"/>
            <w:szCs w:val="22"/>
            <w:u w:val="none"/>
          </w:rPr>
          <w:t>Loans/Grants</w:t>
        </w:r>
      </w:hyperlink>
    </w:p>
    <w:p w14:paraId="42C28ACE"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payments" w:history="1">
        <w:r w:rsidR="009C6964" w:rsidRPr="00FA301E">
          <w:rPr>
            <w:rStyle w:val="Hyperlink"/>
            <w:rFonts w:ascii="Arial" w:hAnsi="Arial" w:cs="Arial"/>
            <w:color w:val="auto"/>
            <w:sz w:val="22"/>
            <w:szCs w:val="22"/>
            <w:u w:val="none"/>
          </w:rPr>
          <w:t>Payment of Accounts</w:t>
        </w:r>
      </w:hyperlink>
    </w:p>
    <w:p w14:paraId="42C28ACF"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revenue" w:history="1">
        <w:r w:rsidR="009C6964" w:rsidRPr="00FA301E">
          <w:rPr>
            <w:rStyle w:val="Hyperlink"/>
            <w:rFonts w:ascii="Arial" w:hAnsi="Arial" w:cs="Arial"/>
            <w:color w:val="auto"/>
            <w:sz w:val="22"/>
            <w:szCs w:val="22"/>
            <w:u w:val="none"/>
          </w:rPr>
          <w:t>Revenue Collection</w:t>
        </w:r>
      </w:hyperlink>
    </w:p>
    <w:p w14:paraId="42C28AD0"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payroll" w:history="1">
        <w:r w:rsidR="009C6964" w:rsidRPr="00FA301E">
          <w:rPr>
            <w:rStyle w:val="Hyperlink"/>
            <w:rFonts w:ascii="Arial" w:hAnsi="Arial" w:cs="Arial"/>
            <w:color w:val="auto"/>
            <w:sz w:val="22"/>
            <w:szCs w:val="22"/>
            <w:u w:val="none"/>
          </w:rPr>
          <w:t>Payroll Records  (Staff and Members)</w:t>
        </w:r>
      </w:hyperlink>
    </w:p>
    <w:p w14:paraId="42C28AD1" w14:textId="77777777" w:rsidR="009C6964" w:rsidRPr="00FA301E" w:rsidRDefault="00D85587" w:rsidP="00F3117A">
      <w:pPr>
        <w:numPr>
          <w:ilvl w:val="1"/>
          <w:numId w:val="5"/>
        </w:numPr>
        <w:tabs>
          <w:tab w:val="clear" w:pos="1440"/>
          <w:tab w:val="num" w:pos="3578"/>
        </w:tabs>
        <w:ind w:left="3578"/>
        <w:rPr>
          <w:rFonts w:ascii="Arial" w:hAnsi="Arial" w:cs="Arial"/>
          <w:sz w:val="22"/>
          <w:szCs w:val="22"/>
        </w:rPr>
      </w:pPr>
      <w:hyperlink w:anchor="sundry" w:history="1">
        <w:r w:rsidR="009C6964" w:rsidRPr="00FA301E">
          <w:rPr>
            <w:rStyle w:val="Hyperlink"/>
            <w:rFonts w:ascii="Arial" w:hAnsi="Arial" w:cs="Arial"/>
            <w:color w:val="auto"/>
            <w:sz w:val="22"/>
            <w:szCs w:val="22"/>
            <w:u w:val="none"/>
          </w:rPr>
          <w:t>Sundry Debtors</w:t>
        </w:r>
      </w:hyperlink>
    </w:p>
    <w:p w14:paraId="42C28AD2" w14:textId="77777777" w:rsidR="0021112A" w:rsidRPr="00FA301E" w:rsidRDefault="00D85587" w:rsidP="00F3117A">
      <w:pPr>
        <w:numPr>
          <w:ilvl w:val="1"/>
          <w:numId w:val="5"/>
        </w:numPr>
        <w:tabs>
          <w:tab w:val="clear" w:pos="1440"/>
          <w:tab w:val="num" w:pos="3578"/>
        </w:tabs>
        <w:ind w:left="3578"/>
        <w:rPr>
          <w:rFonts w:ascii="Arial" w:hAnsi="Arial" w:cs="Arial"/>
          <w:sz w:val="22"/>
          <w:szCs w:val="22"/>
        </w:rPr>
      </w:pPr>
      <w:hyperlink w:anchor="benefits" w:history="1">
        <w:r w:rsidR="0021112A" w:rsidRPr="00FA301E">
          <w:rPr>
            <w:rStyle w:val="Hyperlink"/>
            <w:rFonts w:ascii="Arial" w:hAnsi="Arial" w:cs="Arial"/>
            <w:color w:val="auto"/>
            <w:sz w:val="22"/>
            <w:szCs w:val="22"/>
            <w:u w:val="none"/>
          </w:rPr>
          <w:t>Benefits</w:t>
        </w:r>
      </w:hyperlink>
    </w:p>
    <w:p w14:paraId="42C28AD3" w14:textId="77777777" w:rsidR="0021112A" w:rsidRPr="00FA301E" w:rsidRDefault="00D85587" w:rsidP="00F3117A">
      <w:pPr>
        <w:numPr>
          <w:ilvl w:val="1"/>
          <w:numId w:val="5"/>
        </w:numPr>
        <w:tabs>
          <w:tab w:val="clear" w:pos="1440"/>
          <w:tab w:val="num" w:pos="3578"/>
        </w:tabs>
        <w:ind w:left="3578"/>
        <w:rPr>
          <w:rFonts w:ascii="Arial" w:hAnsi="Arial" w:cs="Arial"/>
          <w:sz w:val="22"/>
          <w:szCs w:val="22"/>
        </w:rPr>
      </w:pPr>
      <w:hyperlink w:anchor="benefitfraud" w:history="1">
        <w:r w:rsidR="0021112A" w:rsidRPr="00FA301E">
          <w:rPr>
            <w:rStyle w:val="Hyperlink"/>
            <w:rFonts w:ascii="Arial" w:hAnsi="Arial" w:cs="Arial"/>
            <w:color w:val="auto"/>
            <w:sz w:val="22"/>
            <w:szCs w:val="22"/>
            <w:u w:val="none"/>
          </w:rPr>
          <w:t>Benefit Fraud</w:t>
        </w:r>
      </w:hyperlink>
    </w:p>
    <w:p w14:paraId="42C28AD4" w14:textId="77777777" w:rsidR="0021112A" w:rsidRPr="00FA301E" w:rsidRDefault="00D85587" w:rsidP="00F3117A">
      <w:pPr>
        <w:numPr>
          <w:ilvl w:val="1"/>
          <w:numId w:val="5"/>
        </w:numPr>
        <w:tabs>
          <w:tab w:val="clear" w:pos="1440"/>
          <w:tab w:val="num" w:pos="3578"/>
        </w:tabs>
        <w:ind w:left="3578"/>
        <w:rPr>
          <w:rFonts w:ascii="Arial" w:hAnsi="Arial" w:cs="Arial"/>
          <w:sz w:val="22"/>
          <w:szCs w:val="22"/>
        </w:rPr>
      </w:pPr>
      <w:hyperlink w:anchor="remoteaccess" w:history="1">
        <w:r w:rsidR="0021112A" w:rsidRPr="00FA301E">
          <w:rPr>
            <w:rStyle w:val="Hyperlink"/>
            <w:rFonts w:ascii="Arial" w:hAnsi="Arial" w:cs="Arial"/>
            <w:color w:val="auto"/>
            <w:sz w:val="22"/>
            <w:szCs w:val="22"/>
            <w:u w:val="none"/>
          </w:rPr>
          <w:t>Remote Access Terminal Data</w:t>
        </w:r>
      </w:hyperlink>
    </w:p>
    <w:p w14:paraId="42C28AD5" w14:textId="77777777" w:rsidR="0021112A" w:rsidRPr="00FA301E" w:rsidRDefault="00D85587" w:rsidP="00F3117A">
      <w:pPr>
        <w:numPr>
          <w:ilvl w:val="1"/>
          <w:numId w:val="5"/>
        </w:numPr>
        <w:tabs>
          <w:tab w:val="clear" w:pos="1440"/>
          <w:tab w:val="num" w:pos="3578"/>
        </w:tabs>
        <w:ind w:left="3578"/>
        <w:rPr>
          <w:rFonts w:ascii="Arial" w:hAnsi="Arial" w:cs="Arial"/>
          <w:sz w:val="22"/>
          <w:szCs w:val="22"/>
        </w:rPr>
      </w:pPr>
      <w:hyperlink w:anchor="computerrecords" w:history="1">
        <w:r w:rsidR="0021112A" w:rsidRPr="00FA301E">
          <w:rPr>
            <w:rStyle w:val="Hyperlink"/>
            <w:rFonts w:ascii="Arial" w:hAnsi="Arial" w:cs="Arial"/>
            <w:color w:val="auto"/>
            <w:sz w:val="22"/>
            <w:szCs w:val="22"/>
            <w:u w:val="none"/>
          </w:rPr>
          <w:t>Computer Records Fraud</w:t>
        </w:r>
      </w:hyperlink>
    </w:p>
    <w:p w14:paraId="42C28AD6" w14:textId="77777777" w:rsidR="00B209D0" w:rsidRPr="00FA301E" w:rsidRDefault="00B209D0" w:rsidP="00F3117A">
      <w:pPr>
        <w:ind w:left="4276"/>
        <w:jc w:val="both"/>
        <w:rPr>
          <w:rFonts w:ascii="Arial" w:hAnsi="Arial" w:cs="Arial"/>
          <w:sz w:val="22"/>
          <w:szCs w:val="22"/>
        </w:rPr>
      </w:pPr>
    </w:p>
    <w:p w14:paraId="42C28AD7" w14:textId="77777777" w:rsidR="00B209D0" w:rsidRPr="00FA301E" w:rsidRDefault="00B209D0" w:rsidP="00F3117A">
      <w:pPr>
        <w:ind w:left="2138"/>
        <w:jc w:val="both"/>
        <w:rPr>
          <w:rFonts w:ascii="Arial" w:hAnsi="Arial" w:cs="Arial"/>
          <w:b/>
          <w:sz w:val="22"/>
          <w:szCs w:val="22"/>
        </w:rPr>
      </w:pPr>
      <w:r w:rsidRPr="00FA301E">
        <w:rPr>
          <w:rFonts w:ascii="Arial" w:hAnsi="Arial" w:cs="Arial"/>
          <w:b/>
          <w:sz w:val="22"/>
          <w:szCs w:val="22"/>
        </w:rPr>
        <w:t xml:space="preserve">Section 6 </w:t>
      </w:r>
      <w:r w:rsidRPr="00FA301E">
        <w:rPr>
          <w:rFonts w:ascii="Arial" w:hAnsi="Arial" w:cs="Arial"/>
          <w:b/>
          <w:sz w:val="22"/>
          <w:szCs w:val="22"/>
        </w:rPr>
        <w:tab/>
        <w:t>Information Management</w:t>
      </w:r>
    </w:p>
    <w:p w14:paraId="42C28AD8" w14:textId="77777777" w:rsidR="00B209D0" w:rsidRPr="00FA301E" w:rsidRDefault="00B209D0" w:rsidP="00F3117A">
      <w:pPr>
        <w:ind w:left="2138"/>
        <w:jc w:val="both"/>
        <w:rPr>
          <w:rFonts w:ascii="Arial" w:hAnsi="Arial" w:cs="Arial"/>
          <w:b/>
          <w:sz w:val="22"/>
          <w:szCs w:val="22"/>
        </w:rPr>
      </w:pPr>
    </w:p>
    <w:p w14:paraId="42C28AD9" w14:textId="77777777" w:rsidR="00B209D0" w:rsidRPr="00FA301E" w:rsidRDefault="00B209D0" w:rsidP="00F3117A">
      <w:pPr>
        <w:ind w:left="2138"/>
        <w:jc w:val="both"/>
        <w:rPr>
          <w:rFonts w:ascii="Arial" w:hAnsi="Arial" w:cs="Arial"/>
          <w:sz w:val="22"/>
          <w:szCs w:val="22"/>
        </w:rPr>
      </w:pPr>
      <w:r w:rsidRPr="00FA301E">
        <w:rPr>
          <w:rFonts w:ascii="Arial" w:hAnsi="Arial" w:cs="Arial"/>
          <w:sz w:val="22"/>
          <w:szCs w:val="22"/>
        </w:rPr>
        <w:t>6.1</w:t>
      </w:r>
      <w:r w:rsidRPr="00FA301E">
        <w:rPr>
          <w:rFonts w:ascii="Arial" w:hAnsi="Arial" w:cs="Arial"/>
          <w:sz w:val="22"/>
          <w:szCs w:val="22"/>
        </w:rPr>
        <w:tab/>
      </w:r>
      <w:r w:rsidRPr="00FA301E">
        <w:rPr>
          <w:rFonts w:ascii="Arial" w:hAnsi="Arial" w:cs="Arial"/>
          <w:sz w:val="22"/>
          <w:szCs w:val="22"/>
        </w:rPr>
        <w:tab/>
      </w:r>
      <w:hyperlink w:anchor="information" w:history="1">
        <w:r w:rsidRPr="00FA301E">
          <w:rPr>
            <w:rStyle w:val="Hyperlink"/>
            <w:rFonts w:ascii="Arial" w:hAnsi="Arial" w:cs="Arial"/>
            <w:color w:val="auto"/>
            <w:sz w:val="22"/>
            <w:szCs w:val="22"/>
            <w:u w:val="none"/>
          </w:rPr>
          <w:t>Information Management</w:t>
        </w:r>
      </w:hyperlink>
    </w:p>
    <w:p w14:paraId="42C28ADA" w14:textId="77777777" w:rsidR="009D7C85" w:rsidRPr="00FA301E" w:rsidRDefault="009D7C85" w:rsidP="00F3117A">
      <w:pPr>
        <w:ind w:left="2138"/>
        <w:jc w:val="both"/>
        <w:rPr>
          <w:rFonts w:ascii="Arial" w:hAnsi="Arial" w:cs="Arial"/>
          <w:sz w:val="22"/>
          <w:szCs w:val="22"/>
        </w:rPr>
      </w:pPr>
    </w:p>
    <w:p w14:paraId="42C28ADB" w14:textId="77777777" w:rsidR="009C6964" w:rsidRPr="00FA301E" w:rsidRDefault="009C6964" w:rsidP="00F3117A">
      <w:pPr>
        <w:ind w:left="3556" w:hanging="1418"/>
        <w:rPr>
          <w:rFonts w:ascii="Arial" w:hAnsi="Arial" w:cs="Arial"/>
          <w:b/>
          <w:bCs/>
          <w:sz w:val="22"/>
          <w:szCs w:val="22"/>
        </w:rPr>
      </w:pPr>
      <w:r w:rsidRPr="00FA301E">
        <w:rPr>
          <w:rFonts w:ascii="Arial" w:hAnsi="Arial" w:cs="Arial"/>
          <w:b/>
          <w:bCs/>
          <w:sz w:val="22"/>
          <w:szCs w:val="22"/>
        </w:rPr>
        <w:t xml:space="preserve">Section </w:t>
      </w:r>
      <w:r w:rsidR="00B209D0" w:rsidRPr="00FA301E">
        <w:rPr>
          <w:rFonts w:ascii="Arial" w:hAnsi="Arial" w:cs="Arial"/>
          <w:b/>
          <w:bCs/>
          <w:sz w:val="22"/>
          <w:szCs w:val="22"/>
        </w:rPr>
        <w:t>7</w:t>
      </w:r>
      <w:r w:rsidR="009F57F1" w:rsidRPr="00FA301E">
        <w:rPr>
          <w:rFonts w:ascii="Arial" w:hAnsi="Arial" w:cs="Arial"/>
          <w:b/>
          <w:bCs/>
          <w:sz w:val="22"/>
          <w:szCs w:val="22"/>
        </w:rPr>
        <w:tab/>
        <w:t>Environmental Health</w:t>
      </w:r>
    </w:p>
    <w:p w14:paraId="42C28ADC" w14:textId="77777777" w:rsidR="009C6964" w:rsidRPr="00FA301E" w:rsidRDefault="009C6964" w:rsidP="00F3117A">
      <w:pPr>
        <w:ind w:left="2138"/>
        <w:jc w:val="both"/>
        <w:rPr>
          <w:rFonts w:ascii="Arial" w:hAnsi="Arial" w:cs="Arial"/>
          <w:sz w:val="22"/>
          <w:szCs w:val="22"/>
        </w:rPr>
      </w:pPr>
    </w:p>
    <w:p w14:paraId="42C28ADD" w14:textId="77777777" w:rsidR="009C6964" w:rsidRPr="00FA301E" w:rsidRDefault="00B209D0" w:rsidP="00F3117A">
      <w:pPr>
        <w:ind w:left="2138"/>
        <w:jc w:val="both"/>
        <w:rPr>
          <w:rFonts w:ascii="Arial" w:hAnsi="Arial" w:cs="Arial"/>
          <w:sz w:val="22"/>
          <w:szCs w:val="22"/>
        </w:rPr>
      </w:pPr>
      <w:r w:rsidRPr="00FA301E">
        <w:rPr>
          <w:rFonts w:ascii="Arial" w:hAnsi="Arial" w:cs="Arial"/>
          <w:sz w:val="22"/>
          <w:szCs w:val="22"/>
        </w:rPr>
        <w:t>7.1</w:t>
      </w:r>
      <w:r w:rsidRPr="00FA301E">
        <w:rPr>
          <w:rFonts w:ascii="Arial" w:hAnsi="Arial" w:cs="Arial"/>
          <w:sz w:val="22"/>
          <w:szCs w:val="22"/>
        </w:rPr>
        <w:tab/>
      </w:r>
      <w:r w:rsidRPr="00FA301E">
        <w:rPr>
          <w:rFonts w:ascii="Arial" w:hAnsi="Arial" w:cs="Arial"/>
          <w:sz w:val="22"/>
          <w:szCs w:val="22"/>
        </w:rPr>
        <w:tab/>
      </w:r>
      <w:hyperlink w:anchor="accident" w:history="1">
        <w:r w:rsidR="009C6964" w:rsidRPr="00FA301E">
          <w:rPr>
            <w:rStyle w:val="Hyperlink"/>
            <w:rFonts w:ascii="Arial" w:hAnsi="Arial" w:cs="Arial"/>
            <w:color w:val="auto"/>
            <w:sz w:val="22"/>
            <w:szCs w:val="22"/>
            <w:u w:val="none"/>
          </w:rPr>
          <w:t>Accident Records</w:t>
        </w:r>
      </w:hyperlink>
    </w:p>
    <w:p w14:paraId="42C28ADE" w14:textId="77777777" w:rsidR="009C6964" w:rsidRPr="00FA301E" w:rsidRDefault="00DB037E" w:rsidP="00F3117A">
      <w:pPr>
        <w:ind w:left="2138"/>
        <w:jc w:val="both"/>
        <w:rPr>
          <w:rFonts w:ascii="Arial" w:hAnsi="Arial" w:cs="Arial"/>
          <w:sz w:val="22"/>
          <w:szCs w:val="22"/>
        </w:rPr>
      </w:pPr>
      <w:r w:rsidRPr="00FA301E">
        <w:rPr>
          <w:rFonts w:ascii="Arial" w:hAnsi="Arial" w:cs="Arial"/>
          <w:sz w:val="22"/>
          <w:szCs w:val="22"/>
        </w:rPr>
        <w:t>7.2</w:t>
      </w:r>
      <w:r w:rsidR="00B209D0" w:rsidRPr="00FA301E">
        <w:rPr>
          <w:rFonts w:ascii="Arial" w:hAnsi="Arial" w:cs="Arial"/>
          <w:sz w:val="22"/>
          <w:szCs w:val="22"/>
        </w:rPr>
        <w:tab/>
      </w:r>
      <w:r w:rsidR="00B209D0" w:rsidRPr="00FA301E">
        <w:rPr>
          <w:rFonts w:ascii="Arial" w:hAnsi="Arial" w:cs="Arial"/>
          <w:sz w:val="22"/>
          <w:szCs w:val="22"/>
        </w:rPr>
        <w:tab/>
      </w:r>
      <w:hyperlink w:anchor="EnvironmentalProtection" w:history="1">
        <w:r w:rsidR="00B50538" w:rsidRPr="00FA301E">
          <w:rPr>
            <w:rStyle w:val="Hyperlink"/>
            <w:rFonts w:ascii="Arial" w:hAnsi="Arial" w:cs="Arial"/>
            <w:color w:val="auto"/>
            <w:sz w:val="22"/>
            <w:szCs w:val="22"/>
            <w:u w:val="none"/>
          </w:rPr>
          <w:t>Environmental Protection</w:t>
        </w:r>
      </w:hyperlink>
      <w:r w:rsidR="00B50538" w:rsidRPr="00FA301E">
        <w:rPr>
          <w:rFonts w:ascii="Arial" w:hAnsi="Arial" w:cs="Arial"/>
          <w:sz w:val="22"/>
          <w:szCs w:val="22"/>
        </w:rPr>
        <w:t xml:space="preserve"> </w:t>
      </w:r>
    </w:p>
    <w:p w14:paraId="42C28ADF" w14:textId="77777777" w:rsidR="009C6964" w:rsidRPr="00FA301E" w:rsidRDefault="00DB037E" w:rsidP="00F3117A">
      <w:pPr>
        <w:ind w:left="2138"/>
        <w:jc w:val="both"/>
        <w:rPr>
          <w:rFonts w:ascii="Arial" w:hAnsi="Arial" w:cs="Arial"/>
          <w:sz w:val="22"/>
          <w:szCs w:val="22"/>
        </w:rPr>
      </w:pPr>
      <w:r w:rsidRPr="00FA301E">
        <w:rPr>
          <w:rFonts w:ascii="Arial" w:hAnsi="Arial" w:cs="Arial"/>
          <w:sz w:val="22"/>
          <w:szCs w:val="22"/>
        </w:rPr>
        <w:t>7.3</w:t>
      </w:r>
      <w:r w:rsidR="00B209D0" w:rsidRPr="00FA301E">
        <w:rPr>
          <w:rFonts w:ascii="Arial" w:hAnsi="Arial" w:cs="Arial"/>
          <w:sz w:val="22"/>
          <w:szCs w:val="22"/>
        </w:rPr>
        <w:tab/>
      </w:r>
      <w:r w:rsidR="00B209D0" w:rsidRPr="00FA301E">
        <w:rPr>
          <w:rFonts w:ascii="Arial" w:hAnsi="Arial" w:cs="Arial"/>
          <w:sz w:val="22"/>
          <w:szCs w:val="22"/>
        </w:rPr>
        <w:tab/>
      </w:r>
      <w:hyperlink w:anchor="PublicHealth" w:history="1">
        <w:r w:rsidR="00B50538" w:rsidRPr="00FA301E">
          <w:rPr>
            <w:rStyle w:val="Hyperlink"/>
            <w:rFonts w:ascii="Arial" w:hAnsi="Arial" w:cs="Arial"/>
            <w:color w:val="auto"/>
            <w:sz w:val="22"/>
            <w:szCs w:val="22"/>
            <w:u w:val="none"/>
          </w:rPr>
          <w:t>Public Health</w:t>
        </w:r>
      </w:hyperlink>
      <w:r w:rsidR="00B50538" w:rsidRPr="00FA301E">
        <w:rPr>
          <w:rFonts w:ascii="Arial" w:hAnsi="Arial" w:cs="Arial"/>
          <w:sz w:val="22"/>
          <w:szCs w:val="22"/>
        </w:rPr>
        <w:t xml:space="preserve"> </w:t>
      </w:r>
    </w:p>
    <w:p w14:paraId="42C28AE0" w14:textId="6BD7D410" w:rsidR="009C6964" w:rsidRPr="00FA301E" w:rsidRDefault="00DB037E" w:rsidP="00F3117A">
      <w:pPr>
        <w:ind w:left="2138"/>
        <w:jc w:val="both"/>
        <w:rPr>
          <w:rFonts w:ascii="Arial" w:hAnsi="Arial" w:cs="Arial"/>
          <w:sz w:val="22"/>
          <w:szCs w:val="22"/>
        </w:rPr>
      </w:pPr>
      <w:r w:rsidRPr="00FA301E">
        <w:rPr>
          <w:rFonts w:ascii="Arial" w:hAnsi="Arial" w:cs="Arial"/>
          <w:sz w:val="22"/>
          <w:szCs w:val="22"/>
        </w:rPr>
        <w:t>7.4</w:t>
      </w:r>
      <w:r w:rsidR="00B209D0" w:rsidRPr="00FA301E">
        <w:rPr>
          <w:rFonts w:ascii="Arial" w:hAnsi="Arial" w:cs="Arial"/>
          <w:sz w:val="22"/>
          <w:szCs w:val="22"/>
        </w:rPr>
        <w:tab/>
      </w:r>
      <w:r w:rsidR="00B209D0" w:rsidRPr="00FA301E">
        <w:rPr>
          <w:rFonts w:ascii="Arial" w:hAnsi="Arial" w:cs="Arial"/>
          <w:sz w:val="22"/>
          <w:szCs w:val="22"/>
        </w:rPr>
        <w:tab/>
      </w:r>
      <w:hyperlink w:anchor="Litigation_" w:history="1">
        <w:r w:rsidR="002B6832" w:rsidRPr="00FA301E">
          <w:rPr>
            <w:rStyle w:val="Hyperlink"/>
            <w:rFonts w:ascii="Arial" w:hAnsi="Arial" w:cs="Arial"/>
            <w:color w:val="auto"/>
            <w:sz w:val="22"/>
            <w:szCs w:val="22"/>
            <w:u w:val="none"/>
          </w:rPr>
          <w:t>Litigation</w:t>
        </w:r>
      </w:hyperlink>
    </w:p>
    <w:p w14:paraId="42C28AE1" w14:textId="77777777" w:rsidR="009C6964" w:rsidRPr="00FA301E" w:rsidRDefault="00DB037E" w:rsidP="00F3117A">
      <w:pPr>
        <w:ind w:left="2138"/>
        <w:jc w:val="both"/>
        <w:rPr>
          <w:rFonts w:ascii="Arial" w:hAnsi="Arial" w:cs="Arial"/>
          <w:sz w:val="22"/>
          <w:szCs w:val="22"/>
        </w:rPr>
      </w:pPr>
      <w:r w:rsidRPr="00FA301E">
        <w:rPr>
          <w:rFonts w:ascii="Arial" w:hAnsi="Arial" w:cs="Arial"/>
          <w:sz w:val="22"/>
          <w:szCs w:val="22"/>
        </w:rPr>
        <w:t>7.5</w:t>
      </w:r>
      <w:r w:rsidR="00B209D0" w:rsidRPr="00FA301E">
        <w:rPr>
          <w:rFonts w:ascii="Arial" w:hAnsi="Arial" w:cs="Arial"/>
          <w:sz w:val="22"/>
          <w:szCs w:val="22"/>
        </w:rPr>
        <w:tab/>
      </w:r>
      <w:r w:rsidR="00B209D0" w:rsidRPr="00FA301E">
        <w:rPr>
          <w:rFonts w:ascii="Arial" w:hAnsi="Arial" w:cs="Arial"/>
          <w:sz w:val="22"/>
          <w:szCs w:val="22"/>
        </w:rPr>
        <w:tab/>
      </w:r>
      <w:hyperlink w:anchor="Licences" w:history="1">
        <w:r w:rsidR="002B6832" w:rsidRPr="00FA301E">
          <w:rPr>
            <w:rStyle w:val="Hyperlink"/>
            <w:rFonts w:ascii="Arial" w:hAnsi="Arial" w:cs="Arial"/>
            <w:color w:val="auto"/>
            <w:sz w:val="22"/>
            <w:szCs w:val="22"/>
            <w:u w:val="none"/>
          </w:rPr>
          <w:t>Licences</w:t>
        </w:r>
      </w:hyperlink>
      <w:r w:rsidR="002B6832" w:rsidRPr="00FA301E">
        <w:rPr>
          <w:rFonts w:ascii="Arial" w:hAnsi="Arial" w:cs="Arial"/>
          <w:sz w:val="22"/>
          <w:szCs w:val="22"/>
        </w:rPr>
        <w:t xml:space="preserve"> </w:t>
      </w:r>
    </w:p>
    <w:p w14:paraId="42C28AE2" w14:textId="77777777" w:rsidR="009C6964" w:rsidRPr="00FA301E" w:rsidRDefault="00DB037E" w:rsidP="00F3117A">
      <w:pPr>
        <w:ind w:left="2138"/>
        <w:jc w:val="both"/>
        <w:rPr>
          <w:rFonts w:ascii="Arial" w:hAnsi="Arial" w:cs="Arial"/>
          <w:sz w:val="22"/>
          <w:szCs w:val="22"/>
        </w:rPr>
      </w:pPr>
      <w:r w:rsidRPr="00FA301E">
        <w:rPr>
          <w:rFonts w:ascii="Arial" w:hAnsi="Arial" w:cs="Arial"/>
          <w:sz w:val="22"/>
          <w:szCs w:val="22"/>
        </w:rPr>
        <w:t>7.6</w:t>
      </w:r>
      <w:r w:rsidR="00B209D0" w:rsidRPr="00FA301E">
        <w:rPr>
          <w:rFonts w:ascii="Arial" w:hAnsi="Arial" w:cs="Arial"/>
          <w:sz w:val="22"/>
          <w:szCs w:val="22"/>
        </w:rPr>
        <w:tab/>
      </w:r>
      <w:r w:rsidR="00B209D0" w:rsidRPr="00FA301E">
        <w:rPr>
          <w:rFonts w:ascii="Arial" w:hAnsi="Arial" w:cs="Arial"/>
          <w:sz w:val="22"/>
          <w:szCs w:val="22"/>
        </w:rPr>
        <w:tab/>
      </w:r>
      <w:hyperlink w:anchor="Inspections" w:history="1">
        <w:r w:rsidR="00023A26" w:rsidRPr="00FA301E">
          <w:rPr>
            <w:rStyle w:val="Hyperlink"/>
            <w:rFonts w:ascii="Arial" w:hAnsi="Arial" w:cs="Arial"/>
            <w:color w:val="auto"/>
            <w:sz w:val="22"/>
            <w:szCs w:val="22"/>
            <w:u w:val="none"/>
          </w:rPr>
          <w:t>Inspections</w:t>
        </w:r>
      </w:hyperlink>
    </w:p>
    <w:p w14:paraId="42C28AE3" w14:textId="77777777" w:rsidR="009C6964" w:rsidRPr="00FA301E" w:rsidRDefault="009C6964" w:rsidP="00F3117A">
      <w:pPr>
        <w:ind w:left="2138"/>
        <w:jc w:val="both"/>
        <w:rPr>
          <w:rFonts w:ascii="Arial" w:hAnsi="Arial" w:cs="Arial"/>
          <w:sz w:val="22"/>
          <w:szCs w:val="22"/>
        </w:rPr>
      </w:pPr>
    </w:p>
    <w:p w14:paraId="42C28AE4" w14:textId="77777777" w:rsidR="009C6964" w:rsidRPr="00FA301E" w:rsidRDefault="009C6964" w:rsidP="00F3117A">
      <w:pPr>
        <w:ind w:left="3556" w:hanging="1418"/>
        <w:rPr>
          <w:rFonts w:ascii="Arial" w:hAnsi="Arial" w:cs="Arial"/>
          <w:b/>
          <w:bCs/>
          <w:sz w:val="22"/>
          <w:szCs w:val="22"/>
        </w:rPr>
      </w:pPr>
      <w:r w:rsidRPr="00FA301E">
        <w:rPr>
          <w:rFonts w:ascii="Arial" w:hAnsi="Arial" w:cs="Arial"/>
          <w:b/>
          <w:bCs/>
          <w:sz w:val="22"/>
          <w:szCs w:val="22"/>
        </w:rPr>
        <w:t xml:space="preserve">Section </w:t>
      </w:r>
      <w:r w:rsidR="00B209D0" w:rsidRPr="00FA301E">
        <w:rPr>
          <w:rFonts w:ascii="Arial" w:hAnsi="Arial" w:cs="Arial"/>
          <w:b/>
          <w:bCs/>
          <w:sz w:val="22"/>
          <w:szCs w:val="22"/>
        </w:rPr>
        <w:t>8</w:t>
      </w:r>
      <w:r w:rsidRPr="00FA301E">
        <w:rPr>
          <w:rFonts w:ascii="Arial" w:hAnsi="Arial" w:cs="Arial"/>
          <w:b/>
          <w:bCs/>
          <w:sz w:val="22"/>
          <w:szCs w:val="22"/>
        </w:rPr>
        <w:tab/>
        <w:t>General Public Service</w:t>
      </w:r>
    </w:p>
    <w:p w14:paraId="42C28AE5" w14:textId="77777777" w:rsidR="009C6964" w:rsidRPr="00FA301E" w:rsidRDefault="009C6964" w:rsidP="00F3117A">
      <w:pPr>
        <w:ind w:left="2138"/>
        <w:jc w:val="both"/>
        <w:rPr>
          <w:rFonts w:ascii="Arial" w:hAnsi="Arial" w:cs="Arial"/>
          <w:sz w:val="22"/>
          <w:szCs w:val="22"/>
        </w:rPr>
      </w:pPr>
    </w:p>
    <w:p w14:paraId="42C28AE6" w14:textId="77777777" w:rsidR="009C6964" w:rsidRPr="00FA301E" w:rsidRDefault="00B209D0" w:rsidP="00F3117A">
      <w:pPr>
        <w:ind w:left="2138"/>
        <w:jc w:val="both"/>
        <w:rPr>
          <w:rFonts w:ascii="Arial" w:hAnsi="Arial" w:cs="Arial"/>
          <w:sz w:val="22"/>
          <w:szCs w:val="22"/>
        </w:rPr>
      </w:pPr>
      <w:r w:rsidRPr="00FA301E">
        <w:rPr>
          <w:rFonts w:ascii="Arial" w:hAnsi="Arial" w:cs="Arial"/>
          <w:sz w:val="22"/>
          <w:szCs w:val="22"/>
        </w:rPr>
        <w:t>8.1</w:t>
      </w:r>
      <w:r w:rsidRPr="00FA301E">
        <w:rPr>
          <w:rFonts w:ascii="Arial" w:hAnsi="Arial" w:cs="Arial"/>
          <w:sz w:val="22"/>
          <w:szCs w:val="22"/>
        </w:rPr>
        <w:tab/>
      </w:r>
      <w:r w:rsidRPr="00FA301E">
        <w:rPr>
          <w:rFonts w:ascii="Arial" w:hAnsi="Arial" w:cs="Arial"/>
          <w:sz w:val="22"/>
          <w:szCs w:val="22"/>
        </w:rPr>
        <w:tab/>
      </w:r>
      <w:hyperlink w:anchor="emergency" w:history="1">
        <w:r w:rsidR="009C6964" w:rsidRPr="00FA301E">
          <w:rPr>
            <w:rStyle w:val="Hyperlink"/>
            <w:rFonts w:ascii="Arial" w:hAnsi="Arial" w:cs="Arial"/>
            <w:color w:val="auto"/>
            <w:sz w:val="22"/>
            <w:szCs w:val="22"/>
            <w:u w:val="none"/>
          </w:rPr>
          <w:t>Emergency Planning</w:t>
        </w:r>
      </w:hyperlink>
    </w:p>
    <w:p w14:paraId="42C28AE7" w14:textId="77777777" w:rsidR="009C6964" w:rsidRPr="00FA301E" w:rsidRDefault="00B209D0" w:rsidP="00F3117A">
      <w:pPr>
        <w:ind w:left="2138"/>
        <w:jc w:val="both"/>
        <w:rPr>
          <w:rFonts w:ascii="Arial" w:hAnsi="Arial" w:cs="Arial"/>
          <w:sz w:val="22"/>
          <w:szCs w:val="22"/>
        </w:rPr>
      </w:pPr>
      <w:r w:rsidRPr="00FA301E">
        <w:rPr>
          <w:rFonts w:ascii="Arial" w:hAnsi="Arial" w:cs="Arial"/>
          <w:sz w:val="22"/>
          <w:szCs w:val="22"/>
        </w:rPr>
        <w:t>8.2</w:t>
      </w:r>
      <w:r w:rsidRPr="00FA301E">
        <w:rPr>
          <w:rFonts w:ascii="Arial" w:hAnsi="Arial" w:cs="Arial"/>
          <w:sz w:val="22"/>
          <w:szCs w:val="22"/>
        </w:rPr>
        <w:tab/>
      </w:r>
      <w:r w:rsidRPr="00FA301E">
        <w:rPr>
          <w:rFonts w:ascii="Arial" w:hAnsi="Arial" w:cs="Arial"/>
          <w:sz w:val="22"/>
          <w:szCs w:val="22"/>
        </w:rPr>
        <w:tab/>
      </w:r>
      <w:hyperlink w:anchor="majorincident" w:history="1">
        <w:r w:rsidR="009C6964" w:rsidRPr="00FA301E">
          <w:rPr>
            <w:rStyle w:val="Hyperlink"/>
            <w:rFonts w:ascii="Arial" w:hAnsi="Arial" w:cs="Arial"/>
            <w:color w:val="auto"/>
            <w:sz w:val="22"/>
            <w:szCs w:val="22"/>
            <w:u w:val="none"/>
          </w:rPr>
          <w:t>Major Incident</w:t>
        </w:r>
      </w:hyperlink>
    </w:p>
    <w:p w14:paraId="42C28AE8" w14:textId="77777777" w:rsidR="00C168BC" w:rsidRPr="00FA301E" w:rsidRDefault="00C168BC" w:rsidP="00F3117A">
      <w:pPr>
        <w:ind w:left="2138"/>
        <w:jc w:val="both"/>
        <w:rPr>
          <w:rFonts w:ascii="Arial" w:hAnsi="Arial" w:cs="Arial"/>
          <w:sz w:val="22"/>
          <w:szCs w:val="22"/>
        </w:rPr>
      </w:pPr>
    </w:p>
    <w:p w14:paraId="42C28AE9" w14:textId="77777777" w:rsidR="00C168BC" w:rsidRPr="00FA301E" w:rsidRDefault="00C168BC" w:rsidP="00F3117A">
      <w:pPr>
        <w:ind w:left="2138"/>
        <w:jc w:val="both"/>
        <w:rPr>
          <w:rFonts w:ascii="Arial" w:hAnsi="Arial" w:cs="Arial"/>
          <w:b/>
          <w:sz w:val="22"/>
          <w:szCs w:val="22"/>
        </w:rPr>
      </w:pPr>
      <w:r w:rsidRPr="00FA301E">
        <w:rPr>
          <w:rFonts w:ascii="Arial" w:hAnsi="Arial" w:cs="Arial"/>
          <w:b/>
          <w:sz w:val="22"/>
          <w:szCs w:val="22"/>
        </w:rPr>
        <w:t>Section 9</w:t>
      </w:r>
      <w:r w:rsidRPr="00FA301E">
        <w:rPr>
          <w:rFonts w:ascii="Arial" w:hAnsi="Arial" w:cs="Arial"/>
          <w:b/>
          <w:sz w:val="22"/>
          <w:szCs w:val="22"/>
        </w:rPr>
        <w:tab/>
        <w:t>Health &amp; Safety</w:t>
      </w:r>
      <w:r w:rsidR="009F57F1" w:rsidRPr="00FA301E">
        <w:rPr>
          <w:rFonts w:ascii="Arial" w:hAnsi="Arial" w:cs="Arial"/>
          <w:b/>
          <w:sz w:val="22"/>
          <w:szCs w:val="22"/>
        </w:rPr>
        <w:t xml:space="preserve"> </w:t>
      </w:r>
      <w:r w:rsidR="00FF5322" w:rsidRPr="00FA301E">
        <w:rPr>
          <w:rFonts w:ascii="Arial" w:hAnsi="Arial" w:cs="Arial"/>
          <w:b/>
          <w:sz w:val="22"/>
          <w:szCs w:val="22"/>
        </w:rPr>
        <w:t>and Operations</w:t>
      </w:r>
    </w:p>
    <w:p w14:paraId="42C28AEA" w14:textId="77777777" w:rsidR="00C168BC" w:rsidRPr="00FA301E" w:rsidRDefault="00C168BC" w:rsidP="00F3117A">
      <w:pPr>
        <w:ind w:left="3600"/>
        <w:jc w:val="both"/>
        <w:rPr>
          <w:rFonts w:ascii="Arial" w:hAnsi="Arial" w:cs="Arial"/>
          <w:sz w:val="22"/>
          <w:szCs w:val="22"/>
        </w:rPr>
      </w:pPr>
    </w:p>
    <w:p w14:paraId="42C28AEB" w14:textId="77777777" w:rsidR="00C168BC" w:rsidRPr="00FA301E" w:rsidRDefault="00D85587" w:rsidP="00F3117A">
      <w:pPr>
        <w:numPr>
          <w:ilvl w:val="1"/>
          <w:numId w:val="33"/>
        </w:numPr>
        <w:tabs>
          <w:tab w:val="clear" w:pos="1440"/>
          <w:tab w:val="num" w:pos="5040"/>
        </w:tabs>
        <w:ind w:left="3600"/>
        <w:jc w:val="both"/>
        <w:rPr>
          <w:rFonts w:ascii="Arial" w:hAnsi="Arial" w:cs="Arial"/>
          <w:sz w:val="22"/>
          <w:szCs w:val="22"/>
        </w:rPr>
      </w:pPr>
      <w:hyperlink w:anchor="AccidentRecords" w:history="1">
        <w:r w:rsidR="00C168BC" w:rsidRPr="00FA301E">
          <w:rPr>
            <w:rStyle w:val="Hyperlink"/>
            <w:rFonts w:ascii="Arial" w:hAnsi="Arial" w:cs="Arial"/>
            <w:color w:val="auto"/>
            <w:sz w:val="22"/>
            <w:szCs w:val="22"/>
            <w:u w:val="none"/>
          </w:rPr>
          <w:t>Accident Records</w:t>
        </w:r>
      </w:hyperlink>
    </w:p>
    <w:p w14:paraId="42C28AEC" w14:textId="77777777" w:rsidR="00C168BC" w:rsidRPr="00FA301E" w:rsidRDefault="00D85587" w:rsidP="00F3117A">
      <w:pPr>
        <w:numPr>
          <w:ilvl w:val="1"/>
          <w:numId w:val="33"/>
        </w:numPr>
        <w:tabs>
          <w:tab w:val="clear" w:pos="1440"/>
          <w:tab w:val="num" w:pos="5040"/>
        </w:tabs>
        <w:ind w:left="3600"/>
        <w:jc w:val="both"/>
        <w:rPr>
          <w:rFonts w:ascii="Arial" w:hAnsi="Arial" w:cs="Arial"/>
          <w:sz w:val="22"/>
          <w:szCs w:val="22"/>
        </w:rPr>
      </w:pPr>
      <w:hyperlink w:anchor="CompressedAir" w:history="1">
        <w:r w:rsidR="00C168BC" w:rsidRPr="00FA301E">
          <w:rPr>
            <w:rStyle w:val="Hyperlink"/>
            <w:rFonts w:ascii="Arial" w:hAnsi="Arial" w:cs="Arial"/>
            <w:color w:val="auto"/>
            <w:sz w:val="22"/>
            <w:szCs w:val="22"/>
            <w:u w:val="none"/>
          </w:rPr>
          <w:t>Compressed Air Records</w:t>
        </w:r>
      </w:hyperlink>
    </w:p>
    <w:p w14:paraId="42C28AED" w14:textId="77777777" w:rsidR="00C168BC" w:rsidRPr="00FA301E" w:rsidRDefault="00D85587" w:rsidP="00F3117A">
      <w:pPr>
        <w:numPr>
          <w:ilvl w:val="1"/>
          <w:numId w:val="33"/>
        </w:numPr>
        <w:tabs>
          <w:tab w:val="clear" w:pos="1440"/>
          <w:tab w:val="num" w:pos="5040"/>
        </w:tabs>
        <w:ind w:left="3600"/>
        <w:jc w:val="both"/>
        <w:rPr>
          <w:rFonts w:ascii="Arial" w:hAnsi="Arial" w:cs="Arial"/>
          <w:sz w:val="22"/>
          <w:szCs w:val="22"/>
        </w:rPr>
      </w:pPr>
      <w:hyperlink w:anchor="HealthRecords" w:history="1">
        <w:r w:rsidR="00C168BC" w:rsidRPr="00FA301E">
          <w:rPr>
            <w:rStyle w:val="Hyperlink"/>
            <w:rFonts w:ascii="Arial" w:hAnsi="Arial" w:cs="Arial"/>
            <w:color w:val="auto"/>
            <w:sz w:val="22"/>
            <w:szCs w:val="22"/>
            <w:u w:val="none"/>
          </w:rPr>
          <w:t>Health Records</w:t>
        </w:r>
      </w:hyperlink>
    </w:p>
    <w:p w14:paraId="42C28AEE" w14:textId="77777777" w:rsidR="00C168BC" w:rsidRPr="00FA301E" w:rsidRDefault="00D85587" w:rsidP="00F3117A">
      <w:pPr>
        <w:numPr>
          <w:ilvl w:val="1"/>
          <w:numId w:val="33"/>
        </w:numPr>
        <w:tabs>
          <w:tab w:val="clear" w:pos="1440"/>
          <w:tab w:val="num" w:pos="5040"/>
        </w:tabs>
        <w:ind w:left="3600"/>
        <w:jc w:val="both"/>
        <w:rPr>
          <w:rFonts w:ascii="Arial" w:hAnsi="Arial" w:cs="Arial"/>
          <w:sz w:val="22"/>
          <w:szCs w:val="22"/>
        </w:rPr>
      </w:pPr>
      <w:hyperlink w:anchor="InspectionsExaminations" w:history="1">
        <w:r w:rsidR="00C168BC" w:rsidRPr="00FA301E">
          <w:rPr>
            <w:rStyle w:val="Hyperlink"/>
            <w:rFonts w:ascii="Arial" w:hAnsi="Arial" w:cs="Arial"/>
            <w:color w:val="auto"/>
            <w:sz w:val="22"/>
            <w:szCs w:val="22"/>
            <w:u w:val="none"/>
          </w:rPr>
          <w:t>Inspections/ Examinations</w:t>
        </w:r>
      </w:hyperlink>
    </w:p>
    <w:p w14:paraId="42C28AEF" w14:textId="77777777" w:rsidR="00C168BC" w:rsidRPr="00FA301E" w:rsidRDefault="00D85587" w:rsidP="00F3117A">
      <w:pPr>
        <w:numPr>
          <w:ilvl w:val="1"/>
          <w:numId w:val="33"/>
        </w:numPr>
        <w:tabs>
          <w:tab w:val="clear" w:pos="1440"/>
          <w:tab w:val="num" w:pos="5040"/>
        </w:tabs>
        <w:ind w:left="3600"/>
        <w:jc w:val="both"/>
        <w:rPr>
          <w:rFonts w:ascii="Arial" w:hAnsi="Arial" w:cs="Arial"/>
          <w:sz w:val="22"/>
          <w:szCs w:val="22"/>
        </w:rPr>
      </w:pPr>
      <w:hyperlink w:anchor="LogBook" w:history="1">
        <w:r w:rsidR="00C168BC" w:rsidRPr="00FA301E">
          <w:rPr>
            <w:rStyle w:val="Hyperlink"/>
            <w:rFonts w:ascii="Arial" w:hAnsi="Arial" w:cs="Arial"/>
            <w:color w:val="auto"/>
            <w:sz w:val="22"/>
            <w:szCs w:val="22"/>
            <w:u w:val="none"/>
          </w:rPr>
          <w:t>Log Book</w:t>
        </w:r>
      </w:hyperlink>
      <w:r w:rsidR="000049BC" w:rsidRPr="00FA301E">
        <w:rPr>
          <w:rFonts w:ascii="Arial" w:hAnsi="Arial" w:cs="Arial"/>
          <w:sz w:val="22"/>
          <w:szCs w:val="22"/>
        </w:rPr>
        <w:t xml:space="preserve"> &amp; Vehicle Ownership</w:t>
      </w:r>
    </w:p>
    <w:p w14:paraId="42C28AF0" w14:textId="77777777" w:rsidR="00C168BC" w:rsidRPr="00FA301E" w:rsidRDefault="00D85587" w:rsidP="00F3117A">
      <w:pPr>
        <w:numPr>
          <w:ilvl w:val="1"/>
          <w:numId w:val="33"/>
        </w:numPr>
        <w:tabs>
          <w:tab w:val="clear" w:pos="1440"/>
          <w:tab w:val="num" w:pos="5040"/>
        </w:tabs>
        <w:ind w:left="3600"/>
        <w:jc w:val="both"/>
        <w:rPr>
          <w:rFonts w:ascii="Arial" w:hAnsi="Arial" w:cs="Arial"/>
          <w:sz w:val="22"/>
          <w:szCs w:val="22"/>
        </w:rPr>
      </w:pPr>
      <w:hyperlink w:anchor="Policies" w:history="1">
        <w:r w:rsidR="00C168BC" w:rsidRPr="00FA301E">
          <w:rPr>
            <w:rStyle w:val="Hyperlink"/>
            <w:rFonts w:ascii="Arial" w:hAnsi="Arial" w:cs="Arial"/>
            <w:color w:val="auto"/>
            <w:sz w:val="22"/>
            <w:szCs w:val="22"/>
            <w:u w:val="none"/>
          </w:rPr>
          <w:t>Policies</w:t>
        </w:r>
      </w:hyperlink>
    </w:p>
    <w:p w14:paraId="42C28AF1" w14:textId="77777777" w:rsidR="00C168BC" w:rsidRPr="00FA301E" w:rsidRDefault="00D85587" w:rsidP="00F3117A">
      <w:pPr>
        <w:numPr>
          <w:ilvl w:val="1"/>
          <w:numId w:val="33"/>
        </w:numPr>
        <w:tabs>
          <w:tab w:val="clear" w:pos="1440"/>
          <w:tab w:val="num" w:pos="5040"/>
        </w:tabs>
        <w:ind w:left="3600"/>
        <w:jc w:val="both"/>
        <w:rPr>
          <w:rFonts w:ascii="Arial" w:hAnsi="Arial" w:cs="Arial"/>
          <w:sz w:val="22"/>
          <w:szCs w:val="22"/>
        </w:rPr>
      </w:pPr>
      <w:hyperlink w:anchor="SafeSystem" w:history="1">
        <w:r w:rsidR="00C168BC" w:rsidRPr="00FA301E">
          <w:rPr>
            <w:rStyle w:val="Hyperlink"/>
            <w:rFonts w:ascii="Arial" w:hAnsi="Arial" w:cs="Arial"/>
            <w:color w:val="auto"/>
            <w:sz w:val="22"/>
            <w:szCs w:val="22"/>
            <w:u w:val="none"/>
          </w:rPr>
          <w:t>Safe System of Work</w:t>
        </w:r>
      </w:hyperlink>
    </w:p>
    <w:p w14:paraId="42C28AF2" w14:textId="77777777" w:rsidR="00C168BC" w:rsidRPr="00FA301E" w:rsidRDefault="00D85587" w:rsidP="00F3117A">
      <w:pPr>
        <w:numPr>
          <w:ilvl w:val="1"/>
          <w:numId w:val="33"/>
        </w:numPr>
        <w:tabs>
          <w:tab w:val="clear" w:pos="1440"/>
          <w:tab w:val="num" w:pos="5040"/>
        </w:tabs>
        <w:ind w:left="3600"/>
        <w:jc w:val="both"/>
        <w:rPr>
          <w:rFonts w:ascii="Arial" w:hAnsi="Arial" w:cs="Arial"/>
          <w:sz w:val="22"/>
          <w:szCs w:val="22"/>
        </w:rPr>
      </w:pPr>
      <w:hyperlink w:anchor="Training" w:history="1">
        <w:r w:rsidR="00C168BC" w:rsidRPr="00FA301E">
          <w:rPr>
            <w:rStyle w:val="Hyperlink"/>
            <w:rFonts w:ascii="Arial" w:hAnsi="Arial" w:cs="Arial"/>
            <w:color w:val="auto"/>
            <w:sz w:val="22"/>
            <w:szCs w:val="22"/>
            <w:u w:val="none"/>
          </w:rPr>
          <w:t>Training</w:t>
        </w:r>
      </w:hyperlink>
    </w:p>
    <w:p w14:paraId="42C28AF3" w14:textId="77777777" w:rsidR="00C168BC" w:rsidRPr="00FA301E" w:rsidRDefault="00D85587" w:rsidP="00F3117A">
      <w:pPr>
        <w:numPr>
          <w:ilvl w:val="1"/>
          <w:numId w:val="33"/>
        </w:numPr>
        <w:tabs>
          <w:tab w:val="clear" w:pos="1440"/>
          <w:tab w:val="num" w:pos="5040"/>
        </w:tabs>
        <w:ind w:left="3600"/>
        <w:jc w:val="both"/>
        <w:rPr>
          <w:rFonts w:ascii="Arial" w:hAnsi="Arial" w:cs="Arial"/>
          <w:sz w:val="22"/>
          <w:szCs w:val="22"/>
        </w:rPr>
      </w:pPr>
      <w:hyperlink w:anchor="AsbestosRecords" w:history="1">
        <w:r w:rsidR="00C168BC" w:rsidRPr="00FA301E">
          <w:rPr>
            <w:rStyle w:val="Hyperlink"/>
            <w:rFonts w:ascii="Arial" w:hAnsi="Arial" w:cs="Arial"/>
            <w:color w:val="auto"/>
            <w:sz w:val="22"/>
            <w:szCs w:val="22"/>
            <w:u w:val="none"/>
          </w:rPr>
          <w:t>Asbestos Records</w:t>
        </w:r>
      </w:hyperlink>
    </w:p>
    <w:p w14:paraId="42C28AF4" w14:textId="77777777" w:rsidR="007D3FB6" w:rsidRPr="00FA301E" w:rsidRDefault="00D85587" w:rsidP="00F3117A">
      <w:pPr>
        <w:numPr>
          <w:ilvl w:val="1"/>
          <w:numId w:val="33"/>
        </w:numPr>
        <w:tabs>
          <w:tab w:val="clear" w:pos="1440"/>
          <w:tab w:val="num" w:pos="5040"/>
        </w:tabs>
        <w:ind w:left="3600"/>
        <w:jc w:val="both"/>
        <w:rPr>
          <w:rFonts w:ascii="Arial" w:hAnsi="Arial" w:cs="Arial"/>
          <w:sz w:val="22"/>
          <w:szCs w:val="22"/>
        </w:rPr>
      </w:pPr>
      <w:hyperlink w:anchor="risk" w:history="1">
        <w:r w:rsidR="007D3FB6" w:rsidRPr="00FA301E">
          <w:rPr>
            <w:rStyle w:val="Hyperlink"/>
            <w:rFonts w:ascii="Arial" w:hAnsi="Arial" w:cs="Arial"/>
            <w:color w:val="auto"/>
            <w:sz w:val="22"/>
            <w:szCs w:val="22"/>
            <w:u w:val="none"/>
          </w:rPr>
          <w:t>Risk Assessments</w:t>
        </w:r>
      </w:hyperlink>
    </w:p>
    <w:p w14:paraId="42C28AF5" w14:textId="77777777" w:rsidR="00FF5322" w:rsidRPr="00FA301E" w:rsidRDefault="00D85587" w:rsidP="00F3117A">
      <w:pPr>
        <w:numPr>
          <w:ilvl w:val="1"/>
          <w:numId w:val="33"/>
        </w:numPr>
        <w:tabs>
          <w:tab w:val="clear" w:pos="1440"/>
          <w:tab w:val="num" w:pos="5040"/>
        </w:tabs>
        <w:ind w:left="3600"/>
        <w:jc w:val="both"/>
        <w:rPr>
          <w:rFonts w:ascii="Arial" w:hAnsi="Arial" w:cs="Arial"/>
          <w:sz w:val="22"/>
          <w:szCs w:val="22"/>
        </w:rPr>
      </w:pPr>
      <w:hyperlink w:anchor="waste" w:history="1">
        <w:r w:rsidR="00FF5322" w:rsidRPr="00FA301E">
          <w:rPr>
            <w:rStyle w:val="Hyperlink"/>
            <w:rFonts w:ascii="Arial" w:hAnsi="Arial" w:cs="Arial"/>
            <w:color w:val="auto"/>
            <w:sz w:val="22"/>
            <w:szCs w:val="22"/>
            <w:u w:val="none"/>
          </w:rPr>
          <w:t>Waste</w:t>
        </w:r>
      </w:hyperlink>
    </w:p>
    <w:p w14:paraId="42C28AF6" w14:textId="77777777" w:rsidR="004F48A0" w:rsidRPr="00FA301E" w:rsidRDefault="00D85587" w:rsidP="00F3117A">
      <w:pPr>
        <w:numPr>
          <w:ilvl w:val="1"/>
          <w:numId w:val="33"/>
        </w:numPr>
        <w:tabs>
          <w:tab w:val="clear" w:pos="1440"/>
          <w:tab w:val="num" w:pos="5040"/>
        </w:tabs>
        <w:ind w:left="3600"/>
        <w:jc w:val="both"/>
        <w:rPr>
          <w:rFonts w:ascii="Arial" w:hAnsi="Arial" w:cs="Arial"/>
          <w:sz w:val="22"/>
          <w:szCs w:val="22"/>
        </w:rPr>
      </w:pPr>
      <w:hyperlink w:anchor="worktickets" w:history="1">
        <w:r w:rsidR="004F48A0" w:rsidRPr="00FA301E">
          <w:rPr>
            <w:rStyle w:val="Hyperlink"/>
            <w:rFonts w:ascii="Arial" w:hAnsi="Arial" w:cs="Arial"/>
            <w:color w:val="auto"/>
            <w:sz w:val="22"/>
            <w:szCs w:val="22"/>
            <w:u w:val="none"/>
          </w:rPr>
          <w:t>Work Tickets</w:t>
        </w:r>
      </w:hyperlink>
    </w:p>
    <w:p w14:paraId="42C28AF7" w14:textId="77777777" w:rsidR="00002937" w:rsidRPr="00FA301E" w:rsidRDefault="00002937" w:rsidP="00F3117A">
      <w:pPr>
        <w:ind w:left="3600"/>
        <w:jc w:val="both"/>
        <w:rPr>
          <w:rFonts w:ascii="Arial" w:hAnsi="Arial" w:cs="Arial"/>
          <w:sz w:val="22"/>
          <w:szCs w:val="22"/>
        </w:rPr>
      </w:pPr>
    </w:p>
    <w:p w14:paraId="42C28AF8" w14:textId="77777777" w:rsidR="00002937" w:rsidRPr="00FA301E" w:rsidRDefault="00002937" w:rsidP="00F3117A">
      <w:pPr>
        <w:ind w:left="2138"/>
        <w:jc w:val="both"/>
        <w:rPr>
          <w:rFonts w:ascii="Arial" w:hAnsi="Arial" w:cs="Arial"/>
          <w:sz w:val="22"/>
          <w:szCs w:val="22"/>
        </w:rPr>
      </w:pPr>
    </w:p>
    <w:p w14:paraId="42C28AF9" w14:textId="77777777" w:rsidR="00002937" w:rsidRPr="00FA301E" w:rsidRDefault="00002937" w:rsidP="00F3117A">
      <w:pPr>
        <w:ind w:left="2138"/>
        <w:jc w:val="both"/>
        <w:rPr>
          <w:rFonts w:ascii="Arial" w:hAnsi="Arial" w:cs="Arial"/>
          <w:sz w:val="22"/>
          <w:szCs w:val="22"/>
        </w:rPr>
      </w:pPr>
    </w:p>
    <w:p w14:paraId="42C28AFC" w14:textId="77777777" w:rsidR="00C168BC" w:rsidRPr="00FA301E" w:rsidRDefault="00C168BC" w:rsidP="00F3117A">
      <w:pPr>
        <w:ind w:left="2138"/>
        <w:jc w:val="both"/>
        <w:rPr>
          <w:rFonts w:ascii="Arial" w:hAnsi="Arial" w:cs="Arial"/>
          <w:b/>
          <w:sz w:val="22"/>
          <w:szCs w:val="22"/>
        </w:rPr>
      </w:pPr>
      <w:r w:rsidRPr="00FA301E">
        <w:rPr>
          <w:rFonts w:ascii="Arial" w:hAnsi="Arial" w:cs="Arial"/>
          <w:b/>
          <w:sz w:val="22"/>
          <w:szCs w:val="22"/>
        </w:rPr>
        <w:t>Section 10</w:t>
      </w:r>
      <w:r w:rsidRPr="00FA301E">
        <w:rPr>
          <w:rFonts w:ascii="Arial" w:hAnsi="Arial" w:cs="Arial"/>
          <w:b/>
          <w:sz w:val="22"/>
          <w:szCs w:val="22"/>
        </w:rPr>
        <w:tab/>
        <w:t>Property and Building Records</w:t>
      </w:r>
    </w:p>
    <w:p w14:paraId="42C28AFD" w14:textId="77777777" w:rsidR="00C168BC" w:rsidRPr="00FA301E" w:rsidRDefault="00C168BC" w:rsidP="00F3117A">
      <w:pPr>
        <w:ind w:left="2138"/>
        <w:jc w:val="both"/>
        <w:rPr>
          <w:rFonts w:ascii="Arial" w:hAnsi="Arial" w:cs="Arial"/>
          <w:b/>
          <w:sz w:val="22"/>
          <w:szCs w:val="22"/>
        </w:rPr>
      </w:pPr>
    </w:p>
    <w:p w14:paraId="42C28AFE" w14:textId="77777777" w:rsidR="00C168BC" w:rsidRPr="00FA301E" w:rsidRDefault="00D85587" w:rsidP="00F3117A">
      <w:pPr>
        <w:numPr>
          <w:ilvl w:val="1"/>
          <w:numId w:val="34"/>
        </w:numPr>
        <w:tabs>
          <w:tab w:val="clear" w:pos="1440"/>
          <w:tab w:val="num" w:pos="5018"/>
        </w:tabs>
        <w:ind w:left="3578"/>
        <w:jc w:val="both"/>
        <w:rPr>
          <w:rFonts w:ascii="Arial" w:hAnsi="Arial" w:cs="Arial"/>
          <w:sz w:val="22"/>
          <w:szCs w:val="22"/>
        </w:rPr>
      </w:pPr>
      <w:hyperlink w:anchor="AgreementArrangement" w:history="1">
        <w:r w:rsidR="000C56C4" w:rsidRPr="00FA301E">
          <w:rPr>
            <w:rStyle w:val="Hyperlink"/>
            <w:rFonts w:ascii="Arial" w:hAnsi="Arial" w:cs="Arial"/>
            <w:color w:val="auto"/>
            <w:sz w:val="22"/>
            <w:szCs w:val="22"/>
            <w:u w:val="none"/>
          </w:rPr>
          <w:t>Agreement</w:t>
        </w:r>
        <w:r w:rsidR="009E5BAA" w:rsidRPr="00FA301E">
          <w:rPr>
            <w:rStyle w:val="Hyperlink"/>
            <w:rFonts w:ascii="Arial" w:hAnsi="Arial" w:cs="Arial"/>
            <w:color w:val="auto"/>
            <w:sz w:val="22"/>
            <w:szCs w:val="22"/>
            <w:u w:val="none"/>
          </w:rPr>
          <w:t>s /</w:t>
        </w:r>
        <w:r w:rsidR="000C56C4" w:rsidRPr="00FA301E">
          <w:rPr>
            <w:rStyle w:val="Hyperlink"/>
            <w:rFonts w:ascii="Arial" w:hAnsi="Arial" w:cs="Arial"/>
            <w:color w:val="auto"/>
            <w:sz w:val="22"/>
            <w:szCs w:val="22"/>
            <w:u w:val="none"/>
          </w:rPr>
          <w:t xml:space="preserve"> Arrangements</w:t>
        </w:r>
      </w:hyperlink>
    </w:p>
    <w:p w14:paraId="42C28AFF" w14:textId="77777777" w:rsidR="000C56C4" w:rsidRPr="00FA301E" w:rsidRDefault="00D85587" w:rsidP="00F3117A">
      <w:pPr>
        <w:numPr>
          <w:ilvl w:val="1"/>
          <w:numId w:val="34"/>
        </w:numPr>
        <w:tabs>
          <w:tab w:val="clear" w:pos="1440"/>
          <w:tab w:val="num" w:pos="5018"/>
        </w:tabs>
        <w:ind w:left="3578"/>
        <w:jc w:val="both"/>
        <w:rPr>
          <w:rFonts w:ascii="Arial" w:hAnsi="Arial" w:cs="Arial"/>
          <w:sz w:val="22"/>
          <w:szCs w:val="22"/>
        </w:rPr>
      </w:pPr>
      <w:hyperlink w:anchor="AsbestosRecords3" w:history="1">
        <w:r w:rsidR="000C56C4" w:rsidRPr="00FA301E">
          <w:rPr>
            <w:rStyle w:val="Hyperlink"/>
            <w:rFonts w:ascii="Arial" w:hAnsi="Arial" w:cs="Arial"/>
            <w:color w:val="auto"/>
            <w:sz w:val="22"/>
            <w:szCs w:val="22"/>
            <w:u w:val="none"/>
          </w:rPr>
          <w:t>Asbestos Records</w:t>
        </w:r>
      </w:hyperlink>
    </w:p>
    <w:p w14:paraId="42C28B00" w14:textId="77777777" w:rsidR="000C56C4" w:rsidRPr="00FA301E" w:rsidRDefault="00D85587" w:rsidP="00F3117A">
      <w:pPr>
        <w:numPr>
          <w:ilvl w:val="1"/>
          <w:numId w:val="34"/>
        </w:numPr>
        <w:tabs>
          <w:tab w:val="clear" w:pos="1440"/>
          <w:tab w:val="num" w:pos="5018"/>
        </w:tabs>
        <w:ind w:left="3578"/>
        <w:jc w:val="both"/>
        <w:rPr>
          <w:rFonts w:ascii="Arial" w:hAnsi="Arial" w:cs="Arial"/>
          <w:sz w:val="22"/>
          <w:szCs w:val="22"/>
        </w:rPr>
      </w:pPr>
      <w:hyperlink w:anchor="Construction" w:history="1">
        <w:r w:rsidR="000C56C4" w:rsidRPr="00FA301E">
          <w:rPr>
            <w:rStyle w:val="Hyperlink"/>
            <w:rFonts w:ascii="Arial" w:hAnsi="Arial" w:cs="Arial"/>
            <w:color w:val="auto"/>
            <w:sz w:val="22"/>
            <w:szCs w:val="22"/>
            <w:u w:val="none"/>
          </w:rPr>
          <w:t>Construction</w:t>
        </w:r>
      </w:hyperlink>
    </w:p>
    <w:p w14:paraId="42C28B01" w14:textId="77777777" w:rsidR="000C56C4" w:rsidRPr="00FA301E" w:rsidRDefault="00D85587" w:rsidP="00F3117A">
      <w:pPr>
        <w:numPr>
          <w:ilvl w:val="1"/>
          <w:numId w:val="34"/>
        </w:numPr>
        <w:tabs>
          <w:tab w:val="clear" w:pos="1440"/>
          <w:tab w:val="num" w:pos="5018"/>
        </w:tabs>
        <w:ind w:left="3578"/>
        <w:jc w:val="both"/>
        <w:rPr>
          <w:rFonts w:ascii="Arial" w:hAnsi="Arial" w:cs="Arial"/>
          <w:sz w:val="22"/>
          <w:szCs w:val="22"/>
        </w:rPr>
      </w:pPr>
      <w:hyperlink w:anchor="AssetRecords" w:history="1">
        <w:r w:rsidR="000C56C4" w:rsidRPr="00FA301E">
          <w:rPr>
            <w:rStyle w:val="Hyperlink"/>
            <w:rFonts w:ascii="Arial" w:hAnsi="Arial" w:cs="Arial"/>
            <w:color w:val="auto"/>
            <w:sz w:val="22"/>
            <w:szCs w:val="22"/>
            <w:u w:val="none"/>
          </w:rPr>
          <w:t>Asset Records</w:t>
        </w:r>
      </w:hyperlink>
    </w:p>
    <w:p w14:paraId="42C28B02" w14:textId="77777777" w:rsidR="00C168BC" w:rsidRPr="00FA301E" w:rsidRDefault="00C168BC" w:rsidP="00F3117A">
      <w:pPr>
        <w:ind w:left="3578"/>
        <w:jc w:val="both"/>
        <w:rPr>
          <w:rFonts w:ascii="Arial" w:hAnsi="Arial" w:cs="Arial"/>
          <w:b/>
          <w:sz w:val="22"/>
          <w:szCs w:val="22"/>
        </w:rPr>
      </w:pPr>
    </w:p>
    <w:p w14:paraId="42C28B03" w14:textId="77777777" w:rsidR="009C6964" w:rsidRPr="00FA301E" w:rsidRDefault="007C5412" w:rsidP="00F3117A">
      <w:pPr>
        <w:ind w:left="3556" w:hanging="1418"/>
        <w:rPr>
          <w:rFonts w:ascii="Arial" w:hAnsi="Arial" w:cs="Arial"/>
          <w:b/>
          <w:bCs/>
          <w:sz w:val="22"/>
          <w:szCs w:val="22"/>
        </w:rPr>
      </w:pPr>
      <w:r w:rsidRPr="00FA301E">
        <w:rPr>
          <w:rFonts w:ascii="Arial" w:hAnsi="Arial" w:cs="Arial"/>
          <w:b/>
          <w:bCs/>
          <w:sz w:val="22"/>
          <w:szCs w:val="22"/>
        </w:rPr>
        <w:t xml:space="preserve">Section </w:t>
      </w:r>
      <w:r w:rsidR="00C168BC" w:rsidRPr="00FA301E">
        <w:rPr>
          <w:rFonts w:ascii="Arial" w:hAnsi="Arial" w:cs="Arial"/>
          <w:b/>
          <w:bCs/>
          <w:sz w:val="22"/>
          <w:szCs w:val="22"/>
        </w:rPr>
        <w:t>11</w:t>
      </w:r>
      <w:r w:rsidRPr="00FA301E">
        <w:rPr>
          <w:rFonts w:ascii="Arial" w:hAnsi="Arial" w:cs="Arial"/>
          <w:b/>
          <w:bCs/>
          <w:sz w:val="22"/>
          <w:szCs w:val="22"/>
        </w:rPr>
        <w:tab/>
        <w:t>Planning</w:t>
      </w:r>
      <w:r w:rsidR="00C168BC" w:rsidRPr="00FA301E">
        <w:rPr>
          <w:rFonts w:ascii="Arial" w:hAnsi="Arial" w:cs="Arial"/>
          <w:b/>
          <w:bCs/>
          <w:sz w:val="22"/>
          <w:szCs w:val="22"/>
        </w:rPr>
        <w:t xml:space="preserve"> and Land Use</w:t>
      </w:r>
    </w:p>
    <w:p w14:paraId="42C28B04" w14:textId="77777777" w:rsidR="009C6964" w:rsidRPr="00FA301E" w:rsidRDefault="009C6964" w:rsidP="00F3117A">
      <w:pPr>
        <w:ind w:left="2138"/>
        <w:jc w:val="both"/>
        <w:rPr>
          <w:rFonts w:ascii="Arial" w:hAnsi="Arial" w:cs="Arial"/>
          <w:sz w:val="22"/>
          <w:szCs w:val="22"/>
        </w:rPr>
      </w:pPr>
    </w:p>
    <w:p w14:paraId="42C28B05" w14:textId="77777777" w:rsidR="00002937" w:rsidRPr="00FA301E" w:rsidRDefault="00002937" w:rsidP="00F3117A">
      <w:pPr>
        <w:ind w:left="2138"/>
        <w:jc w:val="both"/>
        <w:rPr>
          <w:rFonts w:ascii="Arial" w:hAnsi="Arial" w:cs="Arial"/>
          <w:sz w:val="22"/>
          <w:szCs w:val="22"/>
        </w:rPr>
      </w:pPr>
      <w:r w:rsidRPr="00FA301E">
        <w:rPr>
          <w:rFonts w:ascii="Arial" w:hAnsi="Arial" w:cs="Arial"/>
          <w:sz w:val="22"/>
          <w:szCs w:val="22"/>
        </w:rPr>
        <w:t>11.1</w:t>
      </w:r>
      <w:r w:rsidRPr="00FA301E">
        <w:rPr>
          <w:rFonts w:ascii="Arial" w:hAnsi="Arial" w:cs="Arial"/>
          <w:sz w:val="22"/>
          <w:szCs w:val="22"/>
        </w:rPr>
        <w:tab/>
      </w:r>
      <w:r w:rsidRPr="00FA301E">
        <w:rPr>
          <w:rFonts w:ascii="Arial" w:hAnsi="Arial" w:cs="Arial"/>
          <w:sz w:val="22"/>
          <w:szCs w:val="22"/>
        </w:rPr>
        <w:tab/>
      </w:r>
      <w:hyperlink w:anchor="planningpolicy" w:history="1">
        <w:r w:rsidRPr="00FA301E">
          <w:rPr>
            <w:rStyle w:val="Hyperlink"/>
            <w:rFonts w:ascii="Arial" w:hAnsi="Arial" w:cs="Arial"/>
            <w:color w:val="auto"/>
            <w:sz w:val="22"/>
            <w:szCs w:val="22"/>
            <w:u w:val="none"/>
          </w:rPr>
          <w:t>Planning Policy &amp; Implementation</w:t>
        </w:r>
      </w:hyperlink>
    </w:p>
    <w:p w14:paraId="42C28B06" w14:textId="77777777" w:rsidR="00002937" w:rsidRPr="00FA301E" w:rsidRDefault="00002937" w:rsidP="00F3117A">
      <w:pPr>
        <w:ind w:left="2138"/>
        <w:jc w:val="both"/>
        <w:rPr>
          <w:rFonts w:ascii="Arial" w:hAnsi="Arial" w:cs="Arial"/>
          <w:sz w:val="22"/>
          <w:szCs w:val="22"/>
        </w:rPr>
      </w:pPr>
      <w:r w:rsidRPr="00FA301E">
        <w:rPr>
          <w:rFonts w:ascii="Arial" w:hAnsi="Arial" w:cs="Arial"/>
          <w:sz w:val="22"/>
          <w:szCs w:val="22"/>
        </w:rPr>
        <w:t>11.2</w:t>
      </w:r>
      <w:r w:rsidRPr="00FA301E">
        <w:rPr>
          <w:rFonts w:ascii="Arial" w:hAnsi="Arial" w:cs="Arial"/>
          <w:sz w:val="22"/>
          <w:szCs w:val="22"/>
        </w:rPr>
        <w:tab/>
      </w:r>
      <w:r w:rsidRPr="00FA301E">
        <w:rPr>
          <w:rFonts w:ascii="Arial" w:hAnsi="Arial" w:cs="Arial"/>
          <w:sz w:val="22"/>
          <w:szCs w:val="22"/>
        </w:rPr>
        <w:tab/>
      </w:r>
      <w:hyperlink w:anchor="planningandbuilding" w:history="1">
        <w:r w:rsidRPr="00FA301E">
          <w:rPr>
            <w:rStyle w:val="Hyperlink"/>
            <w:rFonts w:ascii="Arial" w:hAnsi="Arial" w:cs="Arial"/>
            <w:color w:val="auto"/>
            <w:sz w:val="22"/>
            <w:szCs w:val="22"/>
            <w:u w:val="none"/>
          </w:rPr>
          <w:t>Planning and Building Regulation</w:t>
        </w:r>
      </w:hyperlink>
    </w:p>
    <w:p w14:paraId="42C28B07" w14:textId="77777777" w:rsidR="009C6964" w:rsidRPr="00FA301E" w:rsidRDefault="000C56C4" w:rsidP="00F3117A">
      <w:pPr>
        <w:ind w:left="2138"/>
        <w:jc w:val="both"/>
        <w:rPr>
          <w:rFonts w:ascii="Arial" w:hAnsi="Arial" w:cs="Arial"/>
          <w:sz w:val="22"/>
          <w:szCs w:val="22"/>
        </w:rPr>
      </w:pPr>
      <w:r w:rsidRPr="00FA301E">
        <w:rPr>
          <w:rFonts w:ascii="Arial" w:hAnsi="Arial" w:cs="Arial"/>
          <w:sz w:val="22"/>
          <w:szCs w:val="22"/>
        </w:rPr>
        <w:t>11</w:t>
      </w:r>
      <w:r w:rsidR="00B209D0" w:rsidRPr="00FA301E">
        <w:rPr>
          <w:rFonts w:ascii="Arial" w:hAnsi="Arial" w:cs="Arial"/>
          <w:sz w:val="22"/>
          <w:szCs w:val="22"/>
        </w:rPr>
        <w:t>.</w:t>
      </w:r>
      <w:r w:rsidR="00002937" w:rsidRPr="00FA301E">
        <w:rPr>
          <w:rFonts w:ascii="Arial" w:hAnsi="Arial" w:cs="Arial"/>
          <w:sz w:val="22"/>
          <w:szCs w:val="22"/>
        </w:rPr>
        <w:t>3</w:t>
      </w:r>
      <w:r w:rsidR="00B209D0" w:rsidRPr="00FA301E">
        <w:rPr>
          <w:rFonts w:ascii="Arial" w:hAnsi="Arial" w:cs="Arial"/>
          <w:sz w:val="22"/>
          <w:szCs w:val="22"/>
        </w:rPr>
        <w:tab/>
      </w:r>
      <w:r w:rsidR="00B209D0" w:rsidRPr="00FA301E">
        <w:rPr>
          <w:rFonts w:ascii="Arial" w:hAnsi="Arial" w:cs="Arial"/>
          <w:sz w:val="22"/>
          <w:szCs w:val="22"/>
        </w:rPr>
        <w:tab/>
      </w:r>
      <w:hyperlink w:anchor="infrastructureManagement" w:history="1">
        <w:r w:rsidR="009C6964" w:rsidRPr="00FA301E">
          <w:rPr>
            <w:rStyle w:val="Hyperlink"/>
            <w:rFonts w:ascii="Arial" w:hAnsi="Arial" w:cs="Arial"/>
            <w:color w:val="auto"/>
            <w:sz w:val="22"/>
            <w:szCs w:val="22"/>
            <w:u w:val="none"/>
          </w:rPr>
          <w:t>Infrastructure Management and Maintenance</w:t>
        </w:r>
      </w:hyperlink>
    </w:p>
    <w:p w14:paraId="42C28B08" w14:textId="77777777" w:rsidR="009C6964" w:rsidRPr="00FA301E" w:rsidRDefault="000C56C4" w:rsidP="00F3117A">
      <w:pPr>
        <w:ind w:left="2138"/>
        <w:jc w:val="both"/>
        <w:rPr>
          <w:rFonts w:ascii="Arial" w:hAnsi="Arial" w:cs="Arial"/>
          <w:sz w:val="22"/>
          <w:szCs w:val="22"/>
        </w:rPr>
      </w:pPr>
      <w:r w:rsidRPr="00FA301E">
        <w:rPr>
          <w:rFonts w:ascii="Arial" w:hAnsi="Arial" w:cs="Arial"/>
          <w:sz w:val="22"/>
          <w:szCs w:val="22"/>
        </w:rPr>
        <w:t>11</w:t>
      </w:r>
      <w:r w:rsidR="00002937" w:rsidRPr="00FA301E">
        <w:rPr>
          <w:rFonts w:ascii="Arial" w:hAnsi="Arial" w:cs="Arial"/>
          <w:sz w:val="22"/>
          <w:szCs w:val="22"/>
        </w:rPr>
        <w:t>.4</w:t>
      </w:r>
      <w:r w:rsidR="00B209D0" w:rsidRPr="00FA301E">
        <w:rPr>
          <w:rFonts w:ascii="Arial" w:hAnsi="Arial" w:cs="Arial"/>
          <w:sz w:val="22"/>
          <w:szCs w:val="22"/>
        </w:rPr>
        <w:tab/>
      </w:r>
      <w:r w:rsidR="00B209D0" w:rsidRPr="00FA301E">
        <w:rPr>
          <w:rFonts w:ascii="Arial" w:hAnsi="Arial" w:cs="Arial"/>
          <w:sz w:val="22"/>
          <w:szCs w:val="22"/>
        </w:rPr>
        <w:tab/>
      </w:r>
      <w:hyperlink w:anchor="maintenance" w:history="1">
        <w:r w:rsidR="009C6964" w:rsidRPr="00FA301E">
          <w:rPr>
            <w:rStyle w:val="Hyperlink"/>
            <w:rFonts w:ascii="Arial" w:hAnsi="Arial" w:cs="Arial"/>
            <w:color w:val="auto"/>
            <w:sz w:val="22"/>
            <w:szCs w:val="22"/>
            <w:u w:val="none"/>
          </w:rPr>
          <w:t>Maintenance</w:t>
        </w:r>
      </w:hyperlink>
    </w:p>
    <w:p w14:paraId="42C28B09" w14:textId="77777777" w:rsidR="009C6964" w:rsidRPr="00FA301E" w:rsidRDefault="009C6964" w:rsidP="00F3117A">
      <w:pPr>
        <w:ind w:left="2138"/>
        <w:jc w:val="both"/>
        <w:rPr>
          <w:rFonts w:ascii="Arial" w:hAnsi="Arial" w:cs="Arial"/>
          <w:sz w:val="22"/>
          <w:szCs w:val="22"/>
        </w:rPr>
      </w:pPr>
    </w:p>
    <w:p w14:paraId="42C28B0A" w14:textId="77777777" w:rsidR="009C6964" w:rsidRPr="00FA301E" w:rsidRDefault="009C6964" w:rsidP="00F3117A">
      <w:pPr>
        <w:pStyle w:val="Heading1"/>
        <w:ind w:left="2138"/>
        <w:jc w:val="both"/>
        <w:rPr>
          <w:rFonts w:cs="Arial"/>
          <w:sz w:val="22"/>
          <w:szCs w:val="22"/>
        </w:rPr>
      </w:pPr>
      <w:r w:rsidRPr="00FA301E">
        <w:rPr>
          <w:rFonts w:cs="Arial"/>
          <w:sz w:val="22"/>
          <w:szCs w:val="22"/>
        </w:rPr>
        <w:t xml:space="preserve">Section </w:t>
      </w:r>
      <w:r w:rsidR="000C56C4" w:rsidRPr="00FA301E">
        <w:rPr>
          <w:rFonts w:cs="Arial"/>
          <w:sz w:val="22"/>
          <w:szCs w:val="22"/>
        </w:rPr>
        <w:t>12</w:t>
      </w:r>
      <w:r w:rsidRPr="00FA301E">
        <w:rPr>
          <w:rFonts w:cs="Arial"/>
          <w:sz w:val="22"/>
          <w:szCs w:val="22"/>
        </w:rPr>
        <w:tab/>
        <w:t>Housing</w:t>
      </w:r>
    </w:p>
    <w:p w14:paraId="42C28B0B" w14:textId="77777777" w:rsidR="009C6964" w:rsidRPr="00FA301E" w:rsidRDefault="009C6964" w:rsidP="00F3117A">
      <w:pPr>
        <w:ind w:left="2138"/>
        <w:rPr>
          <w:rFonts w:ascii="Arial" w:hAnsi="Arial" w:cs="Arial"/>
          <w:sz w:val="22"/>
          <w:szCs w:val="22"/>
        </w:rPr>
      </w:pPr>
    </w:p>
    <w:p w14:paraId="42C28B0C" w14:textId="77777777" w:rsidR="00B209D0" w:rsidRPr="00FA301E" w:rsidRDefault="000C56C4" w:rsidP="00F3117A">
      <w:pPr>
        <w:ind w:left="2138"/>
        <w:rPr>
          <w:rFonts w:ascii="Arial" w:hAnsi="Arial" w:cs="Arial"/>
          <w:sz w:val="22"/>
          <w:szCs w:val="22"/>
        </w:rPr>
      </w:pPr>
      <w:r w:rsidRPr="00FA301E">
        <w:rPr>
          <w:rFonts w:ascii="Arial" w:hAnsi="Arial" w:cs="Arial"/>
          <w:sz w:val="22"/>
          <w:szCs w:val="22"/>
        </w:rPr>
        <w:t>12</w:t>
      </w:r>
      <w:r w:rsidR="00F47DCC" w:rsidRPr="00FA301E">
        <w:rPr>
          <w:rFonts w:ascii="Arial" w:hAnsi="Arial" w:cs="Arial"/>
          <w:sz w:val="22"/>
          <w:szCs w:val="22"/>
        </w:rPr>
        <w:t>.1</w:t>
      </w:r>
      <w:r w:rsidR="00B209D0" w:rsidRPr="00FA301E">
        <w:rPr>
          <w:rFonts w:ascii="Arial" w:hAnsi="Arial" w:cs="Arial"/>
          <w:sz w:val="22"/>
          <w:szCs w:val="22"/>
        </w:rPr>
        <w:tab/>
      </w:r>
      <w:r w:rsidR="00B209D0" w:rsidRPr="00FA301E">
        <w:rPr>
          <w:rFonts w:ascii="Arial" w:hAnsi="Arial" w:cs="Arial"/>
          <w:sz w:val="22"/>
          <w:szCs w:val="22"/>
        </w:rPr>
        <w:tab/>
      </w:r>
      <w:hyperlink w:anchor="Register_" w:history="1">
        <w:r w:rsidR="00276933" w:rsidRPr="00FA301E">
          <w:rPr>
            <w:rStyle w:val="Hyperlink"/>
            <w:rFonts w:ascii="Arial" w:hAnsi="Arial" w:cs="Arial"/>
            <w:color w:val="auto"/>
            <w:sz w:val="22"/>
            <w:szCs w:val="22"/>
            <w:u w:val="none"/>
          </w:rPr>
          <w:t>Register</w:t>
        </w:r>
      </w:hyperlink>
    </w:p>
    <w:p w14:paraId="42C28B0D" w14:textId="77777777" w:rsidR="009C6964" w:rsidRPr="00FA301E" w:rsidRDefault="000C56C4" w:rsidP="00F3117A">
      <w:pPr>
        <w:ind w:left="2138"/>
        <w:rPr>
          <w:rFonts w:ascii="Arial" w:hAnsi="Arial" w:cs="Arial"/>
          <w:sz w:val="22"/>
          <w:szCs w:val="22"/>
        </w:rPr>
      </w:pPr>
      <w:r w:rsidRPr="00FA301E">
        <w:rPr>
          <w:rFonts w:ascii="Arial" w:hAnsi="Arial" w:cs="Arial"/>
          <w:sz w:val="22"/>
          <w:szCs w:val="22"/>
        </w:rPr>
        <w:t>12</w:t>
      </w:r>
      <w:r w:rsidR="00B209D0" w:rsidRPr="00FA301E">
        <w:rPr>
          <w:rFonts w:ascii="Arial" w:hAnsi="Arial" w:cs="Arial"/>
          <w:sz w:val="22"/>
          <w:szCs w:val="22"/>
        </w:rPr>
        <w:t>.</w:t>
      </w:r>
      <w:r w:rsidR="00F47DCC" w:rsidRPr="00FA301E">
        <w:rPr>
          <w:rFonts w:ascii="Arial" w:hAnsi="Arial" w:cs="Arial"/>
          <w:sz w:val="22"/>
          <w:szCs w:val="22"/>
        </w:rPr>
        <w:t>2</w:t>
      </w:r>
      <w:r w:rsidR="00B209D0" w:rsidRPr="00FA301E">
        <w:rPr>
          <w:rFonts w:ascii="Arial" w:hAnsi="Arial" w:cs="Arial"/>
          <w:sz w:val="22"/>
          <w:szCs w:val="22"/>
        </w:rPr>
        <w:tab/>
      </w:r>
      <w:r w:rsidR="00B209D0" w:rsidRPr="00FA301E">
        <w:rPr>
          <w:rFonts w:ascii="Arial" w:hAnsi="Arial" w:cs="Arial"/>
          <w:sz w:val="22"/>
          <w:szCs w:val="22"/>
        </w:rPr>
        <w:tab/>
      </w:r>
      <w:hyperlink w:anchor="TempAccom" w:history="1">
        <w:r w:rsidR="00276933" w:rsidRPr="00FA301E">
          <w:rPr>
            <w:rStyle w:val="Hyperlink"/>
            <w:rFonts w:ascii="Arial" w:hAnsi="Arial" w:cs="Arial"/>
            <w:color w:val="auto"/>
            <w:sz w:val="22"/>
            <w:szCs w:val="22"/>
            <w:u w:val="none"/>
          </w:rPr>
          <w:t>Temp</w:t>
        </w:r>
        <w:r w:rsidR="00FE7D9C" w:rsidRPr="00FA301E">
          <w:rPr>
            <w:rStyle w:val="Hyperlink"/>
            <w:rFonts w:ascii="Arial" w:hAnsi="Arial" w:cs="Arial"/>
            <w:color w:val="auto"/>
            <w:sz w:val="22"/>
            <w:szCs w:val="22"/>
            <w:u w:val="none"/>
          </w:rPr>
          <w:t>orary Accommodation and</w:t>
        </w:r>
        <w:r w:rsidR="00276933" w:rsidRPr="00FA301E">
          <w:rPr>
            <w:rStyle w:val="Hyperlink"/>
            <w:rFonts w:ascii="Arial" w:hAnsi="Arial" w:cs="Arial"/>
            <w:color w:val="auto"/>
            <w:sz w:val="22"/>
            <w:szCs w:val="22"/>
            <w:u w:val="none"/>
          </w:rPr>
          <w:t xml:space="preserve"> Homelessness</w:t>
        </w:r>
      </w:hyperlink>
    </w:p>
    <w:p w14:paraId="42C28B0E" w14:textId="77777777" w:rsidR="009C6964" w:rsidRPr="00FA301E" w:rsidRDefault="000C56C4" w:rsidP="00F3117A">
      <w:pPr>
        <w:ind w:left="2138"/>
        <w:rPr>
          <w:rFonts w:ascii="Arial" w:hAnsi="Arial" w:cs="Arial"/>
          <w:sz w:val="22"/>
          <w:szCs w:val="22"/>
        </w:rPr>
      </w:pPr>
      <w:r w:rsidRPr="00FA301E">
        <w:rPr>
          <w:rFonts w:ascii="Arial" w:hAnsi="Arial" w:cs="Arial"/>
          <w:sz w:val="22"/>
          <w:szCs w:val="22"/>
        </w:rPr>
        <w:t>12</w:t>
      </w:r>
      <w:r w:rsidR="00B209D0" w:rsidRPr="00FA301E">
        <w:rPr>
          <w:rFonts w:ascii="Arial" w:hAnsi="Arial" w:cs="Arial"/>
          <w:sz w:val="22"/>
          <w:szCs w:val="22"/>
        </w:rPr>
        <w:t>.</w:t>
      </w:r>
      <w:r w:rsidR="00F47DCC" w:rsidRPr="00FA301E">
        <w:rPr>
          <w:rFonts w:ascii="Arial" w:hAnsi="Arial" w:cs="Arial"/>
          <w:sz w:val="22"/>
          <w:szCs w:val="22"/>
        </w:rPr>
        <w:t>3</w:t>
      </w:r>
      <w:r w:rsidR="00B209D0" w:rsidRPr="00FA301E">
        <w:rPr>
          <w:rFonts w:ascii="Arial" w:hAnsi="Arial" w:cs="Arial"/>
          <w:sz w:val="22"/>
          <w:szCs w:val="22"/>
        </w:rPr>
        <w:tab/>
      </w:r>
      <w:r w:rsidR="00B209D0" w:rsidRPr="00FA301E">
        <w:rPr>
          <w:rFonts w:ascii="Arial" w:hAnsi="Arial" w:cs="Arial"/>
          <w:sz w:val="22"/>
          <w:szCs w:val="22"/>
        </w:rPr>
        <w:tab/>
      </w:r>
      <w:hyperlink w:anchor="GeneralPaymentRecords" w:history="1">
        <w:r w:rsidR="00F971A9" w:rsidRPr="00FA301E">
          <w:rPr>
            <w:rStyle w:val="Hyperlink"/>
            <w:rFonts w:ascii="Arial" w:hAnsi="Arial" w:cs="Arial"/>
            <w:color w:val="auto"/>
            <w:sz w:val="22"/>
            <w:szCs w:val="22"/>
            <w:u w:val="none"/>
          </w:rPr>
          <w:t>General Payment Records</w:t>
        </w:r>
      </w:hyperlink>
    </w:p>
    <w:p w14:paraId="4771C1B6" w14:textId="722133AA" w:rsidR="00CC2147" w:rsidRPr="00FA301E" w:rsidRDefault="000C56C4" w:rsidP="00F3117A">
      <w:pPr>
        <w:ind w:left="2138"/>
        <w:rPr>
          <w:rFonts w:ascii="Arial" w:hAnsi="Arial" w:cs="Arial"/>
          <w:sz w:val="22"/>
          <w:szCs w:val="22"/>
        </w:rPr>
      </w:pPr>
      <w:r w:rsidRPr="00FA301E">
        <w:rPr>
          <w:rFonts w:ascii="Arial" w:hAnsi="Arial" w:cs="Arial"/>
          <w:sz w:val="22"/>
          <w:szCs w:val="22"/>
        </w:rPr>
        <w:t>12</w:t>
      </w:r>
      <w:r w:rsidR="00B209D0" w:rsidRPr="00FA301E">
        <w:rPr>
          <w:rFonts w:ascii="Arial" w:hAnsi="Arial" w:cs="Arial"/>
          <w:sz w:val="22"/>
          <w:szCs w:val="22"/>
        </w:rPr>
        <w:t>.</w:t>
      </w:r>
      <w:r w:rsidR="00F47DCC" w:rsidRPr="00FA301E">
        <w:rPr>
          <w:rFonts w:ascii="Arial" w:hAnsi="Arial" w:cs="Arial"/>
          <w:sz w:val="22"/>
          <w:szCs w:val="22"/>
        </w:rPr>
        <w:t>4</w:t>
      </w:r>
      <w:r w:rsidR="00B209D0" w:rsidRPr="00FA301E">
        <w:rPr>
          <w:rFonts w:ascii="Arial" w:hAnsi="Arial" w:cs="Arial"/>
          <w:sz w:val="22"/>
          <w:szCs w:val="22"/>
        </w:rPr>
        <w:tab/>
      </w:r>
      <w:r w:rsidR="00B209D0" w:rsidRPr="00FA301E">
        <w:rPr>
          <w:rFonts w:ascii="Arial" w:hAnsi="Arial" w:cs="Arial"/>
          <w:sz w:val="22"/>
          <w:szCs w:val="22"/>
        </w:rPr>
        <w:tab/>
      </w:r>
      <w:hyperlink w:anchor="financialrecordsheldoncasefiles" w:history="1">
        <w:r w:rsidR="00F47DCC" w:rsidRPr="00FA301E">
          <w:rPr>
            <w:rStyle w:val="Hyperlink"/>
            <w:rFonts w:ascii="Arial" w:hAnsi="Arial" w:cs="Arial"/>
            <w:color w:val="auto"/>
            <w:sz w:val="22"/>
            <w:szCs w:val="22"/>
            <w:u w:val="none"/>
          </w:rPr>
          <w:t>Financial Records Held on Case Files</w:t>
        </w:r>
      </w:hyperlink>
    </w:p>
    <w:p w14:paraId="42C28B10" w14:textId="51EF564F" w:rsidR="009C6964" w:rsidRPr="00FA301E" w:rsidRDefault="00CC2147" w:rsidP="00F3117A">
      <w:pPr>
        <w:ind w:left="2138"/>
        <w:rPr>
          <w:rFonts w:ascii="Arial" w:hAnsi="Arial" w:cs="Arial"/>
          <w:sz w:val="22"/>
          <w:szCs w:val="22"/>
        </w:rPr>
      </w:pPr>
      <w:r w:rsidRPr="00FA301E">
        <w:rPr>
          <w:rFonts w:ascii="Arial" w:hAnsi="Arial" w:cs="Arial"/>
          <w:sz w:val="22"/>
          <w:szCs w:val="22"/>
        </w:rPr>
        <w:t xml:space="preserve">12.5                </w:t>
      </w:r>
      <w:r w:rsidR="00302A1D" w:rsidRPr="00FA301E">
        <w:rPr>
          <w:rFonts w:ascii="Arial" w:hAnsi="Arial" w:cs="Arial"/>
          <w:sz w:val="22"/>
          <w:szCs w:val="22"/>
        </w:rPr>
        <w:t xml:space="preserve"> </w:t>
      </w:r>
      <w:r w:rsidRPr="00FA301E">
        <w:rPr>
          <w:rFonts w:ascii="Arial" w:hAnsi="Arial" w:cs="Arial"/>
          <w:sz w:val="22"/>
          <w:szCs w:val="22"/>
        </w:rPr>
        <w:t>Housing Allocation</w:t>
      </w:r>
    </w:p>
    <w:p w14:paraId="75C1F1B7" w14:textId="7AD3D2E4" w:rsidR="00CC2147" w:rsidRPr="00FA301E" w:rsidRDefault="00CC2147" w:rsidP="00F3117A">
      <w:pPr>
        <w:ind w:left="2138"/>
        <w:rPr>
          <w:rFonts w:ascii="Arial" w:hAnsi="Arial" w:cs="Arial"/>
          <w:sz w:val="22"/>
          <w:szCs w:val="22"/>
        </w:rPr>
      </w:pPr>
      <w:r w:rsidRPr="00FA301E">
        <w:rPr>
          <w:rFonts w:ascii="Arial" w:hAnsi="Arial" w:cs="Arial"/>
          <w:sz w:val="22"/>
          <w:szCs w:val="22"/>
        </w:rPr>
        <w:t xml:space="preserve">12.6 </w:t>
      </w:r>
      <w:r w:rsidRPr="00FA301E">
        <w:rPr>
          <w:rFonts w:ascii="Arial" w:hAnsi="Arial" w:cs="Arial"/>
          <w:sz w:val="22"/>
          <w:szCs w:val="22"/>
        </w:rPr>
        <w:tab/>
      </w:r>
      <w:r w:rsidRPr="00FA301E">
        <w:rPr>
          <w:rFonts w:ascii="Arial" w:hAnsi="Arial" w:cs="Arial"/>
          <w:sz w:val="22"/>
          <w:szCs w:val="22"/>
        </w:rPr>
        <w:tab/>
        <w:t>Housing Finance</w:t>
      </w:r>
    </w:p>
    <w:p w14:paraId="6DA72B51" w14:textId="79D2FDC2" w:rsidR="00CC2147" w:rsidRPr="00FA301E" w:rsidRDefault="00CC2147" w:rsidP="00F3117A">
      <w:pPr>
        <w:ind w:left="2138"/>
        <w:rPr>
          <w:rFonts w:ascii="Arial" w:hAnsi="Arial" w:cs="Arial"/>
          <w:sz w:val="22"/>
          <w:szCs w:val="22"/>
        </w:rPr>
      </w:pPr>
      <w:r w:rsidRPr="00FA301E">
        <w:rPr>
          <w:rFonts w:ascii="Arial" w:hAnsi="Arial" w:cs="Arial"/>
          <w:sz w:val="22"/>
          <w:szCs w:val="22"/>
        </w:rPr>
        <w:t>12.7</w:t>
      </w:r>
      <w:r w:rsidRPr="00FA301E">
        <w:rPr>
          <w:rFonts w:ascii="Arial" w:hAnsi="Arial" w:cs="Arial"/>
          <w:sz w:val="22"/>
          <w:szCs w:val="22"/>
        </w:rPr>
        <w:tab/>
      </w:r>
      <w:r w:rsidRPr="00FA301E">
        <w:rPr>
          <w:rFonts w:ascii="Arial" w:hAnsi="Arial" w:cs="Arial"/>
          <w:sz w:val="22"/>
          <w:szCs w:val="22"/>
        </w:rPr>
        <w:tab/>
        <w:t>Housing Policy</w:t>
      </w:r>
    </w:p>
    <w:p w14:paraId="2B4E6705" w14:textId="1A007FF9" w:rsidR="00CC2147" w:rsidRPr="00FA301E" w:rsidRDefault="00CC2147" w:rsidP="00F3117A">
      <w:pPr>
        <w:ind w:left="2138"/>
        <w:rPr>
          <w:rFonts w:ascii="Arial" w:hAnsi="Arial" w:cs="Arial"/>
          <w:sz w:val="22"/>
          <w:szCs w:val="22"/>
        </w:rPr>
      </w:pPr>
      <w:r w:rsidRPr="00FA301E">
        <w:rPr>
          <w:rFonts w:ascii="Arial" w:hAnsi="Arial" w:cs="Arial"/>
          <w:sz w:val="22"/>
          <w:szCs w:val="22"/>
        </w:rPr>
        <w:t>12.8</w:t>
      </w:r>
      <w:r w:rsidRPr="00FA301E">
        <w:rPr>
          <w:rFonts w:ascii="Arial" w:hAnsi="Arial" w:cs="Arial"/>
          <w:sz w:val="22"/>
          <w:szCs w:val="22"/>
        </w:rPr>
        <w:tab/>
      </w:r>
      <w:r w:rsidRPr="00FA301E">
        <w:rPr>
          <w:rFonts w:ascii="Arial" w:hAnsi="Arial" w:cs="Arial"/>
          <w:sz w:val="22"/>
          <w:szCs w:val="22"/>
        </w:rPr>
        <w:tab/>
        <w:t>Housing Services</w:t>
      </w:r>
    </w:p>
    <w:p w14:paraId="66FD2EFD" w14:textId="712B398C" w:rsidR="00CC2147" w:rsidRPr="00FA301E" w:rsidRDefault="00CC2147" w:rsidP="00F3117A">
      <w:pPr>
        <w:ind w:left="2138"/>
        <w:rPr>
          <w:rFonts w:ascii="Arial" w:hAnsi="Arial" w:cs="Arial"/>
          <w:sz w:val="22"/>
          <w:szCs w:val="22"/>
        </w:rPr>
      </w:pPr>
      <w:r w:rsidRPr="00FA301E">
        <w:rPr>
          <w:rFonts w:ascii="Arial" w:hAnsi="Arial" w:cs="Arial"/>
          <w:sz w:val="22"/>
          <w:szCs w:val="22"/>
        </w:rPr>
        <w:t>12.9</w:t>
      </w:r>
      <w:r w:rsidRPr="00FA301E">
        <w:rPr>
          <w:rFonts w:ascii="Arial" w:hAnsi="Arial" w:cs="Arial"/>
          <w:sz w:val="22"/>
          <w:szCs w:val="22"/>
        </w:rPr>
        <w:tab/>
      </w:r>
      <w:r w:rsidRPr="00FA301E">
        <w:rPr>
          <w:rFonts w:ascii="Arial" w:hAnsi="Arial" w:cs="Arial"/>
          <w:sz w:val="22"/>
          <w:szCs w:val="22"/>
        </w:rPr>
        <w:tab/>
        <w:t>Homelessness and Prevention</w:t>
      </w:r>
    </w:p>
    <w:p w14:paraId="224B9D2F" w14:textId="2F8BA2B5" w:rsidR="00CC2147" w:rsidRPr="00FA301E" w:rsidRDefault="00CC2147" w:rsidP="00F3117A">
      <w:pPr>
        <w:ind w:left="2138"/>
        <w:rPr>
          <w:rFonts w:ascii="Arial" w:hAnsi="Arial" w:cs="Arial"/>
          <w:sz w:val="22"/>
          <w:szCs w:val="22"/>
        </w:rPr>
      </w:pPr>
      <w:r w:rsidRPr="00FA301E">
        <w:rPr>
          <w:rFonts w:ascii="Arial" w:hAnsi="Arial" w:cs="Arial"/>
          <w:sz w:val="22"/>
          <w:szCs w:val="22"/>
        </w:rPr>
        <w:t>12.10</w:t>
      </w:r>
      <w:r w:rsidRPr="00FA301E">
        <w:rPr>
          <w:rFonts w:ascii="Arial" w:hAnsi="Arial" w:cs="Arial"/>
          <w:sz w:val="22"/>
          <w:szCs w:val="22"/>
        </w:rPr>
        <w:tab/>
      </w:r>
      <w:r w:rsidRPr="00FA301E">
        <w:rPr>
          <w:rFonts w:ascii="Arial" w:hAnsi="Arial" w:cs="Arial"/>
          <w:sz w:val="22"/>
          <w:szCs w:val="22"/>
        </w:rPr>
        <w:tab/>
        <w:t>Housing Advice</w:t>
      </w:r>
    </w:p>
    <w:p w14:paraId="42E03CDC" w14:textId="12637873" w:rsidR="00CC2147" w:rsidRPr="00FA301E" w:rsidRDefault="00CC2147" w:rsidP="00F3117A">
      <w:pPr>
        <w:ind w:left="2138"/>
        <w:rPr>
          <w:rFonts w:ascii="Arial" w:hAnsi="Arial" w:cs="Arial"/>
          <w:sz w:val="22"/>
          <w:szCs w:val="22"/>
        </w:rPr>
      </w:pPr>
      <w:r w:rsidRPr="00FA301E">
        <w:rPr>
          <w:rFonts w:ascii="Arial" w:hAnsi="Arial" w:cs="Arial"/>
          <w:sz w:val="22"/>
          <w:szCs w:val="22"/>
        </w:rPr>
        <w:t>12.11</w:t>
      </w:r>
      <w:r w:rsidRPr="00FA301E">
        <w:rPr>
          <w:rFonts w:ascii="Arial" w:hAnsi="Arial" w:cs="Arial"/>
          <w:sz w:val="22"/>
          <w:szCs w:val="22"/>
        </w:rPr>
        <w:tab/>
      </w:r>
      <w:r w:rsidRPr="00FA301E">
        <w:rPr>
          <w:rFonts w:ascii="Arial" w:hAnsi="Arial" w:cs="Arial"/>
          <w:sz w:val="22"/>
          <w:szCs w:val="22"/>
        </w:rPr>
        <w:tab/>
      </w:r>
      <w:r w:rsidR="00EB7DE9" w:rsidRPr="00FA301E">
        <w:rPr>
          <w:rFonts w:ascii="Arial" w:hAnsi="Arial" w:cs="Arial"/>
          <w:sz w:val="22"/>
          <w:szCs w:val="22"/>
        </w:rPr>
        <w:t>Improvements</w:t>
      </w:r>
      <w:r w:rsidRPr="00FA301E">
        <w:rPr>
          <w:rFonts w:ascii="Arial" w:hAnsi="Arial" w:cs="Arial"/>
          <w:sz w:val="22"/>
          <w:szCs w:val="22"/>
        </w:rPr>
        <w:t xml:space="preserve"> and Repairs</w:t>
      </w:r>
    </w:p>
    <w:p w14:paraId="2F90AEC4" w14:textId="564C6A7B" w:rsidR="00CC2147" w:rsidRPr="00FA301E" w:rsidRDefault="00CC2147" w:rsidP="00F3117A">
      <w:pPr>
        <w:ind w:left="2138"/>
        <w:rPr>
          <w:rFonts w:ascii="Arial" w:hAnsi="Arial" w:cs="Arial"/>
          <w:sz w:val="22"/>
          <w:szCs w:val="22"/>
        </w:rPr>
      </w:pPr>
      <w:r w:rsidRPr="00FA301E">
        <w:rPr>
          <w:rFonts w:ascii="Arial" w:hAnsi="Arial" w:cs="Arial"/>
          <w:sz w:val="22"/>
          <w:szCs w:val="22"/>
        </w:rPr>
        <w:t>12.12</w:t>
      </w:r>
      <w:r w:rsidRPr="00FA301E">
        <w:rPr>
          <w:rFonts w:ascii="Arial" w:hAnsi="Arial" w:cs="Arial"/>
          <w:sz w:val="22"/>
          <w:szCs w:val="22"/>
        </w:rPr>
        <w:tab/>
      </w:r>
      <w:r w:rsidRPr="00FA301E">
        <w:rPr>
          <w:rFonts w:ascii="Arial" w:hAnsi="Arial" w:cs="Arial"/>
          <w:sz w:val="22"/>
          <w:szCs w:val="22"/>
        </w:rPr>
        <w:tab/>
        <w:t>Multiple Occupancy Homes</w:t>
      </w:r>
    </w:p>
    <w:p w14:paraId="42C28B11" w14:textId="77777777" w:rsidR="00444A06" w:rsidRPr="00FA301E" w:rsidRDefault="00444A06" w:rsidP="00F3117A">
      <w:pPr>
        <w:ind w:left="2138"/>
        <w:rPr>
          <w:rFonts w:ascii="Arial" w:hAnsi="Arial" w:cs="Arial"/>
          <w:sz w:val="22"/>
          <w:szCs w:val="22"/>
        </w:rPr>
      </w:pPr>
    </w:p>
    <w:p w14:paraId="42C28B12" w14:textId="77777777" w:rsidR="00CD4152" w:rsidRPr="00FA301E" w:rsidRDefault="000C56C4" w:rsidP="00F3117A">
      <w:pPr>
        <w:ind w:left="2138"/>
        <w:rPr>
          <w:rFonts w:ascii="Arial" w:hAnsi="Arial" w:cs="Arial"/>
          <w:b/>
          <w:sz w:val="22"/>
          <w:szCs w:val="22"/>
        </w:rPr>
      </w:pPr>
      <w:r w:rsidRPr="00FA301E">
        <w:rPr>
          <w:rFonts w:ascii="Arial" w:hAnsi="Arial" w:cs="Arial"/>
          <w:b/>
          <w:sz w:val="22"/>
          <w:szCs w:val="22"/>
        </w:rPr>
        <w:t>Section 1</w:t>
      </w:r>
      <w:r w:rsidR="00FF5322" w:rsidRPr="00FA301E">
        <w:rPr>
          <w:rFonts w:ascii="Arial" w:hAnsi="Arial" w:cs="Arial"/>
          <w:b/>
          <w:sz w:val="22"/>
          <w:szCs w:val="22"/>
        </w:rPr>
        <w:t>3</w:t>
      </w:r>
      <w:r w:rsidR="00CD4152" w:rsidRPr="00FA301E">
        <w:rPr>
          <w:rFonts w:ascii="Arial" w:hAnsi="Arial" w:cs="Arial"/>
          <w:b/>
          <w:sz w:val="22"/>
          <w:szCs w:val="22"/>
        </w:rPr>
        <w:tab/>
        <w:t>Internal Audit</w:t>
      </w:r>
    </w:p>
    <w:p w14:paraId="42C28B13" w14:textId="77777777" w:rsidR="00CD4152" w:rsidRPr="00FA301E" w:rsidRDefault="00CD4152" w:rsidP="00F3117A">
      <w:pPr>
        <w:ind w:left="3600"/>
        <w:rPr>
          <w:rFonts w:ascii="Arial" w:hAnsi="Arial" w:cs="Arial"/>
          <w:b/>
          <w:sz w:val="22"/>
          <w:szCs w:val="22"/>
        </w:rPr>
      </w:pPr>
    </w:p>
    <w:p w14:paraId="42C28B14" w14:textId="77777777" w:rsidR="00CD4152" w:rsidRPr="00FA301E" w:rsidRDefault="00D85587" w:rsidP="00F3117A">
      <w:pPr>
        <w:numPr>
          <w:ilvl w:val="1"/>
          <w:numId w:val="39"/>
        </w:numPr>
        <w:tabs>
          <w:tab w:val="clear" w:pos="1440"/>
          <w:tab w:val="num" w:pos="5040"/>
        </w:tabs>
        <w:ind w:left="3600"/>
        <w:rPr>
          <w:rFonts w:ascii="Arial" w:hAnsi="Arial" w:cs="Arial"/>
          <w:sz w:val="22"/>
          <w:szCs w:val="22"/>
        </w:rPr>
      </w:pPr>
      <w:hyperlink w:anchor="InternalAudit" w:history="1">
        <w:r w:rsidR="00CD4152" w:rsidRPr="00FA301E">
          <w:rPr>
            <w:rStyle w:val="Hyperlink"/>
            <w:rFonts w:ascii="Arial" w:hAnsi="Arial" w:cs="Arial"/>
            <w:color w:val="auto"/>
            <w:sz w:val="22"/>
            <w:szCs w:val="22"/>
            <w:u w:val="none"/>
          </w:rPr>
          <w:t>Internal Audit</w:t>
        </w:r>
      </w:hyperlink>
    </w:p>
    <w:p w14:paraId="42C28B15" w14:textId="77777777" w:rsidR="00F23B37" w:rsidRPr="00FA301E" w:rsidRDefault="00F23B37" w:rsidP="00F3117A">
      <w:pPr>
        <w:ind w:left="3600"/>
        <w:rPr>
          <w:rFonts w:ascii="Arial" w:hAnsi="Arial" w:cs="Arial"/>
          <w:sz w:val="22"/>
          <w:szCs w:val="22"/>
        </w:rPr>
      </w:pPr>
    </w:p>
    <w:p w14:paraId="42C28B16" w14:textId="77777777" w:rsidR="00F23B37" w:rsidRPr="00FA301E" w:rsidRDefault="00F23B37" w:rsidP="00F3117A">
      <w:pPr>
        <w:ind w:left="2138"/>
        <w:rPr>
          <w:rFonts w:ascii="Arial" w:hAnsi="Arial" w:cs="Arial"/>
          <w:b/>
          <w:sz w:val="22"/>
          <w:szCs w:val="22"/>
        </w:rPr>
      </w:pPr>
      <w:r w:rsidRPr="00FA301E">
        <w:rPr>
          <w:rFonts w:ascii="Arial" w:hAnsi="Arial" w:cs="Arial"/>
          <w:b/>
          <w:sz w:val="22"/>
          <w:szCs w:val="22"/>
        </w:rPr>
        <w:t>Section 14</w:t>
      </w:r>
      <w:r w:rsidRPr="00FA301E">
        <w:rPr>
          <w:rFonts w:ascii="Arial" w:hAnsi="Arial" w:cs="Arial"/>
          <w:b/>
          <w:sz w:val="22"/>
          <w:szCs w:val="22"/>
        </w:rPr>
        <w:tab/>
        <w:t>Call Centre</w:t>
      </w:r>
    </w:p>
    <w:p w14:paraId="42C28B17" w14:textId="77777777" w:rsidR="00294319" w:rsidRPr="00FA301E" w:rsidRDefault="00294319" w:rsidP="00F3117A">
      <w:pPr>
        <w:ind w:left="2138"/>
        <w:rPr>
          <w:rFonts w:ascii="Arial" w:hAnsi="Arial" w:cs="Arial"/>
          <w:sz w:val="22"/>
          <w:szCs w:val="22"/>
        </w:rPr>
      </w:pPr>
    </w:p>
    <w:p w14:paraId="42C28B18" w14:textId="77777777" w:rsidR="00F23B37" w:rsidRPr="00FA301E" w:rsidRDefault="00F23B37" w:rsidP="00F3117A">
      <w:pPr>
        <w:ind w:left="2138"/>
        <w:rPr>
          <w:rFonts w:ascii="Arial" w:hAnsi="Arial" w:cs="Arial"/>
          <w:sz w:val="22"/>
          <w:szCs w:val="22"/>
        </w:rPr>
      </w:pPr>
      <w:r w:rsidRPr="00FA301E">
        <w:rPr>
          <w:rFonts w:ascii="Arial" w:hAnsi="Arial" w:cs="Arial"/>
          <w:sz w:val="22"/>
          <w:szCs w:val="22"/>
        </w:rPr>
        <w:t>14.1</w:t>
      </w:r>
      <w:r w:rsidRPr="00FA301E">
        <w:rPr>
          <w:rFonts w:ascii="Arial" w:hAnsi="Arial" w:cs="Arial"/>
          <w:sz w:val="22"/>
          <w:szCs w:val="22"/>
        </w:rPr>
        <w:tab/>
      </w:r>
      <w:r w:rsidRPr="00FA301E">
        <w:rPr>
          <w:rFonts w:ascii="Arial" w:hAnsi="Arial" w:cs="Arial"/>
          <w:sz w:val="22"/>
          <w:szCs w:val="22"/>
        </w:rPr>
        <w:tab/>
      </w:r>
      <w:hyperlink w:anchor="callcentre" w:history="1">
        <w:r w:rsidRPr="00FA301E">
          <w:rPr>
            <w:rStyle w:val="Hyperlink"/>
            <w:rFonts w:ascii="Arial" w:hAnsi="Arial" w:cs="Arial"/>
            <w:color w:val="auto"/>
            <w:sz w:val="22"/>
            <w:szCs w:val="22"/>
            <w:u w:val="none"/>
          </w:rPr>
          <w:t>Call Centre</w:t>
        </w:r>
      </w:hyperlink>
    </w:p>
    <w:p w14:paraId="42C28B19" w14:textId="77777777" w:rsidR="00F47DCC" w:rsidRPr="00FA301E" w:rsidRDefault="00F47DCC" w:rsidP="00F3117A">
      <w:pPr>
        <w:ind w:left="2138"/>
        <w:rPr>
          <w:rFonts w:ascii="Arial" w:hAnsi="Arial" w:cs="Arial"/>
          <w:sz w:val="22"/>
          <w:szCs w:val="22"/>
        </w:rPr>
      </w:pPr>
    </w:p>
    <w:p w14:paraId="42C28B1A" w14:textId="77777777" w:rsidR="00F47DCC" w:rsidRPr="00FA301E" w:rsidRDefault="00F47DCC" w:rsidP="00F3117A">
      <w:pPr>
        <w:ind w:left="2138"/>
        <w:rPr>
          <w:rFonts w:ascii="Arial" w:hAnsi="Arial" w:cs="Arial"/>
          <w:b/>
          <w:sz w:val="22"/>
          <w:szCs w:val="22"/>
        </w:rPr>
      </w:pPr>
      <w:r w:rsidRPr="00FA301E">
        <w:rPr>
          <w:rFonts w:ascii="Arial" w:hAnsi="Arial" w:cs="Arial"/>
          <w:b/>
          <w:sz w:val="22"/>
          <w:szCs w:val="22"/>
        </w:rPr>
        <w:t>Section 15</w:t>
      </w:r>
      <w:r w:rsidRPr="00FA301E">
        <w:rPr>
          <w:rFonts w:ascii="Arial" w:hAnsi="Arial" w:cs="Arial"/>
          <w:b/>
          <w:sz w:val="22"/>
          <w:szCs w:val="22"/>
        </w:rPr>
        <w:tab/>
        <w:t>Leisure</w:t>
      </w:r>
    </w:p>
    <w:p w14:paraId="42C28B1B" w14:textId="77777777" w:rsidR="00F47DCC" w:rsidRPr="00FA301E" w:rsidRDefault="00F47DCC" w:rsidP="00F3117A">
      <w:pPr>
        <w:ind w:left="2138"/>
        <w:rPr>
          <w:rFonts w:ascii="Arial" w:hAnsi="Arial" w:cs="Arial"/>
          <w:sz w:val="22"/>
          <w:szCs w:val="22"/>
        </w:rPr>
      </w:pPr>
    </w:p>
    <w:p w14:paraId="42C28B1C" w14:textId="77777777" w:rsidR="00F47DCC" w:rsidRPr="00FA301E" w:rsidRDefault="00F47DCC" w:rsidP="00F3117A">
      <w:pPr>
        <w:ind w:left="2138"/>
        <w:rPr>
          <w:rFonts w:ascii="Arial" w:hAnsi="Arial" w:cs="Arial"/>
          <w:sz w:val="22"/>
          <w:szCs w:val="22"/>
        </w:rPr>
      </w:pPr>
      <w:r w:rsidRPr="00FA301E">
        <w:rPr>
          <w:rFonts w:ascii="Arial" w:hAnsi="Arial" w:cs="Arial"/>
          <w:sz w:val="22"/>
          <w:szCs w:val="22"/>
        </w:rPr>
        <w:t>15.1</w:t>
      </w:r>
      <w:r w:rsidRPr="00FA301E">
        <w:rPr>
          <w:rFonts w:ascii="Arial" w:hAnsi="Arial" w:cs="Arial"/>
          <w:sz w:val="22"/>
          <w:szCs w:val="22"/>
        </w:rPr>
        <w:tab/>
      </w:r>
      <w:r w:rsidRPr="00FA301E">
        <w:rPr>
          <w:rFonts w:ascii="Arial" w:hAnsi="Arial" w:cs="Arial"/>
          <w:sz w:val="22"/>
          <w:szCs w:val="22"/>
        </w:rPr>
        <w:tab/>
      </w:r>
      <w:hyperlink w:anchor="applicationforms" w:history="1">
        <w:r w:rsidRPr="00FA301E">
          <w:rPr>
            <w:rStyle w:val="Hyperlink"/>
            <w:rFonts w:ascii="Arial" w:hAnsi="Arial" w:cs="Arial"/>
            <w:color w:val="auto"/>
            <w:sz w:val="22"/>
            <w:szCs w:val="22"/>
            <w:u w:val="none"/>
          </w:rPr>
          <w:t>Application Forms</w:t>
        </w:r>
      </w:hyperlink>
    </w:p>
    <w:p w14:paraId="42C28B1D" w14:textId="77777777" w:rsidR="00F47DCC" w:rsidRPr="00FA301E" w:rsidRDefault="00F47DCC" w:rsidP="00F3117A">
      <w:pPr>
        <w:ind w:left="2138"/>
        <w:rPr>
          <w:rFonts w:ascii="Arial" w:hAnsi="Arial" w:cs="Arial"/>
          <w:sz w:val="22"/>
          <w:szCs w:val="22"/>
        </w:rPr>
      </w:pPr>
      <w:r w:rsidRPr="00FA301E">
        <w:rPr>
          <w:rFonts w:ascii="Arial" w:hAnsi="Arial" w:cs="Arial"/>
          <w:sz w:val="22"/>
          <w:szCs w:val="22"/>
        </w:rPr>
        <w:t>15.2</w:t>
      </w:r>
      <w:r w:rsidRPr="00FA301E">
        <w:rPr>
          <w:rFonts w:ascii="Arial" w:hAnsi="Arial" w:cs="Arial"/>
          <w:sz w:val="22"/>
          <w:szCs w:val="22"/>
        </w:rPr>
        <w:tab/>
      </w:r>
      <w:r w:rsidRPr="00FA301E">
        <w:rPr>
          <w:rFonts w:ascii="Arial" w:hAnsi="Arial" w:cs="Arial"/>
          <w:sz w:val="22"/>
          <w:szCs w:val="22"/>
        </w:rPr>
        <w:tab/>
      </w:r>
      <w:hyperlink w:anchor="safety" w:history="1">
        <w:r w:rsidRPr="00FA301E">
          <w:rPr>
            <w:rStyle w:val="Hyperlink"/>
            <w:rFonts w:ascii="Arial" w:hAnsi="Arial" w:cs="Arial"/>
            <w:color w:val="auto"/>
            <w:sz w:val="22"/>
            <w:szCs w:val="22"/>
            <w:u w:val="none"/>
          </w:rPr>
          <w:t>Safety</w:t>
        </w:r>
      </w:hyperlink>
    </w:p>
    <w:p w14:paraId="42C28B1E" w14:textId="77777777" w:rsidR="00F47DCC" w:rsidRPr="00FA301E" w:rsidRDefault="00F47DCC" w:rsidP="00F3117A">
      <w:pPr>
        <w:ind w:left="2138"/>
        <w:rPr>
          <w:rFonts w:ascii="Arial" w:hAnsi="Arial" w:cs="Arial"/>
          <w:sz w:val="22"/>
          <w:szCs w:val="22"/>
        </w:rPr>
      </w:pPr>
      <w:r w:rsidRPr="00FA301E">
        <w:rPr>
          <w:rFonts w:ascii="Arial" w:hAnsi="Arial" w:cs="Arial"/>
          <w:sz w:val="22"/>
          <w:szCs w:val="22"/>
        </w:rPr>
        <w:t>15.3</w:t>
      </w:r>
      <w:r w:rsidRPr="00FA301E">
        <w:rPr>
          <w:rFonts w:ascii="Arial" w:hAnsi="Arial" w:cs="Arial"/>
          <w:sz w:val="22"/>
          <w:szCs w:val="22"/>
        </w:rPr>
        <w:tab/>
      </w:r>
      <w:r w:rsidRPr="00FA301E">
        <w:rPr>
          <w:rFonts w:ascii="Arial" w:hAnsi="Arial" w:cs="Arial"/>
          <w:sz w:val="22"/>
          <w:szCs w:val="22"/>
        </w:rPr>
        <w:tab/>
      </w:r>
      <w:hyperlink w:anchor="financeleisure" w:history="1">
        <w:r w:rsidRPr="00FA301E">
          <w:rPr>
            <w:rStyle w:val="Hyperlink"/>
            <w:rFonts w:ascii="Arial" w:hAnsi="Arial" w:cs="Arial"/>
            <w:color w:val="auto"/>
            <w:sz w:val="22"/>
            <w:szCs w:val="22"/>
            <w:u w:val="none"/>
          </w:rPr>
          <w:t>Finance</w:t>
        </w:r>
      </w:hyperlink>
    </w:p>
    <w:p w14:paraId="42C28B1F" w14:textId="77777777" w:rsidR="00F47DCC" w:rsidRPr="00FA301E" w:rsidRDefault="00F47DCC" w:rsidP="00F3117A">
      <w:pPr>
        <w:ind w:left="2138"/>
        <w:rPr>
          <w:rFonts w:ascii="Arial" w:hAnsi="Arial" w:cs="Arial"/>
          <w:sz w:val="22"/>
          <w:szCs w:val="22"/>
        </w:rPr>
      </w:pPr>
      <w:r w:rsidRPr="00FA301E">
        <w:rPr>
          <w:rFonts w:ascii="Arial" w:hAnsi="Arial" w:cs="Arial"/>
          <w:sz w:val="22"/>
          <w:szCs w:val="22"/>
        </w:rPr>
        <w:t>15.4</w:t>
      </w:r>
      <w:r w:rsidRPr="00FA301E">
        <w:rPr>
          <w:rFonts w:ascii="Arial" w:hAnsi="Arial" w:cs="Arial"/>
          <w:sz w:val="22"/>
          <w:szCs w:val="22"/>
        </w:rPr>
        <w:tab/>
      </w:r>
      <w:r w:rsidRPr="00FA301E">
        <w:rPr>
          <w:rFonts w:ascii="Arial" w:hAnsi="Arial" w:cs="Arial"/>
          <w:sz w:val="22"/>
          <w:szCs w:val="22"/>
        </w:rPr>
        <w:tab/>
      </w:r>
      <w:hyperlink w:anchor="bookingsleisure" w:history="1">
        <w:r w:rsidRPr="00FA301E">
          <w:rPr>
            <w:rStyle w:val="Hyperlink"/>
            <w:rFonts w:ascii="Arial" w:hAnsi="Arial" w:cs="Arial"/>
            <w:color w:val="auto"/>
            <w:sz w:val="22"/>
            <w:szCs w:val="22"/>
            <w:u w:val="none"/>
          </w:rPr>
          <w:t>Bookings</w:t>
        </w:r>
      </w:hyperlink>
    </w:p>
    <w:p w14:paraId="42C28B20" w14:textId="77777777" w:rsidR="00F47DCC" w:rsidRPr="00FA301E" w:rsidRDefault="00F47DCC" w:rsidP="00F3117A">
      <w:pPr>
        <w:ind w:left="2138"/>
        <w:rPr>
          <w:rFonts w:ascii="Arial" w:hAnsi="Arial" w:cs="Arial"/>
          <w:sz w:val="22"/>
          <w:szCs w:val="22"/>
        </w:rPr>
      </w:pPr>
      <w:r w:rsidRPr="00FA301E">
        <w:rPr>
          <w:rFonts w:ascii="Arial" w:hAnsi="Arial" w:cs="Arial"/>
          <w:sz w:val="22"/>
          <w:szCs w:val="22"/>
        </w:rPr>
        <w:t>15.5</w:t>
      </w:r>
      <w:r w:rsidRPr="00FA301E">
        <w:rPr>
          <w:rFonts w:ascii="Arial" w:hAnsi="Arial" w:cs="Arial"/>
          <w:sz w:val="22"/>
          <w:szCs w:val="22"/>
        </w:rPr>
        <w:tab/>
      </w:r>
      <w:r w:rsidRPr="00FA301E">
        <w:rPr>
          <w:rFonts w:ascii="Arial" w:hAnsi="Arial" w:cs="Arial"/>
          <w:sz w:val="22"/>
          <w:szCs w:val="22"/>
        </w:rPr>
        <w:tab/>
      </w:r>
      <w:hyperlink w:anchor="directdebit" w:history="1">
        <w:r w:rsidRPr="00FA301E">
          <w:rPr>
            <w:rStyle w:val="Hyperlink"/>
            <w:rFonts w:ascii="Arial" w:hAnsi="Arial" w:cs="Arial"/>
            <w:color w:val="auto"/>
            <w:sz w:val="22"/>
            <w:szCs w:val="22"/>
            <w:u w:val="none"/>
          </w:rPr>
          <w:t>Direct Debit</w:t>
        </w:r>
      </w:hyperlink>
    </w:p>
    <w:p w14:paraId="42C28B21" w14:textId="77777777" w:rsidR="00974FE0" w:rsidRPr="00FA301E" w:rsidRDefault="00F47DCC" w:rsidP="00F3117A">
      <w:pPr>
        <w:ind w:left="2138"/>
        <w:rPr>
          <w:rFonts w:ascii="Arial" w:hAnsi="Arial" w:cs="Arial"/>
          <w:sz w:val="22"/>
          <w:szCs w:val="22"/>
        </w:rPr>
      </w:pPr>
      <w:r w:rsidRPr="00FA301E">
        <w:rPr>
          <w:rFonts w:ascii="Arial" w:hAnsi="Arial" w:cs="Arial"/>
          <w:sz w:val="22"/>
          <w:szCs w:val="22"/>
        </w:rPr>
        <w:t>15.6</w:t>
      </w:r>
      <w:r w:rsidRPr="00FA301E">
        <w:rPr>
          <w:rFonts w:ascii="Arial" w:hAnsi="Arial" w:cs="Arial"/>
          <w:sz w:val="22"/>
          <w:szCs w:val="22"/>
        </w:rPr>
        <w:tab/>
      </w:r>
      <w:r w:rsidRPr="00FA301E">
        <w:rPr>
          <w:rFonts w:ascii="Arial" w:hAnsi="Arial" w:cs="Arial"/>
          <w:sz w:val="22"/>
          <w:szCs w:val="22"/>
        </w:rPr>
        <w:tab/>
      </w:r>
      <w:hyperlink w:anchor="staffleisure" w:history="1">
        <w:r w:rsidRPr="00FA301E">
          <w:rPr>
            <w:rStyle w:val="Hyperlink"/>
            <w:rFonts w:ascii="Arial" w:hAnsi="Arial" w:cs="Arial"/>
            <w:color w:val="auto"/>
            <w:sz w:val="22"/>
            <w:szCs w:val="22"/>
            <w:u w:val="none"/>
          </w:rPr>
          <w:t>Staff</w:t>
        </w:r>
      </w:hyperlink>
      <w:hyperlink w:anchor="email" w:history="1"/>
    </w:p>
    <w:p w14:paraId="57839525" w14:textId="77777777" w:rsidR="005678F5" w:rsidRPr="00FA301E" w:rsidRDefault="005678F5" w:rsidP="00F3117A">
      <w:pPr>
        <w:ind w:left="2138"/>
        <w:rPr>
          <w:rFonts w:ascii="Arial" w:hAnsi="Arial" w:cs="Arial"/>
          <w:sz w:val="22"/>
          <w:szCs w:val="22"/>
        </w:rPr>
      </w:pPr>
    </w:p>
    <w:p w14:paraId="36B94192" w14:textId="77777777" w:rsidR="005678F5" w:rsidRPr="00FA301E" w:rsidRDefault="005678F5" w:rsidP="00F3117A">
      <w:pPr>
        <w:pStyle w:val="PlainText"/>
        <w:ind w:left="2138"/>
        <w:rPr>
          <w:rFonts w:ascii="Arial" w:hAnsi="Arial" w:cs="Arial"/>
          <w:b/>
          <w:szCs w:val="22"/>
        </w:rPr>
      </w:pPr>
      <w:r w:rsidRPr="00FA301E">
        <w:rPr>
          <w:rFonts w:ascii="Arial" w:hAnsi="Arial" w:cs="Arial"/>
          <w:b/>
          <w:szCs w:val="22"/>
        </w:rPr>
        <w:t>Section 16</w:t>
      </w:r>
      <w:r w:rsidRPr="00FA301E">
        <w:rPr>
          <w:rFonts w:ascii="Arial" w:hAnsi="Arial" w:cs="Arial"/>
          <w:b/>
          <w:szCs w:val="22"/>
        </w:rPr>
        <w:tab/>
        <w:t>Cemeteries &amp; Crematoria</w:t>
      </w:r>
    </w:p>
    <w:p w14:paraId="7C155866" w14:textId="77777777" w:rsidR="005678F5" w:rsidRPr="00FA301E" w:rsidRDefault="005678F5" w:rsidP="00F3117A">
      <w:pPr>
        <w:ind w:left="2138"/>
        <w:rPr>
          <w:rFonts w:ascii="Arial" w:hAnsi="Arial" w:cs="Arial"/>
          <w:sz w:val="22"/>
          <w:szCs w:val="22"/>
        </w:rPr>
      </w:pPr>
    </w:p>
    <w:p w14:paraId="59ED4381" w14:textId="2568E1DD" w:rsidR="005678F5" w:rsidRPr="00FA301E" w:rsidRDefault="005678F5" w:rsidP="00F3117A">
      <w:pPr>
        <w:ind w:left="2138"/>
        <w:rPr>
          <w:rFonts w:ascii="Arial" w:hAnsi="Arial" w:cs="Arial"/>
          <w:sz w:val="22"/>
          <w:szCs w:val="22"/>
        </w:rPr>
      </w:pPr>
      <w:r w:rsidRPr="00FA301E">
        <w:rPr>
          <w:rFonts w:ascii="Arial" w:hAnsi="Arial" w:cs="Arial"/>
          <w:sz w:val="22"/>
          <w:szCs w:val="22"/>
        </w:rPr>
        <w:t>16.1</w:t>
      </w:r>
      <w:r w:rsidRPr="00FA301E">
        <w:rPr>
          <w:rFonts w:ascii="Arial" w:hAnsi="Arial" w:cs="Arial"/>
          <w:sz w:val="22"/>
          <w:szCs w:val="22"/>
        </w:rPr>
        <w:tab/>
      </w:r>
      <w:r w:rsidRPr="00FA301E">
        <w:rPr>
          <w:rFonts w:ascii="Arial" w:hAnsi="Arial" w:cs="Arial"/>
          <w:sz w:val="22"/>
          <w:szCs w:val="22"/>
        </w:rPr>
        <w:tab/>
        <w:t>Funerals and cremations</w:t>
      </w:r>
    </w:p>
    <w:p w14:paraId="23C75F9D" w14:textId="77777777" w:rsidR="004D7E73" w:rsidRPr="00FA301E" w:rsidRDefault="004D7E73" w:rsidP="00F3117A">
      <w:pPr>
        <w:ind w:left="2138"/>
        <w:rPr>
          <w:rFonts w:ascii="Arial" w:hAnsi="Arial" w:cs="Arial"/>
          <w:sz w:val="22"/>
          <w:szCs w:val="22"/>
        </w:rPr>
      </w:pPr>
    </w:p>
    <w:p w14:paraId="32ABC8AD" w14:textId="77777777" w:rsidR="004D7E73" w:rsidRPr="00FA301E" w:rsidRDefault="004D7E73" w:rsidP="00F3117A">
      <w:pPr>
        <w:ind w:left="2138"/>
        <w:rPr>
          <w:rFonts w:ascii="Arial" w:hAnsi="Arial" w:cs="Arial"/>
          <w:sz w:val="22"/>
          <w:szCs w:val="22"/>
        </w:rPr>
      </w:pPr>
    </w:p>
    <w:p w14:paraId="5E0EDF0C" w14:textId="77777777" w:rsidR="004D7E73" w:rsidRPr="00302A1D" w:rsidRDefault="004D7E73" w:rsidP="00F3117A">
      <w:pPr>
        <w:ind w:left="2138"/>
        <w:rPr>
          <w:rFonts w:ascii="Arial" w:hAnsi="Arial" w:cs="Arial"/>
          <w:b/>
          <w:sz w:val="22"/>
          <w:szCs w:val="22"/>
        </w:rPr>
      </w:pPr>
    </w:p>
    <w:p w14:paraId="7B8FB40F" w14:textId="77777777" w:rsidR="004D7E73" w:rsidRPr="00302A1D" w:rsidRDefault="004D7E73" w:rsidP="00F3117A">
      <w:pPr>
        <w:ind w:left="2138"/>
        <w:rPr>
          <w:rFonts w:ascii="Arial" w:hAnsi="Arial" w:cs="Arial"/>
          <w:b/>
          <w:sz w:val="22"/>
          <w:szCs w:val="22"/>
        </w:rPr>
      </w:pPr>
    </w:p>
    <w:p w14:paraId="033E68FF" w14:textId="4013ED5D" w:rsidR="004D7E73" w:rsidRPr="00302A1D" w:rsidRDefault="004D7E73" w:rsidP="00F3117A">
      <w:pPr>
        <w:ind w:left="2138"/>
        <w:rPr>
          <w:rFonts w:ascii="Arial" w:hAnsi="Arial" w:cs="Arial"/>
          <w:b/>
          <w:sz w:val="22"/>
          <w:szCs w:val="22"/>
        </w:rPr>
      </w:pPr>
      <w:r w:rsidRPr="00302A1D">
        <w:rPr>
          <w:rFonts w:ascii="Arial" w:hAnsi="Arial" w:cs="Arial"/>
          <w:b/>
          <w:sz w:val="22"/>
          <w:szCs w:val="22"/>
        </w:rPr>
        <w:t>Section 17</w:t>
      </w:r>
      <w:r w:rsidRPr="00302A1D">
        <w:rPr>
          <w:rFonts w:ascii="Arial" w:hAnsi="Arial" w:cs="Arial"/>
          <w:b/>
          <w:sz w:val="22"/>
          <w:szCs w:val="22"/>
        </w:rPr>
        <w:tab/>
        <w:t>Assets</w:t>
      </w:r>
    </w:p>
    <w:p w14:paraId="52FBA872" w14:textId="77777777" w:rsidR="004D7E73" w:rsidRPr="00302A1D" w:rsidRDefault="004D7E73" w:rsidP="00F3117A">
      <w:pPr>
        <w:ind w:left="2138"/>
        <w:rPr>
          <w:rFonts w:ascii="Arial" w:hAnsi="Arial" w:cs="Arial"/>
          <w:b/>
          <w:sz w:val="22"/>
          <w:szCs w:val="22"/>
        </w:rPr>
      </w:pPr>
    </w:p>
    <w:p w14:paraId="1B7A0724" w14:textId="3F34ABFE" w:rsidR="004D7E73" w:rsidRPr="00302A1D" w:rsidRDefault="004D7E73" w:rsidP="00F3117A">
      <w:pPr>
        <w:ind w:left="2138"/>
        <w:rPr>
          <w:rFonts w:ascii="Arial" w:hAnsi="Arial" w:cs="Arial"/>
          <w:sz w:val="22"/>
          <w:szCs w:val="22"/>
        </w:rPr>
      </w:pPr>
      <w:r w:rsidRPr="00302A1D">
        <w:rPr>
          <w:rFonts w:ascii="Arial" w:hAnsi="Arial" w:cs="Arial"/>
          <w:sz w:val="22"/>
          <w:szCs w:val="22"/>
        </w:rPr>
        <w:t>17.1</w:t>
      </w:r>
      <w:r w:rsidRPr="00302A1D">
        <w:rPr>
          <w:rFonts w:ascii="Arial" w:hAnsi="Arial" w:cs="Arial"/>
          <w:sz w:val="22"/>
          <w:szCs w:val="22"/>
        </w:rPr>
        <w:tab/>
      </w:r>
      <w:r w:rsidRPr="00302A1D">
        <w:rPr>
          <w:rFonts w:ascii="Arial" w:hAnsi="Arial" w:cs="Arial"/>
          <w:sz w:val="22"/>
          <w:szCs w:val="22"/>
        </w:rPr>
        <w:tab/>
        <w:t xml:space="preserve">Assets and Facilities </w:t>
      </w:r>
    </w:p>
    <w:p w14:paraId="059FC9D7" w14:textId="77777777" w:rsidR="004D7E73" w:rsidRPr="00302A1D" w:rsidRDefault="004D7E73" w:rsidP="00F3117A">
      <w:pPr>
        <w:ind w:left="2138"/>
        <w:rPr>
          <w:rFonts w:ascii="Arial" w:hAnsi="Arial" w:cs="Arial"/>
          <w:b/>
          <w:sz w:val="22"/>
          <w:szCs w:val="22"/>
        </w:rPr>
      </w:pPr>
    </w:p>
    <w:p w14:paraId="6E668D3B" w14:textId="029C9E95" w:rsidR="0050793E" w:rsidRPr="00302A1D" w:rsidRDefault="0050793E" w:rsidP="00F3117A">
      <w:pPr>
        <w:ind w:left="2138"/>
        <w:rPr>
          <w:rFonts w:ascii="Arial" w:hAnsi="Arial" w:cs="Arial"/>
          <w:b/>
          <w:sz w:val="22"/>
          <w:szCs w:val="22"/>
        </w:rPr>
      </w:pPr>
      <w:r w:rsidRPr="00302A1D">
        <w:rPr>
          <w:rFonts w:ascii="Arial" w:hAnsi="Arial" w:cs="Arial"/>
          <w:b/>
          <w:sz w:val="22"/>
          <w:szCs w:val="22"/>
        </w:rPr>
        <w:t>Section 18</w:t>
      </w:r>
      <w:r w:rsidRPr="00302A1D">
        <w:rPr>
          <w:rFonts w:ascii="Arial" w:hAnsi="Arial" w:cs="Arial"/>
          <w:b/>
          <w:sz w:val="22"/>
          <w:szCs w:val="22"/>
        </w:rPr>
        <w:tab/>
        <w:t>Complaints &amp; Enquiries</w:t>
      </w:r>
    </w:p>
    <w:p w14:paraId="166EEBEA" w14:textId="77777777" w:rsidR="0050793E" w:rsidRPr="00302A1D" w:rsidRDefault="0050793E" w:rsidP="00F3117A">
      <w:pPr>
        <w:ind w:left="2138"/>
        <w:rPr>
          <w:rFonts w:ascii="Arial" w:hAnsi="Arial" w:cs="Arial"/>
          <w:b/>
          <w:sz w:val="22"/>
          <w:szCs w:val="22"/>
        </w:rPr>
      </w:pPr>
    </w:p>
    <w:p w14:paraId="711B6CFA" w14:textId="77777777" w:rsidR="0050793E" w:rsidRPr="00302A1D" w:rsidRDefault="0050793E" w:rsidP="00F3117A">
      <w:pPr>
        <w:ind w:left="2138"/>
        <w:rPr>
          <w:rFonts w:ascii="Arial" w:hAnsi="Arial" w:cs="Arial"/>
          <w:sz w:val="22"/>
          <w:szCs w:val="22"/>
        </w:rPr>
      </w:pPr>
      <w:r w:rsidRPr="00302A1D">
        <w:rPr>
          <w:rFonts w:ascii="Arial" w:hAnsi="Arial" w:cs="Arial"/>
          <w:sz w:val="22"/>
          <w:szCs w:val="22"/>
        </w:rPr>
        <w:t>18.1</w:t>
      </w:r>
      <w:r w:rsidRPr="00302A1D">
        <w:rPr>
          <w:rFonts w:ascii="Arial" w:hAnsi="Arial" w:cs="Arial"/>
          <w:sz w:val="22"/>
          <w:szCs w:val="22"/>
        </w:rPr>
        <w:tab/>
      </w:r>
      <w:r w:rsidRPr="00302A1D">
        <w:rPr>
          <w:rFonts w:ascii="Arial" w:hAnsi="Arial" w:cs="Arial"/>
          <w:sz w:val="22"/>
          <w:szCs w:val="22"/>
        </w:rPr>
        <w:tab/>
        <w:t>Complaints and Compliments</w:t>
      </w:r>
    </w:p>
    <w:p w14:paraId="2F04825E" w14:textId="77777777" w:rsidR="0050793E" w:rsidRPr="00302A1D" w:rsidRDefault="0050793E" w:rsidP="00F3117A">
      <w:pPr>
        <w:ind w:left="2138"/>
        <w:rPr>
          <w:rFonts w:ascii="Arial" w:hAnsi="Arial" w:cs="Arial"/>
          <w:sz w:val="22"/>
          <w:szCs w:val="22"/>
        </w:rPr>
      </w:pPr>
      <w:r w:rsidRPr="00302A1D">
        <w:rPr>
          <w:rFonts w:ascii="Arial" w:hAnsi="Arial" w:cs="Arial"/>
          <w:sz w:val="22"/>
          <w:szCs w:val="22"/>
        </w:rPr>
        <w:t>18.2</w:t>
      </w:r>
      <w:r w:rsidRPr="00302A1D">
        <w:rPr>
          <w:rFonts w:ascii="Arial" w:hAnsi="Arial" w:cs="Arial"/>
          <w:sz w:val="22"/>
          <w:szCs w:val="22"/>
        </w:rPr>
        <w:tab/>
      </w:r>
      <w:r w:rsidRPr="00302A1D">
        <w:rPr>
          <w:rFonts w:ascii="Arial" w:hAnsi="Arial" w:cs="Arial"/>
          <w:sz w:val="22"/>
          <w:szCs w:val="22"/>
        </w:rPr>
        <w:tab/>
        <w:t>Consultations</w:t>
      </w:r>
    </w:p>
    <w:p w14:paraId="385D2F9F" w14:textId="297EA972" w:rsidR="0050793E" w:rsidRPr="00302A1D" w:rsidRDefault="0050793E" w:rsidP="00F3117A">
      <w:pPr>
        <w:ind w:left="2138"/>
        <w:rPr>
          <w:rFonts w:ascii="Arial" w:hAnsi="Arial" w:cs="Arial"/>
          <w:sz w:val="22"/>
          <w:szCs w:val="22"/>
        </w:rPr>
      </w:pPr>
      <w:r w:rsidRPr="00302A1D">
        <w:rPr>
          <w:rFonts w:ascii="Arial" w:hAnsi="Arial" w:cs="Arial"/>
          <w:sz w:val="22"/>
          <w:szCs w:val="22"/>
        </w:rPr>
        <w:t>18.3</w:t>
      </w:r>
      <w:r w:rsidRPr="00302A1D">
        <w:rPr>
          <w:rFonts w:ascii="Arial" w:hAnsi="Arial" w:cs="Arial"/>
          <w:sz w:val="22"/>
          <w:szCs w:val="22"/>
        </w:rPr>
        <w:tab/>
      </w:r>
      <w:r w:rsidRPr="00302A1D">
        <w:rPr>
          <w:rFonts w:ascii="Arial" w:hAnsi="Arial" w:cs="Arial"/>
          <w:sz w:val="22"/>
          <w:szCs w:val="22"/>
        </w:rPr>
        <w:tab/>
        <w:t xml:space="preserve">Data protection and freedom of information </w:t>
      </w:r>
    </w:p>
    <w:p w14:paraId="7B3730F5" w14:textId="77777777" w:rsidR="0050793E" w:rsidRPr="00302A1D" w:rsidRDefault="0050793E" w:rsidP="00F3117A">
      <w:pPr>
        <w:ind w:left="2138"/>
        <w:rPr>
          <w:rFonts w:ascii="Arial" w:hAnsi="Arial" w:cs="Arial"/>
          <w:sz w:val="22"/>
          <w:szCs w:val="22"/>
        </w:rPr>
      </w:pPr>
    </w:p>
    <w:p w14:paraId="0F5E3033" w14:textId="62BA799B" w:rsidR="0050793E" w:rsidRPr="00302A1D" w:rsidRDefault="0050793E" w:rsidP="00F3117A">
      <w:pPr>
        <w:ind w:left="2138"/>
        <w:rPr>
          <w:rFonts w:ascii="Arial" w:hAnsi="Arial" w:cs="Arial"/>
          <w:b/>
          <w:sz w:val="22"/>
          <w:szCs w:val="22"/>
        </w:rPr>
      </w:pPr>
      <w:r w:rsidRPr="00302A1D">
        <w:rPr>
          <w:rFonts w:ascii="Arial" w:hAnsi="Arial" w:cs="Arial"/>
          <w:b/>
          <w:sz w:val="22"/>
          <w:szCs w:val="22"/>
        </w:rPr>
        <w:t>Section 19</w:t>
      </w:r>
      <w:r w:rsidRPr="00302A1D">
        <w:rPr>
          <w:rFonts w:ascii="Arial" w:hAnsi="Arial" w:cs="Arial"/>
          <w:b/>
          <w:sz w:val="22"/>
          <w:szCs w:val="22"/>
        </w:rPr>
        <w:tab/>
        <w:t xml:space="preserve">Water </w:t>
      </w:r>
      <w:r w:rsidR="00EB7DE9" w:rsidRPr="00302A1D">
        <w:rPr>
          <w:rFonts w:ascii="Arial" w:hAnsi="Arial" w:cs="Arial"/>
          <w:b/>
          <w:sz w:val="22"/>
          <w:szCs w:val="22"/>
        </w:rPr>
        <w:t>Activities</w:t>
      </w:r>
    </w:p>
    <w:p w14:paraId="6CB08EAE" w14:textId="77777777" w:rsidR="0050793E" w:rsidRPr="00302A1D" w:rsidRDefault="0050793E" w:rsidP="00F3117A">
      <w:pPr>
        <w:ind w:left="2138"/>
        <w:rPr>
          <w:rFonts w:ascii="Arial" w:hAnsi="Arial" w:cs="Arial"/>
          <w:b/>
          <w:sz w:val="22"/>
          <w:szCs w:val="22"/>
        </w:rPr>
      </w:pPr>
    </w:p>
    <w:p w14:paraId="4C5E896B" w14:textId="456CF131" w:rsidR="0050793E" w:rsidRPr="00302A1D" w:rsidRDefault="0050793E" w:rsidP="00F3117A">
      <w:pPr>
        <w:ind w:left="2138"/>
        <w:rPr>
          <w:rFonts w:ascii="Arial" w:hAnsi="Arial" w:cs="Arial"/>
          <w:sz w:val="22"/>
          <w:szCs w:val="22"/>
        </w:rPr>
      </w:pPr>
      <w:r w:rsidRPr="00302A1D">
        <w:rPr>
          <w:rFonts w:ascii="Arial" w:hAnsi="Arial" w:cs="Arial"/>
          <w:sz w:val="22"/>
          <w:szCs w:val="22"/>
        </w:rPr>
        <w:t>19.1</w:t>
      </w:r>
      <w:r w:rsidRPr="00302A1D">
        <w:rPr>
          <w:rFonts w:ascii="Arial" w:hAnsi="Arial" w:cs="Arial"/>
          <w:sz w:val="22"/>
          <w:szCs w:val="22"/>
        </w:rPr>
        <w:tab/>
      </w:r>
      <w:r w:rsidRPr="00302A1D">
        <w:rPr>
          <w:rFonts w:ascii="Arial" w:hAnsi="Arial" w:cs="Arial"/>
          <w:sz w:val="22"/>
          <w:szCs w:val="22"/>
        </w:rPr>
        <w:tab/>
        <w:t xml:space="preserve">Water </w:t>
      </w:r>
      <w:r w:rsidR="00EB7DE9" w:rsidRPr="00302A1D">
        <w:rPr>
          <w:rFonts w:ascii="Arial" w:hAnsi="Arial" w:cs="Arial"/>
          <w:sz w:val="22"/>
          <w:szCs w:val="22"/>
        </w:rPr>
        <w:t>Activities</w:t>
      </w:r>
    </w:p>
    <w:p w14:paraId="4FD65AEF" w14:textId="4E5DEE6F" w:rsidR="0050793E" w:rsidRPr="00302A1D" w:rsidRDefault="0050793E" w:rsidP="00F3117A">
      <w:pPr>
        <w:ind w:left="2138"/>
        <w:rPr>
          <w:rFonts w:ascii="Arial" w:hAnsi="Arial" w:cs="Arial"/>
          <w:sz w:val="22"/>
          <w:szCs w:val="22"/>
        </w:rPr>
      </w:pPr>
      <w:r w:rsidRPr="00302A1D">
        <w:rPr>
          <w:rFonts w:ascii="Arial" w:hAnsi="Arial" w:cs="Arial"/>
          <w:sz w:val="22"/>
          <w:szCs w:val="22"/>
        </w:rPr>
        <w:t>19.2</w:t>
      </w:r>
      <w:r w:rsidRPr="00302A1D">
        <w:rPr>
          <w:rFonts w:ascii="Arial" w:hAnsi="Arial" w:cs="Arial"/>
          <w:sz w:val="22"/>
          <w:szCs w:val="22"/>
        </w:rPr>
        <w:tab/>
      </w:r>
      <w:r w:rsidRPr="00302A1D">
        <w:rPr>
          <w:rFonts w:ascii="Arial" w:hAnsi="Arial" w:cs="Arial"/>
          <w:sz w:val="22"/>
          <w:szCs w:val="22"/>
        </w:rPr>
        <w:tab/>
        <w:t>Inland Waterways</w:t>
      </w:r>
    </w:p>
    <w:p w14:paraId="47560CA0" w14:textId="77777777" w:rsidR="0086266B" w:rsidRPr="00302A1D" w:rsidRDefault="0086266B" w:rsidP="00F3117A">
      <w:pPr>
        <w:ind w:left="2138"/>
        <w:rPr>
          <w:rFonts w:ascii="Arial" w:hAnsi="Arial" w:cs="Arial"/>
          <w:sz w:val="22"/>
          <w:szCs w:val="22"/>
        </w:rPr>
      </w:pPr>
    </w:p>
    <w:p w14:paraId="4B2F2194" w14:textId="77777777" w:rsidR="0086266B" w:rsidRPr="00302A1D" w:rsidRDefault="0086266B" w:rsidP="00F3117A">
      <w:pPr>
        <w:ind w:left="2138"/>
        <w:rPr>
          <w:rFonts w:ascii="Arial" w:hAnsi="Arial" w:cs="Arial"/>
          <w:sz w:val="22"/>
          <w:szCs w:val="22"/>
        </w:rPr>
      </w:pPr>
    </w:p>
    <w:p w14:paraId="6A28013B" w14:textId="77777777" w:rsidR="0086266B" w:rsidRPr="00302A1D" w:rsidRDefault="0086266B" w:rsidP="00F3117A">
      <w:pPr>
        <w:ind w:left="2138"/>
        <w:rPr>
          <w:rFonts w:ascii="Arial" w:hAnsi="Arial" w:cs="Arial"/>
          <w:sz w:val="22"/>
          <w:szCs w:val="22"/>
        </w:rPr>
      </w:pPr>
    </w:p>
    <w:p w14:paraId="1BC425CD" w14:textId="77777777" w:rsidR="0086266B" w:rsidRPr="00302A1D" w:rsidRDefault="0086266B" w:rsidP="00F3117A">
      <w:pPr>
        <w:ind w:left="2138"/>
        <w:rPr>
          <w:rFonts w:ascii="Arial" w:hAnsi="Arial" w:cs="Arial"/>
          <w:sz w:val="22"/>
          <w:szCs w:val="22"/>
        </w:rPr>
      </w:pPr>
    </w:p>
    <w:p w14:paraId="4EEAFC7E" w14:textId="77777777" w:rsidR="0086266B" w:rsidRPr="00302A1D" w:rsidRDefault="0086266B" w:rsidP="00F3117A">
      <w:pPr>
        <w:ind w:left="2138"/>
        <w:rPr>
          <w:rFonts w:ascii="Arial" w:hAnsi="Arial" w:cs="Arial"/>
          <w:sz w:val="22"/>
          <w:szCs w:val="22"/>
        </w:rPr>
      </w:pPr>
    </w:p>
    <w:p w14:paraId="27E55181" w14:textId="77777777" w:rsidR="0086266B" w:rsidRPr="00302A1D" w:rsidRDefault="0086266B" w:rsidP="00F3117A">
      <w:pPr>
        <w:ind w:left="2138"/>
        <w:rPr>
          <w:rFonts w:ascii="Arial" w:hAnsi="Arial" w:cs="Arial"/>
          <w:sz w:val="22"/>
          <w:szCs w:val="22"/>
        </w:rPr>
      </w:pPr>
    </w:p>
    <w:p w14:paraId="237492A3" w14:textId="77777777" w:rsidR="0086266B" w:rsidRPr="00302A1D" w:rsidRDefault="0086266B" w:rsidP="00F3117A">
      <w:pPr>
        <w:ind w:left="2138"/>
        <w:rPr>
          <w:rFonts w:ascii="Arial" w:hAnsi="Arial" w:cs="Arial"/>
          <w:sz w:val="22"/>
          <w:szCs w:val="22"/>
        </w:rPr>
      </w:pPr>
    </w:p>
    <w:p w14:paraId="4A2A49B6" w14:textId="77777777" w:rsidR="0086266B" w:rsidRPr="00302A1D" w:rsidRDefault="0086266B" w:rsidP="00F3117A">
      <w:pPr>
        <w:ind w:left="2138"/>
        <w:rPr>
          <w:rFonts w:ascii="Arial" w:hAnsi="Arial" w:cs="Arial"/>
          <w:sz w:val="22"/>
          <w:szCs w:val="22"/>
        </w:rPr>
      </w:pPr>
    </w:p>
    <w:p w14:paraId="535AA46E" w14:textId="77777777" w:rsidR="0086266B" w:rsidRDefault="0086266B" w:rsidP="00F3117A">
      <w:pPr>
        <w:ind w:left="2138"/>
        <w:rPr>
          <w:rFonts w:ascii="Arial" w:hAnsi="Arial" w:cs="Arial"/>
          <w:sz w:val="22"/>
          <w:szCs w:val="22"/>
        </w:rPr>
      </w:pPr>
    </w:p>
    <w:p w14:paraId="5762FD94" w14:textId="77777777" w:rsidR="0086266B" w:rsidRDefault="0086266B" w:rsidP="00F3117A">
      <w:pPr>
        <w:ind w:left="2138"/>
        <w:rPr>
          <w:rFonts w:ascii="Arial" w:hAnsi="Arial" w:cs="Arial"/>
          <w:sz w:val="22"/>
          <w:szCs w:val="22"/>
        </w:rPr>
      </w:pPr>
    </w:p>
    <w:p w14:paraId="0BA70D02" w14:textId="77777777" w:rsidR="0086266B" w:rsidRDefault="0086266B" w:rsidP="00F3117A">
      <w:pPr>
        <w:ind w:left="2138"/>
        <w:rPr>
          <w:rFonts w:ascii="Arial" w:hAnsi="Arial" w:cs="Arial"/>
          <w:sz w:val="22"/>
          <w:szCs w:val="22"/>
        </w:rPr>
      </w:pPr>
    </w:p>
    <w:p w14:paraId="22AAAAF8" w14:textId="77777777" w:rsidR="0086266B" w:rsidRDefault="0086266B" w:rsidP="00F3117A">
      <w:pPr>
        <w:ind w:left="2138"/>
        <w:rPr>
          <w:rFonts w:ascii="Arial" w:hAnsi="Arial" w:cs="Arial"/>
          <w:sz w:val="22"/>
          <w:szCs w:val="22"/>
        </w:rPr>
      </w:pPr>
    </w:p>
    <w:p w14:paraId="086DAA23" w14:textId="77777777" w:rsidR="0086266B" w:rsidRDefault="0086266B" w:rsidP="00F3117A">
      <w:pPr>
        <w:ind w:left="2138"/>
        <w:rPr>
          <w:rFonts w:ascii="Arial" w:hAnsi="Arial" w:cs="Arial"/>
          <w:sz w:val="22"/>
          <w:szCs w:val="22"/>
        </w:rPr>
      </w:pPr>
    </w:p>
    <w:p w14:paraId="7224C379" w14:textId="77777777" w:rsidR="0086266B" w:rsidRDefault="0086266B" w:rsidP="00F3117A">
      <w:pPr>
        <w:ind w:left="2138"/>
        <w:rPr>
          <w:rFonts w:ascii="Arial" w:hAnsi="Arial" w:cs="Arial"/>
          <w:sz w:val="22"/>
          <w:szCs w:val="22"/>
        </w:rPr>
      </w:pPr>
    </w:p>
    <w:p w14:paraId="076BF318" w14:textId="77777777" w:rsidR="0086266B" w:rsidRDefault="0086266B" w:rsidP="00F3117A">
      <w:pPr>
        <w:ind w:left="2138"/>
        <w:rPr>
          <w:rFonts w:ascii="Arial" w:hAnsi="Arial" w:cs="Arial"/>
          <w:sz w:val="22"/>
          <w:szCs w:val="22"/>
        </w:rPr>
      </w:pPr>
    </w:p>
    <w:p w14:paraId="53599631" w14:textId="77777777" w:rsidR="0086266B" w:rsidRDefault="0086266B" w:rsidP="00F3117A">
      <w:pPr>
        <w:ind w:left="2138"/>
        <w:rPr>
          <w:rFonts w:ascii="Arial" w:hAnsi="Arial" w:cs="Arial"/>
          <w:sz w:val="22"/>
          <w:szCs w:val="22"/>
        </w:rPr>
      </w:pPr>
    </w:p>
    <w:p w14:paraId="2EE3B1AA" w14:textId="77777777" w:rsidR="0086266B" w:rsidRDefault="0086266B" w:rsidP="00F3117A">
      <w:pPr>
        <w:ind w:left="2138"/>
        <w:rPr>
          <w:rFonts w:ascii="Arial" w:hAnsi="Arial" w:cs="Arial"/>
          <w:sz w:val="22"/>
          <w:szCs w:val="22"/>
        </w:rPr>
      </w:pPr>
    </w:p>
    <w:p w14:paraId="702394C1" w14:textId="77777777" w:rsidR="0086266B" w:rsidRDefault="0086266B" w:rsidP="00F3117A">
      <w:pPr>
        <w:ind w:left="2138"/>
        <w:rPr>
          <w:rFonts w:ascii="Arial" w:hAnsi="Arial" w:cs="Arial"/>
          <w:sz w:val="22"/>
          <w:szCs w:val="22"/>
        </w:rPr>
      </w:pPr>
    </w:p>
    <w:p w14:paraId="200EB3B1" w14:textId="77777777" w:rsidR="0086266B" w:rsidRDefault="0086266B" w:rsidP="00F3117A">
      <w:pPr>
        <w:ind w:left="2138"/>
        <w:rPr>
          <w:rFonts w:ascii="Arial" w:hAnsi="Arial" w:cs="Arial"/>
          <w:sz w:val="22"/>
          <w:szCs w:val="22"/>
        </w:rPr>
      </w:pPr>
    </w:p>
    <w:p w14:paraId="6F103F47" w14:textId="77777777" w:rsidR="0086266B" w:rsidRDefault="0086266B" w:rsidP="00F3117A">
      <w:pPr>
        <w:ind w:left="2138"/>
        <w:rPr>
          <w:rFonts w:ascii="Arial" w:hAnsi="Arial" w:cs="Arial"/>
          <w:sz w:val="22"/>
          <w:szCs w:val="22"/>
        </w:rPr>
      </w:pPr>
    </w:p>
    <w:p w14:paraId="5D58668D" w14:textId="77777777" w:rsidR="0086266B" w:rsidRDefault="0086266B" w:rsidP="00F3117A">
      <w:pPr>
        <w:ind w:left="2138"/>
        <w:rPr>
          <w:rFonts w:ascii="Arial" w:hAnsi="Arial" w:cs="Arial"/>
          <w:sz w:val="22"/>
          <w:szCs w:val="22"/>
        </w:rPr>
      </w:pPr>
    </w:p>
    <w:p w14:paraId="23630E75" w14:textId="77777777" w:rsidR="0086266B" w:rsidRDefault="0086266B" w:rsidP="00F3117A">
      <w:pPr>
        <w:ind w:left="2138"/>
        <w:rPr>
          <w:rFonts w:ascii="Arial" w:hAnsi="Arial" w:cs="Arial"/>
          <w:sz w:val="22"/>
          <w:szCs w:val="22"/>
        </w:rPr>
      </w:pPr>
    </w:p>
    <w:p w14:paraId="2A2E732D" w14:textId="77777777" w:rsidR="0086266B" w:rsidRDefault="0086266B" w:rsidP="00F3117A">
      <w:pPr>
        <w:ind w:left="2138"/>
        <w:rPr>
          <w:rFonts w:ascii="Arial" w:hAnsi="Arial" w:cs="Arial"/>
          <w:sz w:val="22"/>
          <w:szCs w:val="22"/>
        </w:rPr>
      </w:pPr>
    </w:p>
    <w:p w14:paraId="6EF12426" w14:textId="77777777" w:rsidR="001F35B7" w:rsidRDefault="001F35B7" w:rsidP="00867E47">
      <w:pPr>
        <w:rPr>
          <w:rFonts w:ascii="Arial" w:hAnsi="Arial" w:cs="Arial"/>
          <w:sz w:val="22"/>
        </w:rPr>
      </w:pPr>
    </w:p>
    <w:p w14:paraId="3404C842" w14:textId="77777777" w:rsidR="001F35B7" w:rsidRDefault="001F35B7" w:rsidP="00867E47">
      <w:pPr>
        <w:rPr>
          <w:rFonts w:ascii="Arial" w:hAnsi="Arial" w:cs="Arial"/>
          <w:sz w:val="22"/>
        </w:rPr>
      </w:pPr>
    </w:p>
    <w:p w14:paraId="1AB56959" w14:textId="77777777" w:rsidR="007874BA" w:rsidRDefault="007874BA" w:rsidP="00867E47">
      <w:pPr>
        <w:rPr>
          <w:rFonts w:ascii="Arial" w:hAnsi="Arial" w:cs="Arial"/>
          <w:sz w:val="22"/>
        </w:rPr>
      </w:pPr>
    </w:p>
    <w:p w14:paraId="36834898" w14:textId="77777777" w:rsidR="001F35B7" w:rsidRDefault="001F35B7" w:rsidP="00867E47">
      <w:pPr>
        <w:rPr>
          <w:rFonts w:ascii="Arial" w:hAnsi="Arial" w:cs="Arial"/>
          <w:sz w:val="22"/>
        </w:rPr>
      </w:pPr>
    </w:p>
    <w:p w14:paraId="2BCB38A2" w14:textId="77777777" w:rsidR="00857041" w:rsidRDefault="00857041" w:rsidP="00867E47">
      <w:pPr>
        <w:rPr>
          <w:rFonts w:ascii="Arial" w:hAnsi="Arial" w:cs="Arial"/>
          <w:sz w:val="22"/>
        </w:rPr>
      </w:pPr>
    </w:p>
    <w:p w14:paraId="2E485B05" w14:textId="77777777" w:rsidR="00857041" w:rsidRDefault="00857041" w:rsidP="00867E47">
      <w:pPr>
        <w:rPr>
          <w:rFonts w:ascii="Arial" w:hAnsi="Arial" w:cs="Arial"/>
          <w:sz w:val="22"/>
        </w:rPr>
      </w:pPr>
    </w:p>
    <w:p w14:paraId="3DF21B6B" w14:textId="77777777" w:rsidR="00AD7821" w:rsidRDefault="00AD7821" w:rsidP="00867E47">
      <w:pPr>
        <w:rPr>
          <w:rFonts w:ascii="Arial" w:hAnsi="Arial" w:cs="Arial"/>
          <w:sz w:val="22"/>
        </w:rPr>
      </w:pPr>
    </w:p>
    <w:tbl>
      <w:tblPr>
        <w:tblW w:w="0" w:type="auto"/>
        <w:tblLook w:val="04A0" w:firstRow="1" w:lastRow="0" w:firstColumn="1" w:lastColumn="0" w:noHBand="0" w:noVBand="1"/>
      </w:tblPr>
      <w:tblGrid>
        <w:gridCol w:w="997"/>
        <w:gridCol w:w="4023"/>
        <w:gridCol w:w="2854"/>
        <w:gridCol w:w="1014"/>
        <w:gridCol w:w="1795"/>
      </w:tblGrid>
      <w:tr w:rsidR="0086266B" w:rsidRPr="0086266B" w14:paraId="2359F948"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6FC994AF"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1 – HUMAN RESOURCES (HR)</w:t>
            </w:r>
          </w:p>
        </w:tc>
      </w:tr>
      <w:tr w:rsidR="0086266B" w:rsidRPr="0086266B" w14:paraId="40F53338"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4DBD14C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69D3C78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7C9B463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6BE16539" w14:textId="2711E3D0" w:rsidR="0032077E" w:rsidRPr="0086266B" w:rsidRDefault="0032077E" w:rsidP="0032077E">
            <w:pPr>
              <w:jc w:val="center"/>
              <w:rPr>
                <w:rFonts w:ascii="Arial" w:hAnsi="Arial" w:cs="Arial"/>
                <w:b/>
                <w:bCs/>
                <w:color w:val="000000"/>
                <w:lang w:eastAsia="en-GB"/>
              </w:rPr>
            </w:pPr>
            <w:r>
              <w:rPr>
                <w:rFonts w:ascii="Arial" w:hAnsi="Arial" w:cs="Arial"/>
                <w:b/>
                <w:bCs/>
                <w:color w:val="000000"/>
                <w:lang w:eastAsia="en-GB"/>
              </w:rPr>
              <w:t xml:space="preserve"> NOTES. INDICATE IF PRIME OR MANAGEMENT</w:t>
            </w:r>
          </w:p>
        </w:tc>
      </w:tr>
      <w:tr w:rsidR="0086266B" w:rsidRPr="0086266B" w14:paraId="137F62FE" w14:textId="77777777" w:rsidTr="00574D19">
        <w:trPr>
          <w:cantSplit/>
          <w:trHeight w:val="105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19BABA6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1.1</w:t>
            </w:r>
          </w:p>
        </w:tc>
        <w:tc>
          <w:tcPr>
            <w:tcW w:w="0" w:type="auto"/>
            <w:tcBorders>
              <w:top w:val="nil"/>
              <w:left w:val="nil"/>
              <w:bottom w:val="single" w:sz="8" w:space="0" w:color="auto"/>
              <w:right w:val="single" w:sz="8" w:space="0" w:color="auto"/>
            </w:tcBorders>
            <w:shd w:val="pct25" w:color="008080" w:fill="DDE6E6"/>
            <w:vAlign w:val="center"/>
            <w:hideMark/>
          </w:tcPr>
          <w:p w14:paraId="2B8D805F" w14:textId="77777777" w:rsidR="0086266B" w:rsidRPr="0086266B" w:rsidRDefault="0086266B" w:rsidP="00867E47">
            <w:pPr>
              <w:jc w:val="both"/>
              <w:rPr>
                <w:rFonts w:ascii="Arial" w:hAnsi="Arial" w:cs="Arial"/>
                <w:b/>
                <w:bCs/>
                <w:color w:val="000000"/>
                <w:lang w:eastAsia="en-GB"/>
              </w:rPr>
            </w:pPr>
            <w:bookmarkStart w:id="3" w:name="RANGE!B3"/>
            <w:r w:rsidRPr="0086266B">
              <w:rPr>
                <w:rFonts w:ascii="Arial" w:hAnsi="Arial" w:cs="Arial"/>
                <w:b/>
                <w:bCs/>
                <w:color w:val="000000"/>
                <w:lang w:val="en-AU" w:eastAsia="en-GB"/>
              </w:rPr>
              <w:t>HR ADMINISTRATION</w:t>
            </w:r>
            <w:bookmarkEnd w:id="3"/>
          </w:p>
        </w:tc>
        <w:tc>
          <w:tcPr>
            <w:tcW w:w="0" w:type="auto"/>
            <w:vMerge/>
            <w:tcBorders>
              <w:top w:val="nil"/>
              <w:left w:val="single" w:sz="8" w:space="0" w:color="auto"/>
              <w:bottom w:val="single" w:sz="8" w:space="0" w:color="000000"/>
              <w:right w:val="single" w:sz="8" w:space="0" w:color="auto"/>
            </w:tcBorders>
            <w:vAlign w:val="center"/>
            <w:hideMark/>
          </w:tcPr>
          <w:p w14:paraId="6E828185"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FAFB052"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20C0DEF" w14:textId="77777777" w:rsidR="0086266B" w:rsidRPr="0086266B" w:rsidRDefault="0086266B" w:rsidP="00867E47">
            <w:pPr>
              <w:rPr>
                <w:rFonts w:ascii="Arial" w:hAnsi="Arial" w:cs="Arial"/>
                <w:b/>
                <w:bCs/>
                <w:color w:val="000000"/>
                <w:lang w:eastAsia="en-GB"/>
              </w:rPr>
            </w:pPr>
          </w:p>
        </w:tc>
      </w:tr>
      <w:tr w:rsidR="0086266B" w:rsidRPr="0086266B" w14:paraId="6E1B8C58" w14:textId="77777777" w:rsidTr="00574D19">
        <w:trPr>
          <w:cantSplit/>
          <w:trHeight w:val="234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056399"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CA965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Summary management systems that allow the monitoring &amp; management of employees in summary form. </w:t>
            </w:r>
            <w:r w:rsidRPr="0086266B">
              <w:rPr>
                <w:rFonts w:ascii="Arial" w:hAnsi="Arial" w:cs="Arial"/>
                <w:b/>
                <w:bCs/>
                <w:color w:val="000000"/>
                <w:u w:val="single"/>
                <w:lang w:eastAsia="en-GB"/>
              </w:rPr>
              <w:t>Note.</w:t>
            </w:r>
            <w:r w:rsidRPr="0086266B">
              <w:rPr>
                <w:rFonts w:ascii="Arial" w:hAnsi="Arial" w:cs="Arial"/>
                <w:color w:val="000000"/>
                <w:lang w:eastAsia="en-GB"/>
              </w:rPr>
              <w:t xml:space="preserve"> The summary information that this record class attempts to capture is as follows: Name, Date of Birth, Date of Appointment, Work History Details, Position/Designation, Titles &amp; Dates Held</w:t>
            </w:r>
          </w:p>
        </w:tc>
        <w:tc>
          <w:tcPr>
            <w:tcW w:w="0" w:type="auto"/>
            <w:tcBorders>
              <w:top w:val="nil"/>
              <w:left w:val="nil"/>
              <w:bottom w:val="nil"/>
              <w:right w:val="single" w:sz="8" w:space="0" w:color="auto"/>
            </w:tcBorders>
            <w:shd w:val="clear" w:color="auto" w:fill="auto"/>
            <w:vAlign w:val="center"/>
            <w:hideMark/>
          </w:tcPr>
          <w:p w14:paraId="3CF62C1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06803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72971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0B9CCA5"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1E40C3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4B6A588"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DF9015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4B428A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E88C9FD" w14:textId="77777777" w:rsidR="0086266B" w:rsidRPr="0086266B" w:rsidRDefault="0086266B" w:rsidP="00867E47">
            <w:pPr>
              <w:rPr>
                <w:rFonts w:ascii="Arial" w:hAnsi="Arial" w:cs="Arial"/>
                <w:color w:val="000000"/>
                <w:lang w:eastAsia="en-GB"/>
              </w:rPr>
            </w:pPr>
          </w:p>
        </w:tc>
      </w:tr>
      <w:tr w:rsidR="0086266B" w:rsidRPr="0086266B" w14:paraId="3D0AAB07"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32ECB8B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E766DF0"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06471E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Transfer to Place of Deposit after administrative use is concluded.</w:t>
            </w:r>
          </w:p>
        </w:tc>
        <w:tc>
          <w:tcPr>
            <w:tcW w:w="0" w:type="auto"/>
            <w:vMerge/>
            <w:tcBorders>
              <w:top w:val="nil"/>
              <w:left w:val="single" w:sz="8" w:space="0" w:color="auto"/>
              <w:bottom w:val="single" w:sz="8" w:space="0" w:color="000000"/>
              <w:right w:val="single" w:sz="8" w:space="0" w:color="auto"/>
            </w:tcBorders>
            <w:vAlign w:val="center"/>
            <w:hideMark/>
          </w:tcPr>
          <w:p w14:paraId="087232A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00D65E4" w14:textId="77777777" w:rsidR="0086266B" w:rsidRPr="0086266B" w:rsidRDefault="0086266B" w:rsidP="00867E47">
            <w:pPr>
              <w:rPr>
                <w:rFonts w:ascii="Arial" w:hAnsi="Arial" w:cs="Arial"/>
                <w:color w:val="000000"/>
                <w:lang w:eastAsia="en-GB"/>
              </w:rPr>
            </w:pPr>
          </w:p>
        </w:tc>
      </w:tr>
      <w:tr w:rsidR="0086266B" w:rsidRPr="0086266B" w14:paraId="35CE2003" w14:textId="77777777" w:rsidTr="00574D19">
        <w:trPr>
          <w:cantSplit/>
          <w:trHeight w:val="7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500528"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E2B2A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employing staff and administration to ensure that entitlements and obligations are in accordance with agreed employment requirements.</w:t>
            </w:r>
          </w:p>
        </w:tc>
        <w:tc>
          <w:tcPr>
            <w:tcW w:w="0" w:type="auto"/>
            <w:tcBorders>
              <w:top w:val="nil"/>
              <w:left w:val="nil"/>
              <w:bottom w:val="nil"/>
              <w:right w:val="single" w:sz="8" w:space="0" w:color="auto"/>
            </w:tcBorders>
            <w:shd w:val="clear" w:color="auto" w:fill="auto"/>
            <w:vAlign w:val="center"/>
            <w:hideMark/>
          </w:tcPr>
          <w:p w14:paraId="50ECE32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7 years from date of termination of employment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AD2F5E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1645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A309B9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80D4F8B"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FAEEE6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4FDB58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42A8F8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FD2104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8C85261" w14:textId="77777777" w:rsidR="0086266B" w:rsidRPr="0086266B" w:rsidRDefault="0086266B" w:rsidP="00867E47">
            <w:pPr>
              <w:rPr>
                <w:rFonts w:ascii="Arial" w:hAnsi="Arial" w:cs="Arial"/>
                <w:color w:val="000000"/>
                <w:lang w:eastAsia="en-GB"/>
              </w:rPr>
            </w:pPr>
          </w:p>
        </w:tc>
      </w:tr>
      <w:tr w:rsidR="0086266B" w:rsidRPr="0086266B" w14:paraId="0E69F641"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61B16E7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EE6FB48"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E42DA44"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(The selection of an individual for an established position – 1 year)</w:t>
            </w:r>
          </w:p>
        </w:tc>
        <w:tc>
          <w:tcPr>
            <w:tcW w:w="0" w:type="auto"/>
            <w:vMerge/>
            <w:tcBorders>
              <w:top w:val="nil"/>
              <w:left w:val="single" w:sz="8" w:space="0" w:color="auto"/>
              <w:bottom w:val="single" w:sz="8" w:space="0" w:color="000000"/>
              <w:right w:val="single" w:sz="8" w:space="0" w:color="auto"/>
            </w:tcBorders>
            <w:vAlign w:val="center"/>
            <w:hideMark/>
          </w:tcPr>
          <w:p w14:paraId="55BC25C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E01997C" w14:textId="77777777" w:rsidR="0086266B" w:rsidRPr="0086266B" w:rsidRDefault="0086266B" w:rsidP="00867E47">
            <w:pPr>
              <w:rPr>
                <w:rFonts w:ascii="Arial" w:hAnsi="Arial" w:cs="Arial"/>
                <w:color w:val="000000"/>
                <w:lang w:eastAsia="en-GB"/>
              </w:rPr>
            </w:pPr>
          </w:p>
        </w:tc>
      </w:tr>
      <w:tr w:rsidR="0086266B" w:rsidRPr="0086266B" w14:paraId="1F871D2D"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1218C4A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B3DE90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120A22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0BF8B2D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EF2B142" w14:textId="77777777" w:rsidR="0086266B" w:rsidRPr="0086266B" w:rsidRDefault="0086266B" w:rsidP="00867E47">
            <w:pPr>
              <w:rPr>
                <w:rFonts w:ascii="Arial" w:hAnsi="Arial" w:cs="Arial"/>
                <w:color w:val="000000"/>
                <w:lang w:eastAsia="en-GB"/>
              </w:rPr>
            </w:pPr>
          </w:p>
        </w:tc>
      </w:tr>
      <w:tr w:rsidR="0086266B" w:rsidRPr="0086266B" w14:paraId="5C843663"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1D7705E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A2AAF2E"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28F7B5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57C57C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E415C70" w14:textId="77777777" w:rsidR="0086266B" w:rsidRPr="0086266B" w:rsidRDefault="0086266B" w:rsidP="00867E47">
            <w:pPr>
              <w:rPr>
                <w:rFonts w:ascii="Arial" w:hAnsi="Arial" w:cs="Arial"/>
                <w:color w:val="000000"/>
                <w:lang w:eastAsia="en-GB"/>
              </w:rPr>
            </w:pPr>
          </w:p>
        </w:tc>
      </w:tr>
      <w:tr w:rsidR="0086266B" w:rsidRPr="0086266B" w14:paraId="302EB882" w14:textId="77777777" w:rsidTr="00574D19">
        <w:trPr>
          <w:cantSplit/>
          <w:trHeight w:val="7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275DFD"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4D8D9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Personnel file</w:t>
            </w:r>
          </w:p>
        </w:tc>
        <w:tc>
          <w:tcPr>
            <w:tcW w:w="0" w:type="auto"/>
            <w:tcBorders>
              <w:top w:val="nil"/>
              <w:left w:val="nil"/>
              <w:bottom w:val="nil"/>
              <w:right w:val="single" w:sz="8" w:space="0" w:color="auto"/>
            </w:tcBorders>
            <w:shd w:val="clear" w:color="auto" w:fill="auto"/>
            <w:vAlign w:val="center"/>
            <w:hideMark/>
          </w:tcPr>
          <w:p w14:paraId="663D11FF" w14:textId="77777777" w:rsidR="0086266B" w:rsidRPr="0086266B" w:rsidRDefault="0086266B" w:rsidP="00867E47">
            <w:pPr>
              <w:rPr>
                <w:rFonts w:ascii="Arial" w:hAnsi="Arial" w:cs="Arial"/>
                <w:color w:val="000000"/>
                <w:lang w:eastAsia="en-GB"/>
              </w:rPr>
            </w:pPr>
            <w:bookmarkStart w:id="4" w:name="RANGE!C12"/>
            <w:r w:rsidRPr="0086266B">
              <w:rPr>
                <w:rFonts w:ascii="Arial" w:hAnsi="Arial" w:cs="Arial"/>
                <w:color w:val="000000"/>
                <w:lang w:eastAsia="en-GB"/>
              </w:rPr>
              <w:t>Archived after employment is terminated. After archived destroy after 7 years.</w:t>
            </w:r>
            <w:bookmarkEnd w:id="4"/>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E85C6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974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2E6D9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646D866"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0B6922B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B6608B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468674F" w14:textId="77777777" w:rsidR="0086266B" w:rsidRPr="0086266B" w:rsidRDefault="0086266B" w:rsidP="00867E47">
            <w:pPr>
              <w:rPr>
                <w:rFonts w:ascii="Arial" w:hAnsi="Arial" w:cs="Arial"/>
                <w:color w:val="000000"/>
                <w:lang w:eastAsia="en-GB"/>
              </w:rPr>
            </w:pPr>
            <w:bookmarkStart w:id="5" w:name="OLE_LINK1" w:colFirst="2" w:colLast="2"/>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45028F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23FD7CD" w14:textId="77777777" w:rsidR="0086266B" w:rsidRPr="0086266B" w:rsidRDefault="0086266B" w:rsidP="00867E47">
            <w:pPr>
              <w:rPr>
                <w:rFonts w:ascii="Arial" w:hAnsi="Arial" w:cs="Arial"/>
                <w:color w:val="000000"/>
                <w:lang w:eastAsia="en-GB"/>
              </w:rPr>
            </w:pPr>
          </w:p>
        </w:tc>
      </w:tr>
      <w:tr w:rsidR="0086266B" w:rsidRPr="0086266B" w14:paraId="148313C3"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36E87D8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024479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ADA1689"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(Case files relating to disciplinary matters – close of case 6 years)</w:t>
            </w:r>
          </w:p>
        </w:tc>
        <w:tc>
          <w:tcPr>
            <w:tcW w:w="0" w:type="auto"/>
            <w:vMerge/>
            <w:tcBorders>
              <w:top w:val="nil"/>
              <w:left w:val="single" w:sz="8" w:space="0" w:color="auto"/>
              <w:bottom w:val="single" w:sz="8" w:space="0" w:color="000000"/>
              <w:right w:val="single" w:sz="8" w:space="0" w:color="auto"/>
            </w:tcBorders>
            <w:vAlign w:val="center"/>
            <w:hideMark/>
          </w:tcPr>
          <w:p w14:paraId="7B9F5A9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B631E03" w14:textId="77777777" w:rsidR="0086266B" w:rsidRPr="0086266B" w:rsidRDefault="0086266B" w:rsidP="00867E47">
            <w:pPr>
              <w:rPr>
                <w:rFonts w:ascii="Arial" w:hAnsi="Arial" w:cs="Arial"/>
                <w:color w:val="000000"/>
                <w:lang w:eastAsia="en-GB"/>
              </w:rPr>
            </w:pPr>
          </w:p>
        </w:tc>
      </w:tr>
      <w:bookmarkEnd w:id="5"/>
      <w:tr w:rsidR="0086266B" w:rsidRPr="0086266B" w14:paraId="61F2383A"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0399DBF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0972D3A"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2AED5E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0850AB8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9D02A44" w14:textId="77777777" w:rsidR="0086266B" w:rsidRPr="0086266B" w:rsidRDefault="0086266B" w:rsidP="00867E47">
            <w:pPr>
              <w:rPr>
                <w:rFonts w:ascii="Arial" w:hAnsi="Arial" w:cs="Arial"/>
                <w:color w:val="000000"/>
                <w:lang w:eastAsia="en-GB"/>
              </w:rPr>
            </w:pPr>
          </w:p>
        </w:tc>
      </w:tr>
      <w:tr w:rsidR="00BE7335" w:rsidRPr="0086266B" w14:paraId="716A19B4" w14:textId="77777777" w:rsidTr="005665B0">
        <w:trPr>
          <w:cantSplit/>
          <w:trHeight w:val="290"/>
        </w:trPr>
        <w:tc>
          <w:tcPr>
            <w:tcW w:w="0" w:type="auto"/>
            <w:gridSpan w:val="5"/>
            <w:tcBorders>
              <w:top w:val="nil"/>
              <w:left w:val="single" w:sz="8" w:space="0" w:color="auto"/>
              <w:bottom w:val="single" w:sz="8" w:space="0" w:color="000000"/>
              <w:right w:val="single" w:sz="8" w:space="0" w:color="auto"/>
            </w:tcBorders>
            <w:shd w:val="clear" w:color="auto" w:fill="auto"/>
            <w:vAlign w:val="center"/>
          </w:tcPr>
          <w:p w14:paraId="37289ADD" w14:textId="1CA46304" w:rsidR="00BE7335" w:rsidRPr="00BE7335" w:rsidRDefault="00BE7335" w:rsidP="00BE7335">
            <w:pPr>
              <w:rPr>
                <w:rFonts w:ascii="Arial" w:hAnsi="Arial" w:cs="Arial"/>
                <w:b/>
                <w:color w:val="000000"/>
                <w:lang w:eastAsia="en-GB"/>
              </w:rPr>
            </w:pPr>
            <w:r w:rsidRPr="00BE7335">
              <w:rPr>
                <w:rFonts w:ascii="Arial" w:hAnsi="Arial" w:cs="Arial"/>
                <w:b/>
                <w:color w:val="000000"/>
                <w:lang w:eastAsia="en-GB"/>
              </w:rPr>
              <w:t xml:space="preserve">     Personnel Records</w:t>
            </w:r>
          </w:p>
          <w:p w14:paraId="20D2223D" w14:textId="77777777" w:rsidR="00BE7335" w:rsidRDefault="00BE7335" w:rsidP="00BE7335">
            <w:pPr>
              <w:rPr>
                <w:rFonts w:ascii="Arial" w:hAnsi="Arial" w:cs="Arial"/>
                <w:color w:val="000000"/>
                <w:lang w:eastAsia="en-GB"/>
              </w:rPr>
            </w:pPr>
          </w:p>
          <w:p w14:paraId="787309F9" w14:textId="3FEA7688" w:rsidR="00BE7335" w:rsidRPr="00BE7335" w:rsidRDefault="00BE7335" w:rsidP="00BE7335">
            <w:pPr>
              <w:rPr>
                <w:rFonts w:ascii="Arial" w:hAnsi="Arial" w:cs="Arial"/>
                <w:color w:val="000000"/>
                <w:lang w:eastAsia="en-GB"/>
              </w:rPr>
            </w:pPr>
            <w:r w:rsidRPr="00BE7335">
              <w:rPr>
                <w:rFonts w:ascii="Arial" w:hAnsi="Arial" w:cs="Arial"/>
                <w:color w:val="000000"/>
                <w:lang w:eastAsia="en-GB"/>
              </w:rPr>
              <w:t xml:space="preserve">The definitive record of personnel information will be retained by HR. It is understood that Managers will hold information relating to staff such as absence and appraisal documentation. This should be held for two years then forwarded to HR to ensure a complete record is retained. If there is any question regarding information held that relates to staff members forward this to HR. </w:t>
            </w:r>
          </w:p>
          <w:p w14:paraId="154E218F" w14:textId="77777777" w:rsidR="00BE7335" w:rsidRPr="0086266B" w:rsidRDefault="00BE7335" w:rsidP="00867E47">
            <w:pPr>
              <w:rPr>
                <w:rFonts w:ascii="Arial" w:hAnsi="Arial" w:cs="Arial"/>
                <w:color w:val="000000"/>
                <w:lang w:eastAsia="en-GB"/>
              </w:rPr>
            </w:pPr>
          </w:p>
        </w:tc>
      </w:tr>
      <w:tr w:rsidR="0086266B" w:rsidRPr="0086266B" w14:paraId="2E46CC9F"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63E93E"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F7BB5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All other records</w:t>
            </w:r>
          </w:p>
        </w:tc>
        <w:tc>
          <w:tcPr>
            <w:tcW w:w="0" w:type="auto"/>
            <w:tcBorders>
              <w:top w:val="nil"/>
              <w:left w:val="nil"/>
              <w:bottom w:val="nil"/>
              <w:right w:val="single" w:sz="8" w:space="0" w:color="auto"/>
            </w:tcBorders>
            <w:shd w:val="clear" w:color="auto" w:fill="auto"/>
            <w:vAlign w:val="center"/>
            <w:hideMark/>
          </w:tcPr>
          <w:p w14:paraId="65DB3EA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Termination + 7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FEF65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977 Service ID 978 Service ID 979 Service ID 1770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3D3C8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3B6C53C"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6D24CC9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7C9E57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774149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B45C37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E6855F7" w14:textId="77777777" w:rsidR="0086266B" w:rsidRPr="0086266B" w:rsidRDefault="0086266B" w:rsidP="00867E47">
            <w:pPr>
              <w:rPr>
                <w:rFonts w:ascii="Arial" w:hAnsi="Arial" w:cs="Arial"/>
                <w:color w:val="000000"/>
                <w:lang w:eastAsia="en-GB"/>
              </w:rPr>
            </w:pPr>
          </w:p>
        </w:tc>
      </w:tr>
      <w:tr w:rsidR="0086266B" w:rsidRPr="0086266B" w14:paraId="0E2BB2A9"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75B98D3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A6AC7C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D7EE6A6"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(Case files relating to disciplinary matters – 85 years)</w:t>
            </w:r>
          </w:p>
        </w:tc>
        <w:tc>
          <w:tcPr>
            <w:tcW w:w="0" w:type="auto"/>
            <w:vMerge/>
            <w:tcBorders>
              <w:top w:val="nil"/>
              <w:left w:val="single" w:sz="8" w:space="0" w:color="auto"/>
              <w:bottom w:val="single" w:sz="8" w:space="0" w:color="000000"/>
              <w:right w:val="single" w:sz="8" w:space="0" w:color="auto"/>
            </w:tcBorders>
            <w:vAlign w:val="center"/>
            <w:hideMark/>
          </w:tcPr>
          <w:p w14:paraId="2863417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2D3B0A1" w14:textId="77777777" w:rsidR="0086266B" w:rsidRPr="0086266B" w:rsidRDefault="0086266B" w:rsidP="00867E47">
            <w:pPr>
              <w:rPr>
                <w:rFonts w:ascii="Arial" w:hAnsi="Arial" w:cs="Arial"/>
                <w:color w:val="000000"/>
                <w:lang w:eastAsia="en-GB"/>
              </w:rPr>
            </w:pPr>
          </w:p>
        </w:tc>
      </w:tr>
      <w:tr w:rsidR="0086266B" w:rsidRPr="0086266B" w14:paraId="23D09DD7"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3D71AA4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C9E4F1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04C20E1"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(1058 Health Surveillance forms – 40 years)</w:t>
            </w:r>
          </w:p>
        </w:tc>
        <w:tc>
          <w:tcPr>
            <w:tcW w:w="0" w:type="auto"/>
            <w:vMerge/>
            <w:tcBorders>
              <w:top w:val="nil"/>
              <w:left w:val="single" w:sz="8" w:space="0" w:color="auto"/>
              <w:bottom w:val="single" w:sz="8" w:space="0" w:color="000000"/>
              <w:right w:val="single" w:sz="8" w:space="0" w:color="auto"/>
            </w:tcBorders>
            <w:vAlign w:val="center"/>
            <w:hideMark/>
          </w:tcPr>
          <w:p w14:paraId="3396528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8E9939C" w14:textId="77777777" w:rsidR="0086266B" w:rsidRPr="0086266B" w:rsidRDefault="0086266B" w:rsidP="00867E47">
            <w:pPr>
              <w:rPr>
                <w:rFonts w:ascii="Arial" w:hAnsi="Arial" w:cs="Arial"/>
                <w:color w:val="000000"/>
                <w:lang w:eastAsia="en-GB"/>
              </w:rPr>
            </w:pPr>
          </w:p>
        </w:tc>
      </w:tr>
      <w:tr w:rsidR="0086266B" w:rsidRPr="0086266B" w14:paraId="5AC9E05C"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1544169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023CF1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8CC613A"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individuals who are made redundant – 80 years)</w:t>
            </w:r>
          </w:p>
        </w:tc>
        <w:tc>
          <w:tcPr>
            <w:tcW w:w="0" w:type="auto"/>
            <w:vMerge/>
            <w:tcBorders>
              <w:top w:val="nil"/>
              <w:left w:val="single" w:sz="8" w:space="0" w:color="auto"/>
              <w:bottom w:val="single" w:sz="8" w:space="0" w:color="000000"/>
              <w:right w:val="single" w:sz="8" w:space="0" w:color="auto"/>
            </w:tcBorders>
            <w:vAlign w:val="center"/>
            <w:hideMark/>
          </w:tcPr>
          <w:p w14:paraId="43BAA6A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A97C0BC" w14:textId="77777777" w:rsidR="0086266B" w:rsidRPr="0086266B" w:rsidRDefault="0086266B" w:rsidP="00867E47">
            <w:pPr>
              <w:rPr>
                <w:rFonts w:ascii="Arial" w:hAnsi="Arial" w:cs="Arial"/>
                <w:color w:val="000000"/>
                <w:lang w:eastAsia="en-GB"/>
              </w:rPr>
            </w:pPr>
          </w:p>
        </w:tc>
      </w:tr>
      <w:tr w:rsidR="0086266B" w:rsidRPr="0086266B" w14:paraId="151187BA"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0DB1112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CEABB1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4181941"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administration of parental leave where the child is disabled – date of birth of child 18 years)</w:t>
            </w:r>
          </w:p>
        </w:tc>
        <w:tc>
          <w:tcPr>
            <w:tcW w:w="0" w:type="auto"/>
            <w:vMerge/>
            <w:tcBorders>
              <w:top w:val="nil"/>
              <w:left w:val="single" w:sz="8" w:space="0" w:color="auto"/>
              <w:bottom w:val="single" w:sz="8" w:space="0" w:color="000000"/>
              <w:right w:val="single" w:sz="8" w:space="0" w:color="auto"/>
            </w:tcBorders>
            <w:vAlign w:val="center"/>
            <w:hideMark/>
          </w:tcPr>
          <w:p w14:paraId="1B8D996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24390AA" w14:textId="77777777" w:rsidR="0086266B" w:rsidRPr="0086266B" w:rsidRDefault="0086266B" w:rsidP="00867E47">
            <w:pPr>
              <w:rPr>
                <w:rFonts w:ascii="Arial" w:hAnsi="Arial" w:cs="Arial"/>
                <w:color w:val="000000"/>
                <w:lang w:eastAsia="en-GB"/>
              </w:rPr>
            </w:pPr>
          </w:p>
        </w:tc>
      </w:tr>
      <w:tr w:rsidR="0086266B" w:rsidRPr="0086266B" w14:paraId="1FCE18BB"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5C90A65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44B15A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F8B6A29"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(Bulk transfer files – date of last contact 100 years)</w:t>
            </w:r>
          </w:p>
        </w:tc>
        <w:tc>
          <w:tcPr>
            <w:tcW w:w="0" w:type="auto"/>
            <w:vMerge/>
            <w:tcBorders>
              <w:top w:val="nil"/>
              <w:left w:val="single" w:sz="8" w:space="0" w:color="auto"/>
              <w:bottom w:val="single" w:sz="8" w:space="0" w:color="000000"/>
              <w:right w:val="single" w:sz="8" w:space="0" w:color="auto"/>
            </w:tcBorders>
            <w:vAlign w:val="center"/>
            <w:hideMark/>
          </w:tcPr>
          <w:p w14:paraId="6274785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9398C74" w14:textId="77777777" w:rsidR="0086266B" w:rsidRPr="0086266B" w:rsidRDefault="0086266B" w:rsidP="00867E47">
            <w:pPr>
              <w:rPr>
                <w:rFonts w:ascii="Arial" w:hAnsi="Arial" w:cs="Arial"/>
                <w:color w:val="000000"/>
                <w:lang w:eastAsia="en-GB"/>
              </w:rPr>
            </w:pPr>
          </w:p>
        </w:tc>
      </w:tr>
      <w:tr w:rsidR="0086266B" w:rsidRPr="0086266B" w14:paraId="02A5D14E"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4097889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05ED2D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0CBED88"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(Files relating to individual members of the pension scheme (including dependents) – date of last contact 100 years)</w:t>
            </w:r>
          </w:p>
        </w:tc>
        <w:tc>
          <w:tcPr>
            <w:tcW w:w="0" w:type="auto"/>
            <w:vMerge/>
            <w:tcBorders>
              <w:top w:val="nil"/>
              <w:left w:val="single" w:sz="8" w:space="0" w:color="auto"/>
              <w:bottom w:val="single" w:sz="8" w:space="0" w:color="000000"/>
              <w:right w:val="single" w:sz="8" w:space="0" w:color="auto"/>
            </w:tcBorders>
            <w:vAlign w:val="center"/>
            <w:hideMark/>
          </w:tcPr>
          <w:p w14:paraId="4A64494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45D1972" w14:textId="77777777" w:rsidR="0086266B" w:rsidRPr="0086266B" w:rsidRDefault="0086266B" w:rsidP="00867E47">
            <w:pPr>
              <w:rPr>
                <w:rFonts w:ascii="Arial" w:hAnsi="Arial" w:cs="Arial"/>
                <w:color w:val="000000"/>
                <w:lang w:eastAsia="en-GB"/>
              </w:rPr>
            </w:pPr>
          </w:p>
        </w:tc>
      </w:tr>
      <w:tr w:rsidR="0086266B" w:rsidRPr="0086266B" w14:paraId="5C1B801B"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2E5B5B3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1C79B44"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19C25FD"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other files are 6 or less</w:t>
            </w:r>
          </w:p>
        </w:tc>
        <w:tc>
          <w:tcPr>
            <w:tcW w:w="0" w:type="auto"/>
            <w:vMerge/>
            <w:tcBorders>
              <w:top w:val="nil"/>
              <w:left w:val="single" w:sz="8" w:space="0" w:color="auto"/>
              <w:bottom w:val="single" w:sz="8" w:space="0" w:color="000000"/>
              <w:right w:val="single" w:sz="8" w:space="0" w:color="auto"/>
            </w:tcBorders>
            <w:vAlign w:val="center"/>
            <w:hideMark/>
          </w:tcPr>
          <w:p w14:paraId="3E6A542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02AFC3E" w14:textId="77777777" w:rsidR="0086266B" w:rsidRPr="0086266B" w:rsidRDefault="0086266B" w:rsidP="00867E47">
            <w:pPr>
              <w:rPr>
                <w:rFonts w:ascii="Arial" w:hAnsi="Arial" w:cs="Arial"/>
                <w:color w:val="000000"/>
                <w:lang w:eastAsia="en-GB"/>
              </w:rPr>
            </w:pPr>
          </w:p>
        </w:tc>
      </w:tr>
      <w:tr w:rsidR="0086266B" w:rsidRPr="0086266B" w14:paraId="45F06DDB"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260E84B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6074D4F"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12D92D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C66EBF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378375B" w14:textId="77777777" w:rsidR="0086266B" w:rsidRPr="0086266B" w:rsidRDefault="0086266B" w:rsidP="00867E47">
            <w:pPr>
              <w:rPr>
                <w:rFonts w:ascii="Arial" w:hAnsi="Arial" w:cs="Arial"/>
                <w:color w:val="000000"/>
                <w:lang w:eastAsia="en-GB"/>
              </w:rPr>
            </w:pPr>
          </w:p>
        </w:tc>
      </w:tr>
      <w:tr w:rsidR="0086266B" w:rsidRPr="0086266B" w14:paraId="0ACD8150" w14:textId="77777777" w:rsidTr="00574D19">
        <w:trPr>
          <w:cantSplit/>
          <w:trHeight w:val="79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33B3558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w:t>
            </w:r>
          </w:p>
        </w:tc>
        <w:tc>
          <w:tcPr>
            <w:tcW w:w="0" w:type="auto"/>
            <w:tcBorders>
              <w:top w:val="nil"/>
              <w:left w:val="nil"/>
              <w:bottom w:val="single" w:sz="8" w:space="0" w:color="auto"/>
              <w:right w:val="single" w:sz="8" w:space="0" w:color="auto"/>
            </w:tcBorders>
            <w:shd w:val="pct25" w:color="008080" w:fill="DDE6E6"/>
            <w:vAlign w:val="center"/>
            <w:hideMark/>
          </w:tcPr>
          <w:p w14:paraId="01E6111D" w14:textId="77777777" w:rsidR="0086266B" w:rsidRPr="0086266B" w:rsidRDefault="0086266B" w:rsidP="00867E47">
            <w:pPr>
              <w:jc w:val="both"/>
              <w:rPr>
                <w:rFonts w:ascii="Arial" w:hAnsi="Arial" w:cs="Arial"/>
                <w:b/>
                <w:bCs/>
                <w:color w:val="000000"/>
                <w:lang w:eastAsia="en-GB"/>
              </w:rPr>
            </w:pPr>
            <w:bookmarkStart w:id="6" w:name="RANGE!B26"/>
            <w:r w:rsidRPr="0086266B">
              <w:rPr>
                <w:rFonts w:ascii="Arial" w:hAnsi="Arial" w:cs="Arial"/>
                <w:b/>
                <w:bCs/>
                <w:color w:val="000000"/>
                <w:lang w:val="en-AU" w:eastAsia="en-GB"/>
              </w:rPr>
              <w:t>EMPLOYEE/INDUSTRIAL RELATIONS</w:t>
            </w:r>
            <w:bookmarkEnd w:id="6"/>
          </w:p>
        </w:tc>
        <w:tc>
          <w:tcPr>
            <w:tcW w:w="0" w:type="auto"/>
            <w:tcBorders>
              <w:top w:val="nil"/>
              <w:left w:val="nil"/>
              <w:bottom w:val="single" w:sz="8" w:space="0" w:color="auto"/>
              <w:right w:val="single" w:sz="8" w:space="0" w:color="auto"/>
            </w:tcBorders>
            <w:shd w:val="pct25" w:color="008080" w:fill="DDE6E6"/>
            <w:vAlign w:val="center"/>
            <w:hideMark/>
          </w:tcPr>
          <w:p w14:paraId="722B47EB"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01730008" w14:textId="66E82934" w:rsidR="0086266B" w:rsidRPr="0086266B" w:rsidRDefault="006B30DF" w:rsidP="00867E47">
            <w:pPr>
              <w:rPr>
                <w:rFonts w:ascii="Arial" w:hAnsi="Arial" w:cs="Arial"/>
                <w:b/>
                <w:bCs/>
                <w:color w:val="000000"/>
                <w:lang w:eastAsia="en-GB"/>
              </w:rPr>
            </w:pPr>
            <w:r>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33D4EE7A" w14:textId="1E649136" w:rsidR="0086266B" w:rsidRPr="0086266B" w:rsidRDefault="0032077E" w:rsidP="0032077E">
            <w:pPr>
              <w:rPr>
                <w:rFonts w:ascii="Arial" w:hAnsi="Arial" w:cs="Arial"/>
                <w:b/>
                <w:bCs/>
                <w:color w:val="000000"/>
                <w:lang w:eastAsia="en-GB"/>
              </w:rPr>
            </w:pPr>
            <w:r w:rsidRPr="0032077E">
              <w:rPr>
                <w:rFonts w:ascii="Arial" w:hAnsi="Arial" w:cs="Arial"/>
                <w:b/>
                <w:bCs/>
                <w:color w:val="000000"/>
                <w:lang w:eastAsia="en-GB"/>
              </w:rPr>
              <w:t>NOTES. INDICATE IF PRIME OR MANAGEMENT</w:t>
            </w:r>
          </w:p>
        </w:tc>
      </w:tr>
      <w:tr w:rsidR="0086266B" w:rsidRPr="0086266B" w14:paraId="446D6364"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E68184"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E035D9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Identification &amp; development of significant directions concerning industrial matters.</w:t>
            </w:r>
          </w:p>
        </w:tc>
        <w:tc>
          <w:tcPr>
            <w:tcW w:w="0" w:type="auto"/>
            <w:tcBorders>
              <w:top w:val="nil"/>
              <w:left w:val="nil"/>
              <w:bottom w:val="nil"/>
              <w:right w:val="single" w:sz="8" w:space="0" w:color="auto"/>
            </w:tcBorders>
            <w:shd w:val="clear" w:color="auto" w:fill="auto"/>
            <w:vAlign w:val="center"/>
            <w:hideMark/>
          </w:tcPr>
          <w:p w14:paraId="32292CC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A786C0"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E95BA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EAF1EC1"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338AD1B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F9D1467"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8249DF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Transfer to Place of Deposit after administrative use is concluded.</w:t>
            </w:r>
          </w:p>
        </w:tc>
        <w:tc>
          <w:tcPr>
            <w:tcW w:w="0" w:type="auto"/>
            <w:vMerge/>
            <w:tcBorders>
              <w:top w:val="nil"/>
              <w:left w:val="single" w:sz="8" w:space="0" w:color="auto"/>
              <w:bottom w:val="single" w:sz="8" w:space="0" w:color="000000"/>
              <w:right w:val="single" w:sz="8" w:space="0" w:color="auto"/>
            </w:tcBorders>
            <w:vAlign w:val="center"/>
            <w:hideMark/>
          </w:tcPr>
          <w:p w14:paraId="2FCCF1F6"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46B2D20" w14:textId="77777777" w:rsidR="0086266B" w:rsidRPr="0086266B" w:rsidRDefault="0086266B" w:rsidP="00867E47">
            <w:pPr>
              <w:rPr>
                <w:rFonts w:ascii="Arial" w:hAnsi="Arial" w:cs="Arial"/>
                <w:color w:val="000000"/>
                <w:lang w:eastAsia="en-GB"/>
              </w:rPr>
            </w:pPr>
          </w:p>
        </w:tc>
      </w:tr>
      <w:tr w:rsidR="0086266B" w:rsidRPr="0086266B" w14:paraId="000DEBD0"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F3BD52A"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1.2.2</w:t>
            </w:r>
          </w:p>
        </w:tc>
        <w:tc>
          <w:tcPr>
            <w:tcW w:w="0" w:type="auto"/>
            <w:tcBorders>
              <w:top w:val="nil"/>
              <w:left w:val="nil"/>
              <w:bottom w:val="single" w:sz="8" w:space="0" w:color="auto"/>
              <w:right w:val="single" w:sz="8" w:space="0" w:color="auto"/>
            </w:tcBorders>
            <w:shd w:val="clear" w:color="auto" w:fill="auto"/>
            <w:vAlign w:val="center"/>
            <w:hideMark/>
          </w:tcPr>
          <w:p w14:paraId="556D7A4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Liaison processes of minor and routine industrial matters.</w:t>
            </w:r>
          </w:p>
        </w:tc>
        <w:tc>
          <w:tcPr>
            <w:tcW w:w="0" w:type="auto"/>
            <w:tcBorders>
              <w:top w:val="nil"/>
              <w:left w:val="nil"/>
              <w:bottom w:val="single" w:sz="8" w:space="0" w:color="auto"/>
              <w:right w:val="single" w:sz="8" w:space="0" w:color="auto"/>
            </w:tcBorders>
            <w:shd w:val="clear" w:color="auto" w:fill="auto"/>
            <w:vAlign w:val="center"/>
            <w:hideMark/>
          </w:tcPr>
          <w:p w14:paraId="63F8132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7 years after administrative use is concluded.</w:t>
            </w:r>
          </w:p>
        </w:tc>
        <w:tc>
          <w:tcPr>
            <w:tcW w:w="0" w:type="auto"/>
            <w:tcBorders>
              <w:top w:val="nil"/>
              <w:left w:val="nil"/>
              <w:bottom w:val="single" w:sz="8" w:space="0" w:color="auto"/>
              <w:right w:val="single" w:sz="8" w:space="0" w:color="auto"/>
            </w:tcBorders>
            <w:shd w:val="clear" w:color="auto" w:fill="auto"/>
            <w:vAlign w:val="center"/>
            <w:hideMark/>
          </w:tcPr>
          <w:p w14:paraId="3F04F0C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B95E20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1411C07" w14:textId="77777777" w:rsidTr="00574D19">
        <w:trPr>
          <w:cantSplit/>
          <w:trHeight w:val="7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1C2AEF"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A7D84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Processing of disciplinary and grievances investigations where proved.</w:t>
            </w:r>
          </w:p>
        </w:tc>
        <w:tc>
          <w:tcPr>
            <w:tcW w:w="0" w:type="auto"/>
            <w:tcBorders>
              <w:top w:val="nil"/>
              <w:left w:val="nil"/>
              <w:bottom w:val="nil"/>
              <w:right w:val="single" w:sz="8" w:space="0" w:color="auto"/>
            </w:tcBorders>
            <w:shd w:val="clear" w:color="auto" w:fill="auto"/>
            <w:vAlign w:val="center"/>
            <w:hideMark/>
          </w:tcPr>
          <w:p w14:paraId="6221383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Kept on personnel file, destroyed 7 years after the termination of employment.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77868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974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71BBD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0AFE054"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39DCECF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B7CABCE"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8D7F9D8"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(Case files relating to disciplinary matters – close of case 6 years)</w:t>
            </w:r>
          </w:p>
        </w:tc>
        <w:tc>
          <w:tcPr>
            <w:tcW w:w="0" w:type="auto"/>
            <w:vMerge/>
            <w:tcBorders>
              <w:top w:val="nil"/>
              <w:left w:val="single" w:sz="8" w:space="0" w:color="auto"/>
              <w:bottom w:val="single" w:sz="8" w:space="0" w:color="000000"/>
              <w:right w:val="single" w:sz="8" w:space="0" w:color="auto"/>
            </w:tcBorders>
            <w:vAlign w:val="center"/>
            <w:hideMark/>
          </w:tcPr>
          <w:p w14:paraId="00989EA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A0A1AB7" w14:textId="77777777" w:rsidR="0086266B" w:rsidRPr="0086266B" w:rsidRDefault="0086266B" w:rsidP="00867E47">
            <w:pPr>
              <w:rPr>
                <w:rFonts w:ascii="Arial" w:hAnsi="Arial" w:cs="Arial"/>
                <w:color w:val="000000"/>
                <w:lang w:eastAsia="en-GB"/>
              </w:rPr>
            </w:pPr>
          </w:p>
        </w:tc>
      </w:tr>
      <w:tr w:rsidR="0086266B" w:rsidRPr="0086266B" w14:paraId="272CD49A" w14:textId="77777777" w:rsidTr="00574D19">
        <w:trPr>
          <w:cantSplit/>
          <w:trHeight w:val="18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3DFA04"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AD3CE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Processing of disciplinary and grievance investigations where unfounded.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062E6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after the grievance has been unfounded (i.e. after the process, including appeals, has been completed).</w:t>
            </w:r>
          </w:p>
        </w:tc>
        <w:tc>
          <w:tcPr>
            <w:tcW w:w="0" w:type="auto"/>
            <w:tcBorders>
              <w:top w:val="nil"/>
              <w:left w:val="nil"/>
              <w:bottom w:val="nil"/>
              <w:right w:val="single" w:sz="8" w:space="0" w:color="auto"/>
            </w:tcBorders>
            <w:shd w:val="clear" w:color="auto" w:fill="auto"/>
            <w:vAlign w:val="center"/>
            <w:hideMark/>
          </w:tcPr>
          <w:p w14:paraId="772F000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20175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CD8471E"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7DE4E9E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1EEAB4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C2D5A3F"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2EBF71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173A6F1" w14:textId="77777777" w:rsidR="0086266B" w:rsidRPr="0086266B" w:rsidRDefault="0086266B" w:rsidP="00867E47">
            <w:pPr>
              <w:rPr>
                <w:rFonts w:ascii="Arial" w:hAnsi="Arial" w:cs="Arial"/>
                <w:color w:val="000000"/>
                <w:lang w:eastAsia="en-GB"/>
              </w:rPr>
            </w:pPr>
          </w:p>
        </w:tc>
      </w:tr>
      <w:tr w:rsidR="0086266B" w:rsidRPr="0086266B" w14:paraId="5053629F"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502D1307"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1.3</w:t>
            </w:r>
          </w:p>
        </w:tc>
        <w:tc>
          <w:tcPr>
            <w:tcW w:w="0" w:type="auto"/>
            <w:tcBorders>
              <w:top w:val="nil"/>
              <w:left w:val="nil"/>
              <w:bottom w:val="single" w:sz="8" w:space="0" w:color="auto"/>
              <w:right w:val="single" w:sz="8" w:space="0" w:color="auto"/>
            </w:tcBorders>
            <w:shd w:val="pct25" w:color="008080" w:fill="DDE6E6"/>
            <w:vAlign w:val="center"/>
            <w:hideMark/>
          </w:tcPr>
          <w:p w14:paraId="6C3FD82B" w14:textId="77777777" w:rsidR="0086266B" w:rsidRPr="0086266B" w:rsidRDefault="0086266B" w:rsidP="00867E47">
            <w:pPr>
              <w:rPr>
                <w:rFonts w:ascii="Arial" w:hAnsi="Arial" w:cs="Arial"/>
                <w:b/>
                <w:bCs/>
                <w:color w:val="000000"/>
                <w:lang w:eastAsia="en-GB"/>
              </w:rPr>
            </w:pPr>
            <w:bookmarkStart w:id="7" w:name="RANGE!B34"/>
            <w:r w:rsidRPr="0086266B">
              <w:rPr>
                <w:rFonts w:ascii="Arial" w:hAnsi="Arial" w:cs="Arial"/>
                <w:b/>
                <w:bCs/>
                <w:smallCaps/>
                <w:color w:val="000000"/>
                <w:lang w:eastAsia="en-GB"/>
              </w:rPr>
              <w:t>EQUAL EMPLOYMENT</w:t>
            </w:r>
            <w:bookmarkEnd w:id="7"/>
          </w:p>
        </w:tc>
        <w:tc>
          <w:tcPr>
            <w:tcW w:w="0" w:type="auto"/>
            <w:tcBorders>
              <w:top w:val="nil"/>
              <w:left w:val="nil"/>
              <w:bottom w:val="single" w:sz="8" w:space="0" w:color="auto"/>
              <w:right w:val="single" w:sz="8" w:space="0" w:color="auto"/>
            </w:tcBorders>
            <w:shd w:val="pct25" w:color="008080" w:fill="DDE6E6"/>
            <w:vAlign w:val="center"/>
            <w:hideMark/>
          </w:tcPr>
          <w:p w14:paraId="6854E7A6"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1C47B93A"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0699AB75" w14:textId="7588114A" w:rsidR="0086266B" w:rsidRPr="0086266B" w:rsidRDefault="0032077E" w:rsidP="00867E47">
            <w:pPr>
              <w:rPr>
                <w:rFonts w:ascii="Arial" w:hAnsi="Arial" w:cs="Arial"/>
                <w:b/>
                <w:bCs/>
                <w:color w:val="000000"/>
                <w:lang w:eastAsia="en-GB"/>
              </w:rPr>
            </w:pPr>
            <w:r w:rsidRPr="0032077E">
              <w:rPr>
                <w:rFonts w:ascii="Arial" w:hAnsi="Arial" w:cs="Arial"/>
                <w:b/>
                <w:bCs/>
                <w:color w:val="000000"/>
                <w:lang w:eastAsia="en-GB"/>
              </w:rPr>
              <w:t>NOTES. INDICATE IF PRIME OR MANAGEMENT</w:t>
            </w:r>
          </w:p>
        </w:tc>
      </w:tr>
      <w:tr w:rsidR="0086266B" w:rsidRPr="0086266B" w14:paraId="108E6A84" w14:textId="77777777" w:rsidTr="00574D19">
        <w:trPr>
          <w:cantSplit/>
          <w:trHeight w:val="22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FB53AA"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1.3.1</w:t>
            </w:r>
          </w:p>
        </w:tc>
        <w:tc>
          <w:tcPr>
            <w:tcW w:w="0" w:type="auto"/>
            <w:tcBorders>
              <w:top w:val="nil"/>
              <w:left w:val="nil"/>
              <w:bottom w:val="single" w:sz="8" w:space="0" w:color="auto"/>
              <w:right w:val="single" w:sz="8" w:space="0" w:color="auto"/>
            </w:tcBorders>
            <w:shd w:val="clear" w:color="auto" w:fill="auto"/>
            <w:vAlign w:val="center"/>
            <w:hideMark/>
          </w:tcPr>
          <w:p w14:paraId="29C57BC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investigation and reporting on specific cases to ensure that entitlements &amp; obligations are in accordance with agreed Equal Employment Opportunities guidelines policies.</w:t>
            </w:r>
          </w:p>
        </w:tc>
        <w:tc>
          <w:tcPr>
            <w:tcW w:w="0" w:type="auto"/>
            <w:tcBorders>
              <w:top w:val="nil"/>
              <w:left w:val="nil"/>
              <w:bottom w:val="single" w:sz="8" w:space="0" w:color="auto"/>
              <w:right w:val="single" w:sz="8" w:space="0" w:color="auto"/>
            </w:tcBorders>
            <w:shd w:val="clear" w:color="auto" w:fill="auto"/>
            <w:vAlign w:val="center"/>
            <w:hideMark/>
          </w:tcPr>
          <w:p w14:paraId="182B0F3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5 years after action completed.</w:t>
            </w:r>
          </w:p>
        </w:tc>
        <w:tc>
          <w:tcPr>
            <w:tcW w:w="0" w:type="auto"/>
            <w:tcBorders>
              <w:top w:val="nil"/>
              <w:left w:val="nil"/>
              <w:bottom w:val="single" w:sz="8" w:space="0" w:color="auto"/>
              <w:right w:val="single" w:sz="8" w:space="0" w:color="auto"/>
            </w:tcBorders>
            <w:shd w:val="clear" w:color="auto" w:fill="auto"/>
            <w:vAlign w:val="center"/>
            <w:hideMark/>
          </w:tcPr>
          <w:p w14:paraId="46F2624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BB02BD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281D710" w14:textId="77777777" w:rsidTr="00574D19">
        <w:trPr>
          <w:cantSplit/>
          <w:trHeight w:val="530"/>
        </w:trPr>
        <w:tc>
          <w:tcPr>
            <w:tcW w:w="0" w:type="auto"/>
            <w:tcBorders>
              <w:top w:val="nil"/>
              <w:left w:val="single" w:sz="8" w:space="0" w:color="auto"/>
              <w:bottom w:val="single" w:sz="4" w:space="0" w:color="auto"/>
              <w:right w:val="single" w:sz="8" w:space="0" w:color="auto"/>
            </w:tcBorders>
            <w:shd w:val="pct25" w:color="008080" w:fill="DDE6E6"/>
            <w:vAlign w:val="center"/>
            <w:hideMark/>
          </w:tcPr>
          <w:p w14:paraId="4298FF27"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1.4</w:t>
            </w:r>
          </w:p>
        </w:tc>
        <w:tc>
          <w:tcPr>
            <w:tcW w:w="0" w:type="auto"/>
            <w:tcBorders>
              <w:top w:val="nil"/>
              <w:left w:val="nil"/>
              <w:bottom w:val="single" w:sz="4" w:space="0" w:color="auto"/>
              <w:right w:val="single" w:sz="8" w:space="0" w:color="auto"/>
            </w:tcBorders>
            <w:shd w:val="pct25" w:color="008080" w:fill="DDE6E6"/>
            <w:vAlign w:val="center"/>
            <w:hideMark/>
          </w:tcPr>
          <w:p w14:paraId="028153AA" w14:textId="77777777" w:rsidR="0086266B" w:rsidRPr="0086266B" w:rsidRDefault="0086266B" w:rsidP="00867E47">
            <w:pPr>
              <w:rPr>
                <w:rFonts w:ascii="Arial" w:hAnsi="Arial" w:cs="Arial"/>
                <w:b/>
                <w:bCs/>
                <w:color w:val="000000"/>
                <w:lang w:eastAsia="en-GB"/>
              </w:rPr>
            </w:pPr>
            <w:bookmarkStart w:id="8" w:name="RANGE!B36"/>
            <w:r w:rsidRPr="0086266B">
              <w:rPr>
                <w:rFonts w:ascii="Arial" w:hAnsi="Arial" w:cs="Arial"/>
                <w:b/>
                <w:bCs/>
                <w:color w:val="000000"/>
                <w:lang w:eastAsia="en-GB"/>
              </w:rPr>
              <w:t>OCCUPATIONAL HEALTH</w:t>
            </w:r>
            <w:bookmarkEnd w:id="8"/>
          </w:p>
        </w:tc>
        <w:tc>
          <w:tcPr>
            <w:tcW w:w="0" w:type="auto"/>
            <w:tcBorders>
              <w:top w:val="nil"/>
              <w:left w:val="nil"/>
              <w:bottom w:val="single" w:sz="4" w:space="0" w:color="auto"/>
              <w:right w:val="single" w:sz="8" w:space="0" w:color="auto"/>
            </w:tcBorders>
            <w:shd w:val="pct25" w:color="008080" w:fill="DDE6E6"/>
            <w:vAlign w:val="center"/>
            <w:hideMark/>
          </w:tcPr>
          <w:p w14:paraId="367341BA"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4" w:space="0" w:color="auto"/>
              <w:right w:val="single" w:sz="8" w:space="0" w:color="auto"/>
            </w:tcBorders>
            <w:shd w:val="pct25" w:color="008080" w:fill="DDE6E6"/>
            <w:vAlign w:val="center"/>
            <w:hideMark/>
          </w:tcPr>
          <w:p w14:paraId="7EAD5369"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4" w:space="0" w:color="auto"/>
              <w:right w:val="single" w:sz="8" w:space="0" w:color="auto"/>
            </w:tcBorders>
            <w:shd w:val="pct25" w:color="008080" w:fill="DDE6E6"/>
            <w:vAlign w:val="center"/>
            <w:hideMark/>
          </w:tcPr>
          <w:p w14:paraId="5A65E7FE" w14:textId="0F6084FD" w:rsidR="0086266B" w:rsidRPr="0086266B" w:rsidRDefault="0032077E" w:rsidP="00867E47">
            <w:pPr>
              <w:rPr>
                <w:rFonts w:ascii="Arial" w:hAnsi="Arial" w:cs="Arial"/>
                <w:b/>
                <w:bCs/>
                <w:color w:val="000000"/>
                <w:lang w:eastAsia="en-GB"/>
              </w:rPr>
            </w:pPr>
            <w:r w:rsidRPr="0032077E">
              <w:rPr>
                <w:rFonts w:ascii="Arial" w:hAnsi="Arial" w:cs="Arial"/>
                <w:b/>
                <w:bCs/>
                <w:color w:val="000000"/>
                <w:lang w:eastAsia="en-GB"/>
              </w:rPr>
              <w:t>NOTES. INDICATE IF PRIME OR MANAGEMENT</w:t>
            </w:r>
          </w:p>
        </w:tc>
      </w:tr>
      <w:tr w:rsidR="0086266B" w:rsidRPr="0086266B" w14:paraId="28649FBF" w14:textId="77777777" w:rsidTr="00574D19">
        <w:trPr>
          <w:cantSplit/>
          <w:trHeight w:val="50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A2447D9"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1.4.1</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CE50AC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checking and ensuring the health of staff.</w:t>
            </w:r>
          </w:p>
        </w:tc>
        <w:tc>
          <w:tcPr>
            <w:tcW w:w="0" w:type="auto"/>
            <w:tcBorders>
              <w:top w:val="single" w:sz="4" w:space="0" w:color="auto"/>
              <w:left w:val="nil"/>
              <w:bottom w:val="nil"/>
              <w:right w:val="single" w:sz="8" w:space="0" w:color="auto"/>
            </w:tcBorders>
            <w:shd w:val="clear" w:color="auto" w:fill="auto"/>
            <w:vAlign w:val="center"/>
            <w:hideMark/>
          </w:tcPr>
          <w:p w14:paraId="79DC326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40 years after last action.</w:t>
            </w:r>
          </w:p>
        </w:tc>
        <w:tc>
          <w:tcPr>
            <w:tcW w:w="0" w:type="auto"/>
            <w:tcBorders>
              <w:top w:val="single" w:sz="4" w:space="0" w:color="auto"/>
              <w:left w:val="nil"/>
              <w:bottom w:val="nil"/>
              <w:right w:val="single" w:sz="8" w:space="0" w:color="auto"/>
            </w:tcBorders>
            <w:shd w:val="clear" w:color="auto" w:fill="auto"/>
            <w:vAlign w:val="center"/>
            <w:hideMark/>
          </w:tcPr>
          <w:p w14:paraId="0F87D61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nil"/>
              <w:right w:val="single" w:sz="8" w:space="0" w:color="auto"/>
            </w:tcBorders>
            <w:shd w:val="clear" w:color="auto" w:fill="auto"/>
            <w:vAlign w:val="center"/>
            <w:hideMark/>
          </w:tcPr>
          <w:p w14:paraId="692E183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47BA01D"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751361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194995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CCBBD6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2F2D081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6D9CD3F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6348960"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05BA512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7C9009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5297BFF"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(Health Referral files – date of birth 100 years)</w:t>
            </w:r>
          </w:p>
        </w:tc>
        <w:tc>
          <w:tcPr>
            <w:tcW w:w="0" w:type="auto"/>
            <w:tcBorders>
              <w:top w:val="nil"/>
              <w:left w:val="nil"/>
              <w:bottom w:val="nil"/>
              <w:right w:val="single" w:sz="8" w:space="0" w:color="auto"/>
            </w:tcBorders>
            <w:shd w:val="clear" w:color="auto" w:fill="auto"/>
            <w:vAlign w:val="center"/>
            <w:hideMark/>
          </w:tcPr>
          <w:p w14:paraId="3386D43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979</w:t>
            </w:r>
          </w:p>
        </w:tc>
        <w:tc>
          <w:tcPr>
            <w:tcW w:w="0" w:type="auto"/>
            <w:tcBorders>
              <w:top w:val="nil"/>
              <w:left w:val="nil"/>
              <w:bottom w:val="nil"/>
              <w:right w:val="single" w:sz="8" w:space="0" w:color="auto"/>
            </w:tcBorders>
            <w:shd w:val="clear" w:color="auto" w:fill="auto"/>
            <w:hideMark/>
          </w:tcPr>
          <w:p w14:paraId="5688B92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B4C85E4"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887112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0A9C083"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7B4B360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vAlign w:val="center"/>
            <w:hideMark/>
          </w:tcPr>
          <w:p w14:paraId="0F64C5F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hideMark/>
          </w:tcPr>
          <w:p w14:paraId="280AA44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A1C7D6F"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01B956B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E4090F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hideMark/>
          </w:tcPr>
          <w:p w14:paraId="4E06D99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7D6F9C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hideMark/>
          </w:tcPr>
          <w:p w14:paraId="0D394BC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9B0BC70"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6205065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1.5</w:t>
            </w:r>
          </w:p>
        </w:tc>
        <w:tc>
          <w:tcPr>
            <w:tcW w:w="0" w:type="auto"/>
            <w:tcBorders>
              <w:top w:val="nil"/>
              <w:left w:val="nil"/>
              <w:bottom w:val="single" w:sz="8" w:space="0" w:color="auto"/>
              <w:right w:val="single" w:sz="8" w:space="0" w:color="auto"/>
            </w:tcBorders>
            <w:shd w:val="pct25" w:color="008080" w:fill="DDE6E6"/>
            <w:vAlign w:val="center"/>
            <w:hideMark/>
          </w:tcPr>
          <w:p w14:paraId="75D1B4A3" w14:textId="77777777" w:rsidR="0086266B" w:rsidRPr="0086266B" w:rsidRDefault="0086266B" w:rsidP="00867E47">
            <w:pPr>
              <w:rPr>
                <w:rFonts w:ascii="Arial" w:hAnsi="Arial" w:cs="Arial"/>
                <w:b/>
                <w:bCs/>
                <w:color w:val="000000"/>
                <w:lang w:eastAsia="en-GB"/>
              </w:rPr>
            </w:pPr>
            <w:bookmarkStart w:id="9" w:name="RANGE!B42"/>
            <w:r w:rsidRPr="0086266B">
              <w:rPr>
                <w:rFonts w:ascii="Arial" w:hAnsi="Arial" w:cs="Arial"/>
                <w:b/>
                <w:bCs/>
                <w:color w:val="000000"/>
                <w:lang w:eastAsia="en-GB"/>
              </w:rPr>
              <w:t>RECRUITMENT</w:t>
            </w:r>
            <w:bookmarkEnd w:id="9"/>
          </w:p>
        </w:tc>
        <w:tc>
          <w:tcPr>
            <w:tcW w:w="0" w:type="auto"/>
            <w:tcBorders>
              <w:top w:val="nil"/>
              <w:left w:val="nil"/>
              <w:bottom w:val="single" w:sz="8" w:space="0" w:color="auto"/>
              <w:right w:val="single" w:sz="8" w:space="0" w:color="auto"/>
            </w:tcBorders>
            <w:shd w:val="pct25" w:color="008080" w:fill="DDE6E6"/>
            <w:vAlign w:val="center"/>
            <w:hideMark/>
          </w:tcPr>
          <w:p w14:paraId="090BBA6B"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21FB4F40"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411BFC74" w14:textId="76102F09" w:rsidR="0086266B" w:rsidRPr="0086266B" w:rsidRDefault="005C1581" w:rsidP="00867E47">
            <w:pPr>
              <w:rPr>
                <w:rFonts w:ascii="Arial" w:hAnsi="Arial" w:cs="Arial"/>
                <w:b/>
                <w:bCs/>
                <w:color w:val="000000"/>
                <w:lang w:eastAsia="en-GB"/>
              </w:rPr>
            </w:pPr>
            <w:r w:rsidRPr="005C1581">
              <w:rPr>
                <w:rFonts w:ascii="Arial" w:hAnsi="Arial" w:cs="Arial"/>
                <w:b/>
                <w:bCs/>
                <w:color w:val="000000"/>
                <w:lang w:eastAsia="en-GB"/>
              </w:rPr>
              <w:t>NOTES. INDICATE IF PRIME OR MANAGEMENT</w:t>
            </w:r>
          </w:p>
        </w:tc>
      </w:tr>
      <w:tr w:rsidR="0086266B" w:rsidRPr="0086266B" w14:paraId="7F7DE7F8" w14:textId="77777777" w:rsidTr="00574D19">
        <w:trPr>
          <w:cantSplit/>
          <w:trHeight w:val="1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3A0DC6"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1.5.1</w:t>
            </w:r>
          </w:p>
        </w:tc>
        <w:tc>
          <w:tcPr>
            <w:tcW w:w="0" w:type="auto"/>
            <w:tcBorders>
              <w:top w:val="nil"/>
              <w:left w:val="nil"/>
              <w:bottom w:val="nil"/>
              <w:right w:val="single" w:sz="8" w:space="0" w:color="auto"/>
            </w:tcBorders>
            <w:shd w:val="clear" w:color="auto" w:fill="auto"/>
            <w:vAlign w:val="center"/>
            <w:hideMark/>
          </w:tcPr>
          <w:p w14:paraId="1A2F2CC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successful selection of an individual for an established position.</w:t>
            </w:r>
          </w:p>
        </w:tc>
        <w:tc>
          <w:tcPr>
            <w:tcW w:w="0" w:type="auto"/>
            <w:tcBorders>
              <w:top w:val="nil"/>
              <w:left w:val="nil"/>
              <w:bottom w:val="nil"/>
              <w:right w:val="single" w:sz="8" w:space="0" w:color="auto"/>
            </w:tcBorders>
            <w:shd w:val="clear" w:color="auto" w:fill="auto"/>
            <w:vAlign w:val="center"/>
            <w:hideMark/>
          </w:tcPr>
          <w:p w14:paraId="1ED5FC4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Kept on Personnel File, destroy after 6 years of termination of contract. See “Personal Administration” for letter of appointment for successful candidates.</w:t>
            </w:r>
          </w:p>
        </w:tc>
        <w:tc>
          <w:tcPr>
            <w:tcW w:w="0" w:type="auto"/>
            <w:tcBorders>
              <w:top w:val="nil"/>
              <w:left w:val="nil"/>
              <w:bottom w:val="nil"/>
              <w:right w:val="single" w:sz="8" w:space="0" w:color="auto"/>
            </w:tcBorders>
            <w:shd w:val="clear" w:color="auto" w:fill="auto"/>
            <w:vAlign w:val="center"/>
            <w:hideMark/>
          </w:tcPr>
          <w:p w14:paraId="123C00C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2F72CC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7AF45E6"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1C3903D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255149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2502C0C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75A9DA9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034E12D" w14:textId="77777777" w:rsidR="0086266B" w:rsidRPr="0086266B" w:rsidRDefault="0086266B" w:rsidP="00867E47">
            <w:pPr>
              <w:rPr>
                <w:rFonts w:ascii="Arial" w:hAnsi="Arial" w:cs="Arial"/>
                <w:color w:val="000000"/>
                <w:lang w:eastAsia="en-GB"/>
              </w:rPr>
            </w:pPr>
          </w:p>
        </w:tc>
      </w:tr>
      <w:tr w:rsidR="0086266B" w:rsidRPr="0086266B" w14:paraId="21DC8AA1"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A197E7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F167DD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5CE77C3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after 6 months</w:t>
            </w:r>
          </w:p>
        </w:tc>
        <w:tc>
          <w:tcPr>
            <w:tcW w:w="0" w:type="auto"/>
            <w:tcBorders>
              <w:top w:val="nil"/>
              <w:left w:val="nil"/>
              <w:bottom w:val="nil"/>
              <w:right w:val="single" w:sz="8" w:space="0" w:color="auto"/>
            </w:tcBorders>
            <w:shd w:val="clear" w:color="auto" w:fill="auto"/>
            <w:vAlign w:val="center"/>
            <w:hideMark/>
          </w:tcPr>
          <w:p w14:paraId="37966B7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0A62B6C" w14:textId="77777777" w:rsidR="0086266B" w:rsidRPr="0086266B" w:rsidRDefault="0086266B" w:rsidP="00867E47">
            <w:pPr>
              <w:rPr>
                <w:rFonts w:ascii="Arial" w:hAnsi="Arial" w:cs="Arial"/>
                <w:color w:val="000000"/>
                <w:lang w:eastAsia="en-GB"/>
              </w:rPr>
            </w:pPr>
          </w:p>
        </w:tc>
      </w:tr>
      <w:tr w:rsidR="0086266B" w:rsidRPr="0086266B" w14:paraId="45F2E566"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24BF056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F3EFBC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3E4D3C4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340E8B3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1645</w:t>
            </w:r>
          </w:p>
        </w:tc>
        <w:tc>
          <w:tcPr>
            <w:tcW w:w="0" w:type="auto"/>
            <w:vMerge/>
            <w:tcBorders>
              <w:top w:val="nil"/>
              <w:left w:val="single" w:sz="8" w:space="0" w:color="auto"/>
              <w:bottom w:val="single" w:sz="8" w:space="0" w:color="000000"/>
              <w:right w:val="single" w:sz="8" w:space="0" w:color="auto"/>
            </w:tcBorders>
            <w:vAlign w:val="center"/>
            <w:hideMark/>
          </w:tcPr>
          <w:p w14:paraId="2CFECC5D" w14:textId="77777777" w:rsidR="0086266B" w:rsidRPr="0086266B" w:rsidRDefault="0086266B" w:rsidP="00867E47">
            <w:pPr>
              <w:rPr>
                <w:rFonts w:ascii="Arial" w:hAnsi="Arial" w:cs="Arial"/>
                <w:color w:val="000000"/>
                <w:lang w:eastAsia="en-GB"/>
              </w:rPr>
            </w:pPr>
          </w:p>
        </w:tc>
      </w:tr>
      <w:tr w:rsidR="0086266B" w:rsidRPr="0086266B" w14:paraId="35FF3468"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12575D3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C9EB9D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304BC71E"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(The selection of an individual for an established position – 1 year)</w:t>
            </w:r>
          </w:p>
        </w:tc>
        <w:tc>
          <w:tcPr>
            <w:tcW w:w="0" w:type="auto"/>
            <w:tcBorders>
              <w:top w:val="nil"/>
              <w:left w:val="nil"/>
              <w:bottom w:val="nil"/>
              <w:right w:val="single" w:sz="8" w:space="0" w:color="auto"/>
            </w:tcBorders>
            <w:shd w:val="clear" w:color="auto" w:fill="auto"/>
            <w:hideMark/>
          </w:tcPr>
          <w:p w14:paraId="6622A03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9694169" w14:textId="77777777" w:rsidR="0086266B" w:rsidRPr="0086266B" w:rsidRDefault="0086266B" w:rsidP="00867E47">
            <w:pPr>
              <w:rPr>
                <w:rFonts w:ascii="Arial" w:hAnsi="Arial" w:cs="Arial"/>
                <w:color w:val="000000"/>
                <w:lang w:eastAsia="en-GB"/>
              </w:rPr>
            </w:pPr>
          </w:p>
        </w:tc>
      </w:tr>
      <w:tr w:rsidR="0086266B" w:rsidRPr="0086266B" w14:paraId="3AA205CA"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1A8A5CC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9157CA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Unsuccessful Job Applications, interview questions.</w:t>
            </w:r>
          </w:p>
        </w:tc>
        <w:tc>
          <w:tcPr>
            <w:tcW w:w="0" w:type="auto"/>
            <w:tcBorders>
              <w:top w:val="nil"/>
              <w:left w:val="nil"/>
              <w:bottom w:val="single" w:sz="8" w:space="0" w:color="auto"/>
              <w:right w:val="single" w:sz="8" w:space="0" w:color="auto"/>
            </w:tcBorders>
            <w:shd w:val="clear" w:color="auto" w:fill="auto"/>
            <w:vAlign w:val="center"/>
            <w:hideMark/>
          </w:tcPr>
          <w:p w14:paraId="585C0E6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hideMark/>
          </w:tcPr>
          <w:p w14:paraId="5EA04E7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6EE2F86" w14:textId="77777777" w:rsidR="0086266B" w:rsidRPr="0086266B" w:rsidRDefault="0086266B" w:rsidP="00867E47">
            <w:pPr>
              <w:rPr>
                <w:rFonts w:ascii="Arial" w:hAnsi="Arial" w:cs="Arial"/>
                <w:color w:val="000000"/>
                <w:lang w:eastAsia="en-GB"/>
              </w:rPr>
            </w:pPr>
          </w:p>
        </w:tc>
      </w:tr>
      <w:tr w:rsidR="0086266B" w:rsidRPr="0086266B" w14:paraId="3B31A772" w14:textId="77777777" w:rsidTr="00574D19">
        <w:trPr>
          <w:cantSplit/>
          <w:trHeight w:val="12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C4F59D"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1.5.2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30F831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Criminal Records Bureau (CRB) Disclosure</w:t>
            </w:r>
          </w:p>
        </w:tc>
        <w:tc>
          <w:tcPr>
            <w:tcW w:w="0" w:type="auto"/>
            <w:tcBorders>
              <w:top w:val="nil"/>
              <w:left w:val="nil"/>
              <w:bottom w:val="nil"/>
              <w:right w:val="single" w:sz="8" w:space="0" w:color="auto"/>
            </w:tcBorders>
            <w:shd w:val="clear" w:color="auto" w:fill="auto"/>
            <w:vAlign w:val="center"/>
            <w:hideMark/>
          </w:tcPr>
          <w:p w14:paraId="452406E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For successful applicants, CRB destroyed after 1 week from receipt of disclosure (clear disclosure).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229C30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1646</w:t>
            </w:r>
          </w:p>
        </w:tc>
        <w:tc>
          <w:tcPr>
            <w:tcW w:w="0" w:type="auto"/>
            <w:tcBorders>
              <w:top w:val="nil"/>
              <w:left w:val="nil"/>
              <w:bottom w:val="nil"/>
              <w:right w:val="single" w:sz="8" w:space="0" w:color="auto"/>
            </w:tcBorders>
            <w:shd w:val="clear" w:color="auto" w:fill="auto"/>
            <w:vAlign w:val="center"/>
            <w:hideMark/>
          </w:tcPr>
          <w:p w14:paraId="672CC29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9054EDD"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AF187A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EEEA15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3B1122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B13145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5FF950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C91540B" w14:textId="77777777" w:rsidTr="00574D19">
        <w:trPr>
          <w:trHeight w:val="1260"/>
        </w:trPr>
        <w:tc>
          <w:tcPr>
            <w:tcW w:w="0" w:type="auto"/>
            <w:vMerge/>
            <w:tcBorders>
              <w:top w:val="nil"/>
              <w:left w:val="single" w:sz="8" w:space="0" w:color="auto"/>
              <w:bottom w:val="single" w:sz="8" w:space="0" w:color="000000"/>
              <w:right w:val="single" w:sz="8" w:space="0" w:color="auto"/>
            </w:tcBorders>
            <w:vAlign w:val="center"/>
            <w:hideMark/>
          </w:tcPr>
          <w:p w14:paraId="3BAF50E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FBF4E8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933D1F3"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(1092 Criminal Records Bureau/Disclosure and Barring Service: Disclosure application forms – Date check completed 6 months)</w:t>
            </w:r>
          </w:p>
        </w:tc>
        <w:tc>
          <w:tcPr>
            <w:tcW w:w="0" w:type="auto"/>
            <w:vMerge/>
            <w:tcBorders>
              <w:top w:val="nil"/>
              <w:left w:val="single" w:sz="8" w:space="0" w:color="auto"/>
              <w:bottom w:val="single" w:sz="8" w:space="0" w:color="000000"/>
              <w:right w:val="single" w:sz="8" w:space="0" w:color="auto"/>
            </w:tcBorders>
            <w:vAlign w:val="center"/>
            <w:hideMark/>
          </w:tcPr>
          <w:p w14:paraId="540A59BA"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hideMark/>
          </w:tcPr>
          <w:p w14:paraId="2C21178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7112BB6" w14:textId="77777777" w:rsidTr="00574D19">
        <w:trPr>
          <w:cantSplit/>
          <w:trHeight w:val="530"/>
        </w:trPr>
        <w:tc>
          <w:tcPr>
            <w:tcW w:w="0" w:type="auto"/>
            <w:tcBorders>
              <w:top w:val="nil"/>
              <w:left w:val="single" w:sz="8" w:space="0" w:color="auto"/>
              <w:bottom w:val="single" w:sz="4" w:space="0" w:color="auto"/>
              <w:right w:val="single" w:sz="8" w:space="0" w:color="auto"/>
            </w:tcBorders>
            <w:shd w:val="pct25" w:color="008080" w:fill="DDE6E6"/>
            <w:vAlign w:val="center"/>
            <w:hideMark/>
          </w:tcPr>
          <w:p w14:paraId="3E51D8FA"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1.6</w:t>
            </w:r>
          </w:p>
        </w:tc>
        <w:tc>
          <w:tcPr>
            <w:tcW w:w="0" w:type="auto"/>
            <w:tcBorders>
              <w:top w:val="nil"/>
              <w:left w:val="nil"/>
              <w:bottom w:val="single" w:sz="4" w:space="0" w:color="auto"/>
              <w:right w:val="single" w:sz="8" w:space="0" w:color="auto"/>
            </w:tcBorders>
            <w:shd w:val="pct25" w:color="008080" w:fill="DDE6E6"/>
            <w:vAlign w:val="center"/>
            <w:hideMark/>
          </w:tcPr>
          <w:p w14:paraId="64FDC463"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STAFF MONITORING</w:t>
            </w:r>
          </w:p>
        </w:tc>
        <w:tc>
          <w:tcPr>
            <w:tcW w:w="0" w:type="auto"/>
            <w:tcBorders>
              <w:top w:val="nil"/>
              <w:left w:val="nil"/>
              <w:bottom w:val="single" w:sz="4" w:space="0" w:color="auto"/>
              <w:right w:val="single" w:sz="8" w:space="0" w:color="auto"/>
            </w:tcBorders>
            <w:shd w:val="pct25" w:color="008080" w:fill="DDE6E6"/>
            <w:vAlign w:val="center"/>
            <w:hideMark/>
          </w:tcPr>
          <w:p w14:paraId="7663F46F"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4" w:space="0" w:color="auto"/>
              <w:right w:val="single" w:sz="8" w:space="0" w:color="auto"/>
            </w:tcBorders>
            <w:shd w:val="pct25" w:color="008080" w:fill="DDE6E6"/>
            <w:vAlign w:val="center"/>
            <w:hideMark/>
          </w:tcPr>
          <w:p w14:paraId="73A54ACB"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4" w:space="0" w:color="auto"/>
              <w:right w:val="single" w:sz="8" w:space="0" w:color="auto"/>
            </w:tcBorders>
            <w:shd w:val="pct25" w:color="008080" w:fill="DDE6E6"/>
            <w:vAlign w:val="center"/>
            <w:hideMark/>
          </w:tcPr>
          <w:p w14:paraId="27335358" w14:textId="4454EE1D" w:rsidR="0086266B" w:rsidRPr="0086266B" w:rsidRDefault="005C1581" w:rsidP="00867E47">
            <w:pPr>
              <w:rPr>
                <w:rFonts w:ascii="Arial" w:hAnsi="Arial" w:cs="Arial"/>
                <w:b/>
                <w:bCs/>
                <w:color w:val="000000"/>
                <w:lang w:eastAsia="en-GB"/>
              </w:rPr>
            </w:pPr>
            <w:r w:rsidRPr="005C1581">
              <w:rPr>
                <w:rFonts w:ascii="Arial" w:hAnsi="Arial" w:cs="Arial"/>
                <w:b/>
                <w:bCs/>
                <w:color w:val="000000"/>
                <w:lang w:eastAsia="en-GB"/>
              </w:rPr>
              <w:t>NOTES. INDICATE IF PRIME OR MANAGEMENT</w:t>
            </w:r>
          </w:p>
        </w:tc>
      </w:tr>
      <w:tr w:rsidR="0086266B" w:rsidRPr="0086266B" w14:paraId="6F72A0B1" w14:textId="77777777" w:rsidTr="00574D19">
        <w:trPr>
          <w:cantSplit/>
          <w:trHeight w:val="150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8C6CFAA"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1.6.1</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E1991F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Performance Appraisal</w:t>
            </w:r>
          </w:p>
        </w:tc>
        <w:tc>
          <w:tcPr>
            <w:tcW w:w="0" w:type="auto"/>
            <w:tcBorders>
              <w:top w:val="single" w:sz="4" w:space="0" w:color="auto"/>
              <w:left w:val="nil"/>
              <w:bottom w:val="nil"/>
              <w:right w:val="single" w:sz="8" w:space="0" w:color="auto"/>
            </w:tcBorders>
            <w:shd w:val="clear" w:color="auto" w:fill="auto"/>
            <w:vAlign w:val="center"/>
            <w:hideMark/>
          </w:tcPr>
          <w:p w14:paraId="2602599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Retained permanently whilst member of staff is employed, archived after termination and after archived destroy after 7 years.</w:t>
            </w:r>
          </w:p>
        </w:tc>
        <w:tc>
          <w:tcPr>
            <w:tcW w:w="0" w:type="auto"/>
            <w:tcBorders>
              <w:top w:val="single" w:sz="4" w:space="0" w:color="auto"/>
              <w:left w:val="nil"/>
              <w:bottom w:val="nil"/>
              <w:right w:val="single" w:sz="8" w:space="0" w:color="auto"/>
            </w:tcBorders>
            <w:shd w:val="clear" w:color="auto" w:fill="auto"/>
            <w:vAlign w:val="center"/>
            <w:hideMark/>
          </w:tcPr>
          <w:p w14:paraId="43340F6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F3F036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D754244"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1B8BA66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77C94D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165DB0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1B8FC7B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5ECEE0C" w14:textId="77777777" w:rsidR="0086266B" w:rsidRPr="0086266B" w:rsidRDefault="0086266B" w:rsidP="00867E47">
            <w:pPr>
              <w:rPr>
                <w:rFonts w:ascii="Arial" w:hAnsi="Arial" w:cs="Arial"/>
                <w:color w:val="000000"/>
                <w:lang w:eastAsia="en-GB"/>
              </w:rPr>
            </w:pPr>
          </w:p>
        </w:tc>
      </w:tr>
      <w:tr w:rsidR="0086266B" w:rsidRPr="0086266B" w14:paraId="033EE19B" w14:textId="77777777" w:rsidTr="00574D19">
        <w:trPr>
          <w:trHeight w:val="760"/>
        </w:trPr>
        <w:tc>
          <w:tcPr>
            <w:tcW w:w="0" w:type="auto"/>
            <w:vMerge/>
            <w:tcBorders>
              <w:top w:val="nil"/>
              <w:left w:val="single" w:sz="8" w:space="0" w:color="auto"/>
              <w:bottom w:val="single" w:sz="4" w:space="0" w:color="auto"/>
              <w:right w:val="single" w:sz="8" w:space="0" w:color="auto"/>
            </w:tcBorders>
            <w:vAlign w:val="center"/>
            <w:hideMark/>
          </w:tcPr>
          <w:p w14:paraId="367BE09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4963583E"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033D317F"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 xml:space="preserve">(All records relating to staff performance – Action completed 6 years) </w:t>
            </w:r>
          </w:p>
        </w:tc>
        <w:tc>
          <w:tcPr>
            <w:tcW w:w="0" w:type="auto"/>
            <w:tcBorders>
              <w:top w:val="nil"/>
              <w:left w:val="nil"/>
              <w:bottom w:val="single" w:sz="4" w:space="0" w:color="auto"/>
              <w:right w:val="single" w:sz="8" w:space="0" w:color="auto"/>
            </w:tcBorders>
            <w:shd w:val="clear" w:color="auto" w:fill="auto"/>
            <w:hideMark/>
          </w:tcPr>
          <w:p w14:paraId="5DA088F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973</w:t>
            </w:r>
          </w:p>
        </w:tc>
        <w:tc>
          <w:tcPr>
            <w:tcW w:w="0" w:type="auto"/>
            <w:vMerge/>
            <w:tcBorders>
              <w:top w:val="nil"/>
              <w:left w:val="single" w:sz="8" w:space="0" w:color="auto"/>
              <w:bottom w:val="single" w:sz="4" w:space="0" w:color="auto"/>
              <w:right w:val="single" w:sz="8" w:space="0" w:color="auto"/>
            </w:tcBorders>
            <w:vAlign w:val="center"/>
            <w:hideMark/>
          </w:tcPr>
          <w:p w14:paraId="72B4200F" w14:textId="77777777" w:rsidR="0086266B" w:rsidRPr="0086266B" w:rsidRDefault="0086266B" w:rsidP="00867E47">
            <w:pPr>
              <w:rPr>
                <w:rFonts w:ascii="Arial" w:hAnsi="Arial" w:cs="Arial"/>
                <w:color w:val="000000"/>
                <w:lang w:eastAsia="en-GB"/>
              </w:rPr>
            </w:pPr>
          </w:p>
        </w:tc>
      </w:tr>
      <w:tr w:rsidR="0086266B" w:rsidRPr="0086266B" w14:paraId="157A6499" w14:textId="77777777" w:rsidTr="00574D19">
        <w:trPr>
          <w:cantSplit/>
          <w:trHeight w:val="100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E61980E"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1.6.2</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113130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Process of monitoring staff leave and attendance.</w:t>
            </w:r>
          </w:p>
        </w:tc>
        <w:tc>
          <w:tcPr>
            <w:tcW w:w="0" w:type="auto"/>
            <w:tcBorders>
              <w:top w:val="single" w:sz="4" w:space="0" w:color="auto"/>
              <w:left w:val="nil"/>
              <w:bottom w:val="nil"/>
              <w:right w:val="single" w:sz="8" w:space="0" w:color="auto"/>
            </w:tcBorders>
            <w:shd w:val="clear" w:color="auto" w:fill="auto"/>
            <w:vAlign w:val="center"/>
            <w:hideMark/>
          </w:tcPr>
          <w:p w14:paraId="73CDB80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2 years after action completed. Monitored by each division.</w:t>
            </w:r>
            <w:r w:rsidRPr="0086266B">
              <w:rPr>
                <w:rFonts w:ascii="Arial" w:hAnsi="Arial" w:cs="Arial"/>
                <w:color w:val="FF0000"/>
                <w:lang w:eastAsia="en-GB"/>
              </w:rPr>
              <w:t xml:space="preserve"> </w:t>
            </w:r>
            <w:r w:rsidRPr="0086266B">
              <w:rPr>
                <w:rFonts w:ascii="Arial" w:hAnsi="Arial" w:cs="Arial"/>
                <w:color w:val="000000"/>
                <w:lang w:eastAsia="en-GB"/>
              </w:rPr>
              <w:t>Permanent on electronic payroll system.</w:t>
            </w:r>
          </w:p>
        </w:tc>
        <w:tc>
          <w:tcPr>
            <w:tcW w:w="0" w:type="auto"/>
            <w:tcBorders>
              <w:top w:val="single" w:sz="4" w:space="0" w:color="auto"/>
              <w:left w:val="nil"/>
              <w:bottom w:val="nil"/>
              <w:right w:val="single" w:sz="8" w:space="0" w:color="auto"/>
            </w:tcBorders>
            <w:shd w:val="clear" w:color="auto" w:fill="auto"/>
            <w:vAlign w:val="center"/>
            <w:hideMark/>
          </w:tcPr>
          <w:p w14:paraId="3619BF2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4C6460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9A0D708"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13720F70" w14:textId="77777777" w:rsidR="0086266B" w:rsidRPr="0086266B" w:rsidRDefault="0086266B" w:rsidP="00867E47">
            <w:pPr>
              <w:rPr>
                <w:rFonts w:ascii="Arial" w:hAnsi="Arial" w:cs="Arial"/>
                <w:color w:val="000000"/>
                <w:lang w:eastAsia="en-GB"/>
              </w:rPr>
            </w:pPr>
          </w:p>
        </w:tc>
        <w:tc>
          <w:tcPr>
            <w:tcW w:w="0" w:type="auto"/>
            <w:vMerge/>
            <w:tcBorders>
              <w:top w:val="single" w:sz="8" w:space="0" w:color="000000"/>
              <w:left w:val="single" w:sz="8" w:space="0" w:color="auto"/>
              <w:bottom w:val="single" w:sz="8" w:space="0" w:color="000000"/>
              <w:right w:val="single" w:sz="8" w:space="0" w:color="auto"/>
            </w:tcBorders>
            <w:vAlign w:val="center"/>
            <w:hideMark/>
          </w:tcPr>
          <w:p w14:paraId="19C6E49A"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E3CA22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7726044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087E8AD6" w14:textId="77777777" w:rsidR="0086266B" w:rsidRPr="0086266B" w:rsidRDefault="0086266B" w:rsidP="00867E47">
            <w:pPr>
              <w:rPr>
                <w:rFonts w:ascii="Arial" w:hAnsi="Arial" w:cs="Arial"/>
                <w:color w:val="000000"/>
                <w:lang w:eastAsia="en-GB"/>
              </w:rPr>
            </w:pPr>
          </w:p>
        </w:tc>
      </w:tr>
      <w:tr w:rsidR="0086266B" w:rsidRPr="0086266B" w14:paraId="3C3EAA17"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2A663CF4" w14:textId="77777777" w:rsidR="0086266B" w:rsidRPr="0086266B" w:rsidRDefault="0086266B" w:rsidP="00867E47">
            <w:pPr>
              <w:rPr>
                <w:rFonts w:ascii="Arial" w:hAnsi="Arial" w:cs="Arial"/>
                <w:color w:val="000000"/>
                <w:lang w:eastAsia="en-GB"/>
              </w:rPr>
            </w:pPr>
          </w:p>
        </w:tc>
        <w:tc>
          <w:tcPr>
            <w:tcW w:w="0" w:type="auto"/>
            <w:vMerge/>
            <w:tcBorders>
              <w:top w:val="single" w:sz="8" w:space="0" w:color="000000"/>
              <w:left w:val="single" w:sz="8" w:space="0" w:color="auto"/>
              <w:bottom w:val="single" w:sz="8" w:space="0" w:color="000000"/>
              <w:right w:val="single" w:sz="8" w:space="0" w:color="auto"/>
            </w:tcBorders>
            <w:vAlign w:val="center"/>
            <w:hideMark/>
          </w:tcPr>
          <w:p w14:paraId="2F3D179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5BF93A3"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administration of Statutory Sick Pay – Tax year to which the sick pay relates 3 years)</w:t>
            </w:r>
          </w:p>
        </w:tc>
        <w:tc>
          <w:tcPr>
            <w:tcW w:w="0" w:type="auto"/>
            <w:tcBorders>
              <w:top w:val="nil"/>
              <w:left w:val="nil"/>
              <w:bottom w:val="nil"/>
              <w:right w:val="single" w:sz="8" w:space="0" w:color="auto"/>
            </w:tcBorders>
            <w:shd w:val="clear" w:color="auto" w:fill="auto"/>
            <w:vAlign w:val="center"/>
            <w:hideMark/>
          </w:tcPr>
          <w:p w14:paraId="318FB77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979</w:t>
            </w:r>
          </w:p>
        </w:tc>
        <w:tc>
          <w:tcPr>
            <w:tcW w:w="0" w:type="auto"/>
            <w:vMerge/>
            <w:tcBorders>
              <w:top w:val="nil"/>
              <w:left w:val="single" w:sz="8" w:space="0" w:color="auto"/>
              <w:bottom w:val="single" w:sz="8" w:space="0" w:color="000000"/>
              <w:right w:val="single" w:sz="8" w:space="0" w:color="auto"/>
            </w:tcBorders>
            <w:vAlign w:val="center"/>
            <w:hideMark/>
          </w:tcPr>
          <w:p w14:paraId="717F5076" w14:textId="77777777" w:rsidR="0086266B" w:rsidRPr="0086266B" w:rsidRDefault="0086266B" w:rsidP="00867E47">
            <w:pPr>
              <w:rPr>
                <w:rFonts w:ascii="Arial" w:hAnsi="Arial" w:cs="Arial"/>
                <w:color w:val="000000"/>
                <w:lang w:eastAsia="en-GB"/>
              </w:rPr>
            </w:pPr>
          </w:p>
        </w:tc>
      </w:tr>
      <w:tr w:rsidR="0086266B" w:rsidRPr="0086266B" w14:paraId="4F4068BC"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4B100B7F" w14:textId="77777777" w:rsidR="0086266B" w:rsidRPr="0086266B" w:rsidRDefault="0086266B" w:rsidP="00867E47">
            <w:pPr>
              <w:rPr>
                <w:rFonts w:ascii="Arial" w:hAnsi="Arial" w:cs="Arial"/>
                <w:color w:val="000000"/>
                <w:lang w:eastAsia="en-GB"/>
              </w:rPr>
            </w:pPr>
          </w:p>
        </w:tc>
        <w:tc>
          <w:tcPr>
            <w:tcW w:w="0" w:type="auto"/>
            <w:vMerge/>
            <w:tcBorders>
              <w:top w:val="single" w:sz="8" w:space="0" w:color="000000"/>
              <w:left w:val="single" w:sz="8" w:space="0" w:color="auto"/>
              <w:bottom w:val="single" w:sz="8" w:space="0" w:color="000000"/>
              <w:right w:val="single" w:sz="8" w:space="0" w:color="auto"/>
            </w:tcBorders>
            <w:vAlign w:val="center"/>
            <w:hideMark/>
          </w:tcPr>
          <w:p w14:paraId="4195EA7E"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F51B812"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(1068 All records relating to the administration of parental leave where the child is disabled – date of birth of child 18 years)</w:t>
            </w:r>
          </w:p>
        </w:tc>
        <w:tc>
          <w:tcPr>
            <w:tcW w:w="0" w:type="auto"/>
            <w:tcBorders>
              <w:top w:val="nil"/>
              <w:left w:val="nil"/>
              <w:bottom w:val="nil"/>
              <w:right w:val="single" w:sz="8" w:space="0" w:color="auto"/>
            </w:tcBorders>
            <w:shd w:val="clear" w:color="auto" w:fill="auto"/>
            <w:vAlign w:val="center"/>
            <w:hideMark/>
          </w:tcPr>
          <w:p w14:paraId="6D0F4B4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979</w:t>
            </w:r>
          </w:p>
        </w:tc>
        <w:tc>
          <w:tcPr>
            <w:tcW w:w="0" w:type="auto"/>
            <w:vMerge/>
            <w:tcBorders>
              <w:top w:val="nil"/>
              <w:left w:val="single" w:sz="8" w:space="0" w:color="auto"/>
              <w:bottom w:val="single" w:sz="8" w:space="0" w:color="000000"/>
              <w:right w:val="single" w:sz="8" w:space="0" w:color="auto"/>
            </w:tcBorders>
            <w:vAlign w:val="center"/>
            <w:hideMark/>
          </w:tcPr>
          <w:p w14:paraId="7EC7BA3B" w14:textId="77777777" w:rsidR="0086266B" w:rsidRPr="0086266B" w:rsidRDefault="0086266B" w:rsidP="00867E47">
            <w:pPr>
              <w:rPr>
                <w:rFonts w:ascii="Arial" w:hAnsi="Arial" w:cs="Arial"/>
                <w:color w:val="000000"/>
                <w:lang w:eastAsia="en-GB"/>
              </w:rPr>
            </w:pPr>
          </w:p>
        </w:tc>
      </w:tr>
      <w:tr w:rsidR="0086266B" w:rsidRPr="0086266B" w14:paraId="7CED1482"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74FEE583" w14:textId="77777777" w:rsidR="0086266B" w:rsidRPr="0086266B" w:rsidRDefault="0086266B" w:rsidP="00867E47">
            <w:pPr>
              <w:rPr>
                <w:rFonts w:ascii="Arial" w:hAnsi="Arial" w:cs="Arial"/>
                <w:color w:val="000000"/>
                <w:lang w:eastAsia="en-GB"/>
              </w:rPr>
            </w:pPr>
          </w:p>
        </w:tc>
        <w:tc>
          <w:tcPr>
            <w:tcW w:w="0" w:type="auto"/>
            <w:vMerge/>
            <w:tcBorders>
              <w:top w:val="single" w:sz="8" w:space="0" w:color="000000"/>
              <w:left w:val="single" w:sz="8" w:space="0" w:color="auto"/>
              <w:bottom w:val="single" w:sz="8" w:space="0" w:color="000000"/>
              <w:right w:val="single" w:sz="8" w:space="0" w:color="auto"/>
            </w:tcBorders>
            <w:vAlign w:val="center"/>
            <w:hideMark/>
          </w:tcPr>
          <w:p w14:paraId="71B7BE0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1024B64"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administration of parental leave where the child is not disabled – date of birth of child 6 years)</w:t>
            </w:r>
          </w:p>
        </w:tc>
        <w:tc>
          <w:tcPr>
            <w:tcW w:w="0" w:type="auto"/>
            <w:tcBorders>
              <w:top w:val="nil"/>
              <w:left w:val="nil"/>
              <w:bottom w:val="nil"/>
              <w:right w:val="single" w:sz="8" w:space="0" w:color="auto"/>
            </w:tcBorders>
            <w:shd w:val="clear" w:color="auto" w:fill="auto"/>
            <w:vAlign w:val="center"/>
            <w:hideMark/>
          </w:tcPr>
          <w:p w14:paraId="4013195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7C0DD0D" w14:textId="77777777" w:rsidR="0086266B" w:rsidRPr="0086266B" w:rsidRDefault="0086266B" w:rsidP="00867E47">
            <w:pPr>
              <w:rPr>
                <w:rFonts w:ascii="Arial" w:hAnsi="Arial" w:cs="Arial"/>
                <w:color w:val="000000"/>
                <w:lang w:eastAsia="en-GB"/>
              </w:rPr>
            </w:pPr>
          </w:p>
        </w:tc>
      </w:tr>
      <w:tr w:rsidR="0086266B" w:rsidRPr="0086266B" w14:paraId="392CA125"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2E38C8CC" w14:textId="77777777" w:rsidR="0086266B" w:rsidRPr="0086266B" w:rsidRDefault="0086266B" w:rsidP="00867E47">
            <w:pPr>
              <w:rPr>
                <w:rFonts w:ascii="Arial" w:hAnsi="Arial" w:cs="Arial"/>
                <w:color w:val="000000"/>
                <w:lang w:eastAsia="en-GB"/>
              </w:rPr>
            </w:pPr>
          </w:p>
        </w:tc>
        <w:tc>
          <w:tcPr>
            <w:tcW w:w="0" w:type="auto"/>
            <w:vMerge/>
            <w:tcBorders>
              <w:top w:val="single" w:sz="8" w:space="0" w:color="000000"/>
              <w:left w:val="single" w:sz="8" w:space="0" w:color="auto"/>
              <w:bottom w:val="single" w:sz="8" w:space="0" w:color="000000"/>
              <w:right w:val="single" w:sz="8" w:space="0" w:color="auto"/>
            </w:tcBorders>
            <w:vAlign w:val="center"/>
            <w:hideMark/>
          </w:tcPr>
          <w:p w14:paraId="537C007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572AC49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vAlign w:val="center"/>
            <w:hideMark/>
          </w:tcPr>
          <w:p w14:paraId="1EC4121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2F702A0" w14:textId="77777777" w:rsidR="0086266B" w:rsidRPr="0086266B" w:rsidRDefault="0086266B" w:rsidP="00867E47">
            <w:pPr>
              <w:rPr>
                <w:rFonts w:ascii="Arial" w:hAnsi="Arial" w:cs="Arial"/>
                <w:color w:val="000000"/>
                <w:lang w:eastAsia="en-GB"/>
              </w:rPr>
            </w:pPr>
          </w:p>
        </w:tc>
      </w:tr>
      <w:tr w:rsidR="0086266B" w:rsidRPr="0086266B" w14:paraId="536827EA"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002EED4D" w14:textId="77777777" w:rsidR="0086266B" w:rsidRPr="0086266B" w:rsidRDefault="0086266B" w:rsidP="00867E47">
            <w:pPr>
              <w:rPr>
                <w:rFonts w:ascii="Arial" w:hAnsi="Arial" w:cs="Arial"/>
                <w:color w:val="000000"/>
                <w:lang w:eastAsia="en-GB"/>
              </w:rPr>
            </w:pPr>
          </w:p>
        </w:tc>
        <w:tc>
          <w:tcPr>
            <w:tcW w:w="0" w:type="auto"/>
            <w:vMerge/>
            <w:tcBorders>
              <w:top w:val="single" w:sz="8" w:space="0" w:color="000000"/>
              <w:left w:val="single" w:sz="8" w:space="0" w:color="auto"/>
              <w:bottom w:val="single" w:sz="8" w:space="0" w:color="000000"/>
              <w:right w:val="single" w:sz="8" w:space="0" w:color="auto"/>
            </w:tcBorders>
            <w:vAlign w:val="center"/>
            <w:hideMark/>
          </w:tcPr>
          <w:p w14:paraId="235242D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25DA2D5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vAlign w:val="center"/>
            <w:hideMark/>
          </w:tcPr>
          <w:p w14:paraId="3E0A033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12995E5" w14:textId="77777777" w:rsidR="0086266B" w:rsidRPr="0086266B" w:rsidRDefault="0086266B" w:rsidP="00867E47">
            <w:pPr>
              <w:rPr>
                <w:rFonts w:ascii="Arial" w:hAnsi="Arial" w:cs="Arial"/>
                <w:color w:val="000000"/>
                <w:lang w:eastAsia="en-GB"/>
              </w:rPr>
            </w:pPr>
          </w:p>
        </w:tc>
      </w:tr>
      <w:tr w:rsidR="0086266B" w:rsidRPr="0086266B" w14:paraId="31DF2A94"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5DD01EE9" w14:textId="77777777" w:rsidR="0086266B" w:rsidRPr="0086266B" w:rsidRDefault="0086266B" w:rsidP="00867E47">
            <w:pPr>
              <w:rPr>
                <w:rFonts w:ascii="Arial" w:hAnsi="Arial" w:cs="Arial"/>
                <w:color w:val="000000"/>
                <w:lang w:eastAsia="en-GB"/>
              </w:rPr>
            </w:pPr>
          </w:p>
        </w:tc>
        <w:tc>
          <w:tcPr>
            <w:tcW w:w="0" w:type="auto"/>
            <w:vMerge/>
            <w:tcBorders>
              <w:top w:val="single" w:sz="8" w:space="0" w:color="000000"/>
              <w:left w:val="single" w:sz="8" w:space="0" w:color="auto"/>
              <w:bottom w:val="single" w:sz="8" w:space="0" w:color="000000"/>
              <w:right w:val="single" w:sz="8" w:space="0" w:color="auto"/>
            </w:tcBorders>
            <w:vAlign w:val="center"/>
            <w:hideMark/>
          </w:tcPr>
          <w:p w14:paraId="143EC7D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hideMark/>
          </w:tcPr>
          <w:p w14:paraId="4785F60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93C195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1A63F82" w14:textId="77777777" w:rsidR="0086266B" w:rsidRPr="0086266B" w:rsidRDefault="0086266B" w:rsidP="00867E47">
            <w:pPr>
              <w:rPr>
                <w:rFonts w:ascii="Arial" w:hAnsi="Arial" w:cs="Arial"/>
                <w:color w:val="000000"/>
                <w:lang w:eastAsia="en-GB"/>
              </w:rPr>
            </w:pPr>
          </w:p>
        </w:tc>
      </w:tr>
      <w:tr w:rsidR="0086266B" w:rsidRPr="0086266B" w14:paraId="0A6B361B"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59714D20"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1.7</w:t>
            </w:r>
          </w:p>
        </w:tc>
        <w:tc>
          <w:tcPr>
            <w:tcW w:w="0" w:type="auto"/>
            <w:tcBorders>
              <w:top w:val="nil"/>
              <w:left w:val="nil"/>
              <w:bottom w:val="single" w:sz="8" w:space="0" w:color="auto"/>
              <w:right w:val="single" w:sz="8" w:space="0" w:color="auto"/>
            </w:tcBorders>
            <w:shd w:val="pct25" w:color="008080" w:fill="DDE6E6"/>
            <w:vAlign w:val="center"/>
            <w:hideMark/>
          </w:tcPr>
          <w:p w14:paraId="6AA8AAE6" w14:textId="77777777" w:rsidR="0086266B" w:rsidRPr="0086266B" w:rsidRDefault="0086266B" w:rsidP="00867E47">
            <w:pPr>
              <w:rPr>
                <w:rFonts w:ascii="Arial" w:hAnsi="Arial" w:cs="Arial"/>
                <w:b/>
                <w:bCs/>
                <w:color w:val="000000"/>
                <w:lang w:eastAsia="en-GB"/>
              </w:rPr>
            </w:pPr>
            <w:bookmarkStart w:id="10" w:name="RANGE!B64"/>
            <w:r w:rsidRPr="0086266B">
              <w:rPr>
                <w:rFonts w:ascii="Arial" w:hAnsi="Arial" w:cs="Arial"/>
                <w:b/>
                <w:bCs/>
                <w:color w:val="000000"/>
                <w:lang w:eastAsia="en-GB"/>
              </w:rPr>
              <w:t>STAFF RETENTION</w:t>
            </w:r>
            <w:bookmarkEnd w:id="10"/>
          </w:p>
        </w:tc>
        <w:tc>
          <w:tcPr>
            <w:tcW w:w="0" w:type="auto"/>
            <w:tcBorders>
              <w:top w:val="nil"/>
              <w:left w:val="nil"/>
              <w:bottom w:val="single" w:sz="8" w:space="0" w:color="auto"/>
              <w:right w:val="single" w:sz="8" w:space="0" w:color="auto"/>
            </w:tcBorders>
            <w:shd w:val="pct25" w:color="008080" w:fill="DDE6E6"/>
            <w:vAlign w:val="center"/>
            <w:hideMark/>
          </w:tcPr>
          <w:p w14:paraId="63B1376F"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20A87D29"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7AD64D95" w14:textId="3B11132C" w:rsidR="0086266B" w:rsidRPr="0086266B" w:rsidRDefault="005C1581" w:rsidP="00867E47">
            <w:pPr>
              <w:rPr>
                <w:rFonts w:ascii="Arial" w:hAnsi="Arial" w:cs="Arial"/>
                <w:b/>
                <w:bCs/>
                <w:color w:val="000000"/>
                <w:lang w:eastAsia="en-GB"/>
              </w:rPr>
            </w:pPr>
            <w:r w:rsidRPr="005C1581">
              <w:rPr>
                <w:rFonts w:ascii="Arial" w:hAnsi="Arial" w:cs="Arial"/>
                <w:b/>
                <w:bCs/>
                <w:color w:val="000000"/>
                <w:lang w:eastAsia="en-GB"/>
              </w:rPr>
              <w:t>NOTES. INDICATE IF PRIME OR MANAGEMENT</w:t>
            </w:r>
          </w:p>
        </w:tc>
      </w:tr>
      <w:tr w:rsidR="0086266B" w:rsidRPr="0086266B" w14:paraId="05913893"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076FB7"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1.7.1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E55AB6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Financial Reward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9C714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7 years after action completed.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B327E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4F0ECB1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A9537D6"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2F341A5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CE4867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607D99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633B658"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8E7402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0D78923"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498C0FD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1.8</w:t>
            </w:r>
          </w:p>
        </w:tc>
        <w:tc>
          <w:tcPr>
            <w:tcW w:w="0" w:type="auto"/>
            <w:tcBorders>
              <w:top w:val="nil"/>
              <w:left w:val="nil"/>
              <w:bottom w:val="single" w:sz="8" w:space="0" w:color="auto"/>
              <w:right w:val="single" w:sz="8" w:space="0" w:color="auto"/>
            </w:tcBorders>
            <w:shd w:val="pct25" w:color="008080" w:fill="DDE6E6"/>
            <w:vAlign w:val="center"/>
            <w:hideMark/>
          </w:tcPr>
          <w:p w14:paraId="1D498CB2" w14:textId="77777777" w:rsidR="0086266B" w:rsidRPr="0086266B" w:rsidRDefault="0086266B" w:rsidP="00867E47">
            <w:pPr>
              <w:rPr>
                <w:rFonts w:ascii="Arial" w:hAnsi="Arial" w:cs="Arial"/>
                <w:b/>
                <w:bCs/>
                <w:color w:val="000000"/>
                <w:lang w:eastAsia="en-GB"/>
              </w:rPr>
            </w:pPr>
            <w:bookmarkStart w:id="11" w:name="RANGE!B67"/>
            <w:r w:rsidRPr="0086266B">
              <w:rPr>
                <w:rFonts w:ascii="Arial" w:hAnsi="Arial" w:cs="Arial"/>
                <w:b/>
                <w:bCs/>
                <w:color w:val="000000"/>
                <w:lang w:eastAsia="en-GB"/>
              </w:rPr>
              <w:t>TERMINATION</w:t>
            </w:r>
            <w:bookmarkEnd w:id="11"/>
          </w:p>
        </w:tc>
        <w:tc>
          <w:tcPr>
            <w:tcW w:w="0" w:type="auto"/>
            <w:tcBorders>
              <w:top w:val="nil"/>
              <w:left w:val="nil"/>
              <w:bottom w:val="single" w:sz="8" w:space="0" w:color="auto"/>
              <w:right w:val="single" w:sz="8" w:space="0" w:color="auto"/>
            </w:tcBorders>
            <w:shd w:val="pct25" w:color="008080" w:fill="DDE6E6"/>
            <w:vAlign w:val="center"/>
            <w:hideMark/>
          </w:tcPr>
          <w:p w14:paraId="29A7425C"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10A99805"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5539AE10" w14:textId="711CBABE" w:rsidR="0086266B" w:rsidRPr="0086266B" w:rsidRDefault="005C1581" w:rsidP="00867E47">
            <w:pPr>
              <w:rPr>
                <w:rFonts w:ascii="Arial" w:hAnsi="Arial" w:cs="Arial"/>
                <w:b/>
                <w:bCs/>
                <w:color w:val="000000"/>
                <w:lang w:eastAsia="en-GB"/>
              </w:rPr>
            </w:pPr>
            <w:r w:rsidRPr="005C1581">
              <w:rPr>
                <w:rFonts w:ascii="Arial" w:hAnsi="Arial" w:cs="Arial"/>
                <w:b/>
                <w:bCs/>
                <w:color w:val="000000"/>
                <w:lang w:eastAsia="en-GB"/>
              </w:rPr>
              <w:t>NOTES. INDICATE IF PRIME OR MANAGEMENT</w:t>
            </w:r>
          </w:p>
        </w:tc>
      </w:tr>
      <w:tr w:rsidR="0086266B" w:rsidRPr="0086266B" w14:paraId="254E3D96"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B4B7B8"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1.8.1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F8C39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termination of employment through resignation, voluntary redundancy, dismissal and retirement.</w:t>
            </w:r>
          </w:p>
        </w:tc>
        <w:tc>
          <w:tcPr>
            <w:tcW w:w="0" w:type="auto"/>
            <w:tcBorders>
              <w:top w:val="nil"/>
              <w:left w:val="nil"/>
              <w:bottom w:val="nil"/>
              <w:right w:val="single" w:sz="8" w:space="0" w:color="auto"/>
            </w:tcBorders>
            <w:shd w:val="clear" w:color="auto" w:fill="auto"/>
            <w:vAlign w:val="center"/>
            <w:hideMark/>
          </w:tcPr>
          <w:p w14:paraId="7473749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7 years after termination of employment.</w:t>
            </w:r>
          </w:p>
        </w:tc>
        <w:tc>
          <w:tcPr>
            <w:tcW w:w="0" w:type="auto"/>
            <w:tcBorders>
              <w:top w:val="nil"/>
              <w:left w:val="nil"/>
              <w:bottom w:val="nil"/>
              <w:right w:val="single" w:sz="8" w:space="0" w:color="auto"/>
            </w:tcBorders>
            <w:shd w:val="clear" w:color="auto" w:fill="auto"/>
            <w:vAlign w:val="center"/>
            <w:hideMark/>
          </w:tcPr>
          <w:p w14:paraId="0C4C48F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98785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5EF8693" w14:textId="77777777" w:rsidTr="00574D19">
        <w:trPr>
          <w:trHeight w:val="1000"/>
        </w:trPr>
        <w:tc>
          <w:tcPr>
            <w:tcW w:w="0" w:type="auto"/>
            <w:vMerge/>
            <w:tcBorders>
              <w:top w:val="nil"/>
              <w:left w:val="single" w:sz="8" w:space="0" w:color="auto"/>
              <w:bottom w:val="single" w:sz="8" w:space="0" w:color="000000"/>
              <w:right w:val="single" w:sz="8" w:space="0" w:color="auto"/>
            </w:tcBorders>
            <w:vAlign w:val="center"/>
            <w:hideMark/>
          </w:tcPr>
          <w:p w14:paraId="459D670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2855E1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1777233"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(Casework: Disciplinary where the case results in dismissal – Year record created 6 years)</w:t>
            </w:r>
          </w:p>
        </w:tc>
        <w:tc>
          <w:tcPr>
            <w:tcW w:w="0" w:type="auto"/>
            <w:tcBorders>
              <w:top w:val="nil"/>
              <w:left w:val="nil"/>
              <w:bottom w:val="nil"/>
              <w:right w:val="single" w:sz="8" w:space="0" w:color="auto"/>
            </w:tcBorders>
            <w:shd w:val="clear" w:color="auto" w:fill="auto"/>
            <w:vAlign w:val="center"/>
            <w:hideMark/>
          </w:tcPr>
          <w:p w14:paraId="2E64B9D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974</w:t>
            </w:r>
          </w:p>
        </w:tc>
        <w:tc>
          <w:tcPr>
            <w:tcW w:w="0" w:type="auto"/>
            <w:vMerge/>
            <w:tcBorders>
              <w:top w:val="nil"/>
              <w:left w:val="single" w:sz="8" w:space="0" w:color="auto"/>
              <w:bottom w:val="single" w:sz="8" w:space="0" w:color="000000"/>
              <w:right w:val="single" w:sz="8" w:space="0" w:color="auto"/>
            </w:tcBorders>
            <w:vAlign w:val="center"/>
            <w:hideMark/>
          </w:tcPr>
          <w:p w14:paraId="693A2021" w14:textId="77777777" w:rsidR="0086266B" w:rsidRPr="0086266B" w:rsidRDefault="0086266B" w:rsidP="00867E47">
            <w:pPr>
              <w:rPr>
                <w:rFonts w:ascii="Arial" w:hAnsi="Arial" w:cs="Arial"/>
                <w:color w:val="000000"/>
                <w:lang w:eastAsia="en-GB"/>
              </w:rPr>
            </w:pPr>
          </w:p>
        </w:tc>
      </w:tr>
      <w:tr w:rsidR="0086266B" w:rsidRPr="0086266B" w14:paraId="76BE1CAC"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010AA78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0C9655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942AF01"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individuals who are made redundant – 80 years)</w:t>
            </w:r>
          </w:p>
        </w:tc>
        <w:tc>
          <w:tcPr>
            <w:tcW w:w="0" w:type="auto"/>
            <w:tcBorders>
              <w:top w:val="nil"/>
              <w:left w:val="nil"/>
              <w:bottom w:val="nil"/>
              <w:right w:val="single" w:sz="8" w:space="0" w:color="auto"/>
            </w:tcBorders>
            <w:shd w:val="clear" w:color="auto" w:fill="auto"/>
            <w:vAlign w:val="center"/>
            <w:hideMark/>
          </w:tcPr>
          <w:p w14:paraId="2E406EE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978</w:t>
            </w:r>
          </w:p>
        </w:tc>
        <w:tc>
          <w:tcPr>
            <w:tcW w:w="0" w:type="auto"/>
            <w:vMerge/>
            <w:tcBorders>
              <w:top w:val="nil"/>
              <w:left w:val="single" w:sz="8" w:space="0" w:color="auto"/>
              <w:bottom w:val="single" w:sz="8" w:space="0" w:color="000000"/>
              <w:right w:val="single" w:sz="8" w:space="0" w:color="auto"/>
            </w:tcBorders>
            <w:vAlign w:val="center"/>
            <w:hideMark/>
          </w:tcPr>
          <w:p w14:paraId="78EB5238" w14:textId="77777777" w:rsidR="0086266B" w:rsidRPr="0086266B" w:rsidRDefault="0086266B" w:rsidP="00867E47">
            <w:pPr>
              <w:rPr>
                <w:rFonts w:ascii="Arial" w:hAnsi="Arial" w:cs="Arial"/>
                <w:color w:val="000000"/>
                <w:lang w:eastAsia="en-GB"/>
              </w:rPr>
            </w:pPr>
          </w:p>
        </w:tc>
      </w:tr>
      <w:tr w:rsidR="0086266B" w:rsidRPr="0086266B" w14:paraId="54AA9AC0"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65EF17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3631DC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C794AC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5435BF8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D0284BA" w14:textId="77777777" w:rsidR="0086266B" w:rsidRPr="0086266B" w:rsidRDefault="0086266B" w:rsidP="00867E47">
            <w:pPr>
              <w:rPr>
                <w:rFonts w:ascii="Arial" w:hAnsi="Arial" w:cs="Arial"/>
                <w:color w:val="000000"/>
                <w:lang w:eastAsia="en-GB"/>
              </w:rPr>
            </w:pPr>
          </w:p>
        </w:tc>
      </w:tr>
      <w:tr w:rsidR="0086266B" w:rsidRPr="0086266B" w14:paraId="180AAACE"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2FFFA70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DB73A89"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94DA42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29FA59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1A16774" w14:textId="77777777" w:rsidR="0086266B" w:rsidRPr="0086266B" w:rsidRDefault="0086266B" w:rsidP="00867E47">
            <w:pPr>
              <w:rPr>
                <w:rFonts w:ascii="Arial" w:hAnsi="Arial" w:cs="Arial"/>
                <w:color w:val="000000"/>
                <w:lang w:eastAsia="en-GB"/>
              </w:rPr>
            </w:pPr>
          </w:p>
        </w:tc>
      </w:tr>
      <w:tr w:rsidR="0086266B" w:rsidRPr="0086266B" w14:paraId="76128EA2"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6C475642" w14:textId="77777777" w:rsidR="0086266B" w:rsidRPr="0086266B" w:rsidRDefault="0086266B" w:rsidP="00867E47">
            <w:pPr>
              <w:jc w:val="center"/>
              <w:rPr>
                <w:rFonts w:ascii="Arial" w:hAnsi="Arial" w:cs="Arial"/>
                <w:b/>
                <w:bCs/>
                <w:color w:val="000000"/>
                <w:lang w:eastAsia="en-GB"/>
              </w:rPr>
            </w:pPr>
            <w:bookmarkStart w:id="12" w:name="RANGE!A73"/>
            <w:r w:rsidRPr="0086266B">
              <w:rPr>
                <w:rFonts w:ascii="Arial" w:hAnsi="Arial" w:cs="Arial"/>
                <w:b/>
                <w:bCs/>
                <w:color w:val="000000"/>
                <w:lang w:eastAsia="en-GB"/>
              </w:rPr>
              <w:t>1.9</w:t>
            </w:r>
            <w:bookmarkEnd w:id="12"/>
          </w:p>
        </w:tc>
        <w:tc>
          <w:tcPr>
            <w:tcW w:w="0" w:type="auto"/>
            <w:tcBorders>
              <w:top w:val="nil"/>
              <w:left w:val="nil"/>
              <w:bottom w:val="single" w:sz="8" w:space="0" w:color="auto"/>
              <w:right w:val="single" w:sz="8" w:space="0" w:color="auto"/>
            </w:tcBorders>
            <w:shd w:val="pct25" w:color="008080" w:fill="DDE6E6"/>
            <w:vAlign w:val="center"/>
            <w:hideMark/>
          </w:tcPr>
          <w:p w14:paraId="07C50F60"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TRAINING DEVELOPMENT</w:t>
            </w:r>
          </w:p>
        </w:tc>
        <w:tc>
          <w:tcPr>
            <w:tcW w:w="0" w:type="auto"/>
            <w:tcBorders>
              <w:top w:val="nil"/>
              <w:left w:val="nil"/>
              <w:bottom w:val="single" w:sz="8" w:space="0" w:color="auto"/>
              <w:right w:val="single" w:sz="8" w:space="0" w:color="auto"/>
            </w:tcBorders>
            <w:shd w:val="pct25" w:color="008080" w:fill="DDE6E6"/>
            <w:vAlign w:val="center"/>
            <w:hideMark/>
          </w:tcPr>
          <w:p w14:paraId="2DEB90D8"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4120866F"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17D2339B" w14:textId="48D820A8" w:rsidR="0086266B" w:rsidRPr="0086266B" w:rsidRDefault="005C1581" w:rsidP="00867E47">
            <w:pPr>
              <w:rPr>
                <w:rFonts w:ascii="Arial" w:hAnsi="Arial" w:cs="Arial"/>
                <w:b/>
                <w:bCs/>
                <w:color w:val="000000"/>
                <w:lang w:eastAsia="en-GB"/>
              </w:rPr>
            </w:pPr>
            <w:r w:rsidRPr="005C1581">
              <w:rPr>
                <w:rFonts w:ascii="Arial" w:hAnsi="Arial" w:cs="Arial"/>
                <w:b/>
                <w:bCs/>
                <w:color w:val="000000"/>
                <w:lang w:eastAsia="en-GB"/>
              </w:rPr>
              <w:t>NOTES. INDICATE IF PRIME OR MANAGEMENT</w:t>
            </w:r>
          </w:p>
        </w:tc>
      </w:tr>
      <w:tr w:rsidR="0086266B" w:rsidRPr="0086266B" w14:paraId="70888C87"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F6C813"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1.9.1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66580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Routine staff training processes, not occupational health and safety or children related.</w:t>
            </w:r>
          </w:p>
        </w:tc>
        <w:tc>
          <w:tcPr>
            <w:tcW w:w="0" w:type="auto"/>
            <w:tcBorders>
              <w:top w:val="nil"/>
              <w:left w:val="nil"/>
              <w:bottom w:val="nil"/>
              <w:right w:val="single" w:sz="8" w:space="0" w:color="auto"/>
            </w:tcBorders>
            <w:shd w:val="clear" w:color="auto" w:fill="auto"/>
            <w:vAlign w:val="center"/>
            <w:hideMark/>
          </w:tcPr>
          <w:p w14:paraId="2F4C815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0B2DF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1650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F02A0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19A0749"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4184164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3573F6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527AF8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E84A8F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25352BD" w14:textId="77777777" w:rsidR="0086266B" w:rsidRPr="0086266B" w:rsidRDefault="0086266B" w:rsidP="00867E47">
            <w:pPr>
              <w:rPr>
                <w:rFonts w:ascii="Arial" w:hAnsi="Arial" w:cs="Arial"/>
                <w:color w:val="000000"/>
                <w:lang w:eastAsia="en-GB"/>
              </w:rPr>
            </w:pPr>
          </w:p>
        </w:tc>
      </w:tr>
      <w:tr w:rsidR="0086266B" w:rsidRPr="0086266B" w14:paraId="62188D9F"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7D16413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9D03EE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509399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Transfer to Place of Deposit after administrative use is concluded.</w:t>
            </w:r>
          </w:p>
        </w:tc>
        <w:tc>
          <w:tcPr>
            <w:tcW w:w="0" w:type="auto"/>
            <w:vMerge/>
            <w:tcBorders>
              <w:top w:val="nil"/>
              <w:left w:val="single" w:sz="8" w:space="0" w:color="auto"/>
              <w:bottom w:val="single" w:sz="8" w:space="0" w:color="000000"/>
              <w:right w:val="single" w:sz="8" w:space="0" w:color="auto"/>
            </w:tcBorders>
            <w:vAlign w:val="center"/>
            <w:hideMark/>
          </w:tcPr>
          <w:p w14:paraId="6DF35FB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CAC1E71" w14:textId="77777777" w:rsidR="0086266B" w:rsidRPr="0086266B" w:rsidRDefault="0086266B" w:rsidP="00867E47">
            <w:pPr>
              <w:rPr>
                <w:rFonts w:ascii="Arial" w:hAnsi="Arial" w:cs="Arial"/>
                <w:color w:val="000000"/>
                <w:lang w:eastAsia="en-GB"/>
              </w:rPr>
            </w:pPr>
          </w:p>
        </w:tc>
      </w:tr>
      <w:tr w:rsidR="0086266B" w:rsidRPr="0086266B" w14:paraId="62CC17EE"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62FDEBE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2508A6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6DBAC0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4634B0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04143A1" w14:textId="77777777" w:rsidR="0086266B" w:rsidRPr="0086266B" w:rsidRDefault="0086266B" w:rsidP="00867E47">
            <w:pPr>
              <w:rPr>
                <w:rFonts w:ascii="Arial" w:hAnsi="Arial" w:cs="Arial"/>
                <w:color w:val="000000"/>
                <w:lang w:eastAsia="en-GB"/>
              </w:rPr>
            </w:pPr>
          </w:p>
        </w:tc>
      </w:tr>
      <w:tr w:rsidR="0086266B" w:rsidRPr="0086266B" w14:paraId="350CA9DA"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4ABEF84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B46A1F8"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FC05E16" w14:textId="4D53A003"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 xml:space="preserve">(All records relating to training not concerning children – Date </w:t>
            </w:r>
            <w:r w:rsidR="00EB7DE9" w:rsidRPr="0086266B">
              <w:rPr>
                <w:rFonts w:ascii="Arial" w:hAnsi="Arial" w:cs="Arial"/>
                <w:color w:val="000000"/>
                <w:highlight w:val="lightGray"/>
                <w:lang w:eastAsia="en-GB"/>
              </w:rPr>
              <w:t>training</w:t>
            </w:r>
            <w:r w:rsidRPr="0086266B">
              <w:rPr>
                <w:rFonts w:ascii="Arial" w:hAnsi="Arial" w:cs="Arial"/>
                <w:color w:val="000000"/>
                <w:highlight w:val="lightGray"/>
                <w:lang w:eastAsia="en-GB"/>
              </w:rPr>
              <w:t xml:space="preserve"> completed 3 years)</w:t>
            </w:r>
          </w:p>
        </w:tc>
        <w:tc>
          <w:tcPr>
            <w:tcW w:w="0" w:type="auto"/>
            <w:vMerge/>
            <w:tcBorders>
              <w:top w:val="nil"/>
              <w:left w:val="single" w:sz="8" w:space="0" w:color="auto"/>
              <w:bottom w:val="single" w:sz="8" w:space="0" w:color="000000"/>
              <w:right w:val="single" w:sz="8" w:space="0" w:color="auto"/>
            </w:tcBorders>
            <w:vAlign w:val="center"/>
            <w:hideMark/>
          </w:tcPr>
          <w:p w14:paraId="11E67EA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294E471" w14:textId="77777777" w:rsidR="0086266B" w:rsidRPr="0086266B" w:rsidRDefault="0086266B" w:rsidP="00867E47">
            <w:pPr>
              <w:rPr>
                <w:rFonts w:ascii="Arial" w:hAnsi="Arial" w:cs="Arial"/>
                <w:color w:val="000000"/>
                <w:lang w:eastAsia="en-GB"/>
              </w:rPr>
            </w:pPr>
          </w:p>
        </w:tc>
      </w:tr>
      <w:tr w:rsidR="0086266B" w:rsidRPr="0086266B" w14:paraId="7901754E"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1DCF220"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1.9.2</w:t>
            </w:r>
          </w:p>
        </w:tc>
        <w:tc>
          <w:tcPr>
            <w:tcW w:w="0" w:type="auto"/>
            <w:tcBorders>
              <w:top w:val="nil"/>
              <w:left w:val="nil"/>
              <w:bottom w:val="nil"/>
              <w:right w:val="single" w:sz="8" w:space="0" w:color="auto"/>
            </w:tcBorders>
            <w:shd w:val="clear" w:color="auto" w:fill="auto"/>
            <w:vAlign w:val="center"/>
            <w:hideMark/>
          </w:tcPr>
          <w:p w14:paraId="54419EF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Training (occupational health and safety training).</w:t>
            </w:r>
          </w:p>
        </w:tc>
        <w:tc>
          <w:tcPr>
            <w:tcW w:w="0" w:type="auto"/>
            <w:tcBorders>
              <w:top w:val="nil"/>
              <w:left w:val="nil"/>
              <w:bottom w:val="nil"/>
              <w:right w:val="single" w:sz="8" w:space="0" w:color="auto"/>
            </w:tcBorders>
            <w:shd w:val="clear" w:color="auto" w:fill="auto"/>
            <w:vAlign w:val="center"/>
            <w:hideMark/>
          </w:tcPr>
          <w:p w14:paraId="747C9F2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BF1ABA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422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53DAE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DC83275"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47FE23A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BAB84E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7E158E3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BFCE1B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F6C0352" w14:textId="77777777" w:rsidR="0086266B" w:rsidRPr="0086266B" w:rsidRDefault="0086266B" w:rsidP="00867E47">
            <w:pPr>
              <w:rPr>
                <w:rFonts w:ascii="Arial" w:hAnsi="Arial" w:cs="Arial"/>
                <w:color w:val="000000"/>
                <w:lang w:eastAsia="en-GB"/>
              </w:rPr>
            </w:pPr>
          </w:p>
        </w:tc>
      </w:tr>
      <w:tr w:rsidR="0086266B" w:rsidRPr="0086266B" w14:paraId="04739881"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0444B243"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A775C4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Individual course assessment records</w:t>
            </w:r>
          </w:p>
        </w:tc>
        <w:tc>
          <w:tcPr>
            <w:tcW w:w="0" w:type="auto"/>
            <w:tcBorders>
              <w:top w:val="nil"/>
              <w:left w:val="nil"/>
              <w:bottom w:val="nil"/>
              <w:right w:val="single" w:sz="8" w:space="0" w:color="auto"/>
            </w:tcBorders>
            <w:shd w:val="clear" w:color="auto" w:fill="auto"/>
            <w:vAlign w:val="center"/>
            <w:hideMark/>
          </w:tcPr>
          <w:p w14:paraId="301BE28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Transfer to Place of Deposit after administrative use is concluded.</w:t>
            </w:r>
          </w:p>
        </w:tc>
        <w:tc>
          <w:tcPr>
            <w:tcW w:w="0" w:type="auto"/>
            <w:vMerge/>
            <w:tcBorders>
              <w:top w:val="nil"/>
              <w:left w:val="single" w:sz="8" w:space="0" w:color="auto"/>
              <w:bottom w:val="single" w:sz="8" w:space="0" w:color="000000"/>
              <w:right w:val="single" w:sz="8" w:space="0" w:color="auto"/>
            </w:tcBorders>
            <w:vAlign w:val="center"/>
            <w:hideMark/>
          </w:tcPr>
          <w:p w14:paraId="38CDA9C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4F84B75" w14:textId="77777777" w:rsidR="0086266B" w:rsidRPr="0086266B" w:rsidRDefault="0086266B" w:rsidP="00867E47">
            <w:pPr>
              <w:rPr>
                <w:rFonts w:ascii="Arial" w:hAnsi="Arial" w:cs="Arial"/>
                <w:color w:val="000000"/>
                <w:lang w:eastAsia="en-GB"/>
              </w:rPr>
            </w:pPr>
          </w:p>
        </w:tc>
      </w:tr>
      <w:tr w:rsidR="0086266B" w:rsidRPr="0086266B" w14:paraId="21E98B66"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61AE4DE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76EF63D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vAlign w:val="center"/>
            <w:hideMark/>
          </w:tcPr>
          <w:p w14:paraId="58D72A6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1822A2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997DC42" w14:textId="77777777" w:rsidR="0086266B" w:rsidRPr="0086266B" w:rsidRDefault="0086266B" w:rsidP="00867E47">
            <w:pPr>
              <w:rPr>
                <w:rFonts w:ascii="Arial" w:hAnsi="Arial" w:cs="Arial"/>
                <w:color w:val="000000"/>
                <w:lang w:eastAsia="en-GB"/>
              </w:rPr>
            </w:pPr>
          </w:p>
        </w:tc>
      </w:tr>
      <w:tr w:rsidR="0086266B" w:rsidRPr="0086266B" w14:paraId="684AAEF2" w14:textId="77777777" w:rsidTr="00574D19">
        <w:trPr>
          <w:trHeight w:val="1510"/>
        </w:trPr>
        <w:tc>
          <w:tcPr>
            <w:tcW w:w="0" w:type="auto"/>
            <w:vMerge/>
            <w:tcBorders>
              <w:top w:val="nil"/>
              <w:left w:val="single" w:sz="8" w:space="0" w:color="auto"/>
              <w:bottom w:val="single" w:sz="8" w:space="0" w:color="000000"/>
              <w:right w:val="single" w:sz="8" w:space="0" w:color="auto"/>
            </w:tcBorders>
            <w:vAlign w:val="center"/>
            <w:hideMark/>
          </w:tcPr>
          <w:p w14:paraId="17957D1B"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hideMark/>
          </w:tcPr>
          <w:p w14:paraId="5CED3F5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4A4A25D"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health and safety training provided to employees by local authorities – date qualification expires 6 years)</w:t>
            </w:r>
          </w:p>
        </w:tc>
        <w:tc>
          <w:tcPr>
            <w:tcW w:w="0" w:type="auto"/>
            <w:vMerge/>
            <w:tcBorders>
              <w:top w:val="nil"/>
              <w:left w:val="single" w:sz="8" w:space="0" w:color="auto"/>
              <w:bottom w:val="single" w:sz="8" w:space="0" w:color="000000"/>
              <w:right w:val="single" w:sz="8" w:space="0" w:color="auto"/>
            </w:tcBorders>
            <w:vAlign w:val="center"/>
            <w:hideMark/>
          </w:tcPr>
          <w:p w14:paraId="0AF5798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6438B7B" w14:textId="77777777" w:rsidR="0086266B" w:rsidRPr="0086266B" w:rsidRDefault="0086266B" w:rsidP="00867E47">
            <w:pPr>
              <w:rPr>
                <w:rFonts w:ascii="Arial" w:hAnsi="Arial" w:cs="Arial"/>
                <w:color w:val="000000"/>
                <w:lang w:eastAsia="en-GB"/>
              </w:rPr>
            </w:pPr>
          </w:p>
        </w:tc>
      </w:tr>
      <w:tr w:rsidR="0086266B" w:rsidRPr="0086266B" w14:paraId="5B4531AB"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265BC6"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1.9.3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9B76F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Training (proof of completion)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2F0EB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Retained on personnel file see 1.1.3</w:t>
            </w:r>
          </w:p>
        </w:tc>
        <w:tc>
          <w:tcPr>
            <w:tcW w:w="0" w:type="auto"/>
            <w:tcBorders>
              <w:top w:val="nil"/>
              <w:left w:val="nil"/>
              <w:bottom w:val="nil"/>
              <w:right w:val="single" w:sz="8" w:space="0" w:color="auto"/>
            </w:tcBorders>
            <w:shd w:val="clear" w:color="auto" w:fill="auto"/>
            <w:vAlign w:val="center"/>
            <w:hideMark/>
          </w:tcPr>
          <w:p w14:paraId="21542C1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2B5AB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B5AC1FA"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088F56A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DFAE20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CBD552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67948E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5EFCB66" w14:textId="77777777" w:rsidR="0086266B" w:rsidRPr="0086266B" w:rsidRDefault="0086266B" w:rsidP="00867E47">
            <w:pPr>
              <w:rPr>
                <w:rFonts w:ascii="Arial" w:hAnsi="Arial" w:cs="Arial"/>
                <w:color w:val="000000"/>
                <w:lang w:eastAsia="en-GB"/>
              </w:rPr>
            </w:pPr>
          </w:p>
        </w:tc>
      </w:tr>
      <w:tr w:rsidR="0086266B" w:rsidRPr="0086266B" w14:paraId="233B3998"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53D056F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AA4C54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E3016B2"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5E37A9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2E3AB9A" w14:textId="77777777" w:rsidR="0086266B" w:rsidRPr="0086266B" w:rsidRDefault="0086266B" w:rsidP="00867E47">
            <w:pPr>
              <w:rPr>
                <w:rFonts w:ascii="Arial" w:hAnsi="Arial" w:cs="Arial"/>
                <w:color w:val="000000"/>
                <w:lang w:eastAsia="en-GB"/>
              </w:rPr>
            </w:pPr>
          </w:p>
        </w:tc>
      </w:tr>
      <w:tr w:rsidR="0086266B" w:rsidRPr="0086266B" w14:paraId="3246B739" w14:textId="77777777" w:rsidTr="00574D19">
        <w:trPr>
          <w:trHeight w:val="290"/>
        </w:trPr>
        <w:tc>
          <w:tcPr>
            <w:tcW w:w="0" w:type="auto"/>
            <w:tcBorders>
              <w:top w:val="nil"/>
              <w:left w:val="nil"/>
              <w:bottom w:val="nil"/>
              <w:right w:val="nil"/>
            </w:tcBorders>
            <w:shd w:val="clear" w:color="auto" w:fill="auto"/>
            <w:noWrap/>
            <w:vAlign w:val="bottom"/>
            <w:hideMark/>
          </w:tcPr>
          <w:p w14:paraId="321D3F6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2717362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08646A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A5204A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37898882" w14:textId="77777777" w:rsidR="0086266B" w:rsidRPr="0086266B" w:rsidRDefault="0086266B" w:rsidP="00867E47">
            <w:pPr>
              <w:rPr>
                <w:rFonts w:ascii="Calibri" w:hAnsi="Calibri" w:cs="Calibri"/>
                <w:color w:val="000000"/>
                <w:sz w:val="22"/>
                <w:szCs w:val="22"/>
                <w:lang w:eastAsia="en-GB"/>
              </w:rPr>
            </w:pPr>
          </w:p>
        </w:tc>
      </w:tr>
      <w:tr w:rsidR="0086266B" w:rsidRPr="0086266B" w14:paraId="53DBC2DB" w14:textId="77777777" w:rsidTr="00574D19">
        <w:trPr>
          <w:trHeight w:val="300"/>
        </w:trPr>
        <w:tc>
          <w:tcPr>
            <w:tcW w:w="0" w:type="auto"/>
            <w:tcBorders>
              <w:top w:val="nil"/>
              <w:left w:val="nil"/>
              <w:bottom w:val="nil"/>
              <w:right w:val="nil"/>
            </w:tcBorders>
            <w:shd w:val="clear" w:color="auto" w:fill="auto"/>
            <w:noWrap/>
            <w:vAlign w:val="center"/>
            <w:hideMark/>
          </w:tcPr>
          <w:p w14:paraId="5DEFD0E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542F48C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506C51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FC4E1C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1F17170B" w14:textId="77777777" w:rsidR="0086266B" w:rsidRPr="0086266B" w:rsidRDefault="0086266B" w:rsidP="00867E47">
            <w:pPr>
              <w:rPr>
                <w:rFonts w:ascii="Calibri" w:hAnsi="Calibri" w:cs="Calibri"/>
                <w:color w:val="000000"/>
                <w:sz w:val="22"/>
                <w:szCs w:val="22"/>
                <w:lang w:eastAsia="en-GB"/>
              </w:rPr>
            </w:pPr>
          </w:p>
        </w:tc>
      </w:tr>
      <w:tr w:rsidR="0086266B" w:rsidRPr="0086266B" w14:paraId="5D5715B7" w14:textId="77777777" w:rsidTr="00574D19">
        <w:trPr>
          <w:cantSplit/>
          <w:trHeight w:val="530"/>
        </w:trPr>
        <w:tc>
          <w:tcPr>
            <w:tcW w:w="0" w:type="auto"/>
            <w:tcBorders>
              <w:top w:val="single" w:sz="8" w:space="0" w:color="auto"/>
              <w:left w:val="single" w:sz="8" w:space="0" w:color="auto"/>
              <w:bottom w:val="single" w:sz="8" w:space="0" w:color="auto"/>
              <w:right w:val="single" w:sz="8" w:space="0" w:color="auto"/>
            </w:tcBorders>
            <w:shd w:val="pct25" w:color="008080" w:fill="DDE6E6"/>
            <w:vAlign w:val="center"/>
            <w:hideMark/>
          </w:tcPr>
          <w:p w14:paraId="30CF3EC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1.1</w:t>
            </w:r>
          </w:p>
        </w:tc>
        <w:tc>
          <w:tcPr>
            <w:tcW w:w="0" w:type="auto"/>
            <w:tcBorders>
              <w:top w:val="single" w:sz="8" w:space="0" w:color="auto"/>
              <w:left w:val="nil"/>
              <w:bottom w:val="single" w:sz="8" w:space="0" w:color="auto"/>
              <w:right w:val="single" w:sz="8" w:space="0" w:color="auto"/>
            </w:tcBorders>
            <w:shd w:val="pct25" w:color="008080" w:fill="DDE6E6"/>
            <w:vAlign w:val="center"/>
            <w:hideMark/>
          </w:tcPr>
          <w:p w14:paraId="19A8FFE3" w14:textId="77777777" w:rsidR="0086266B" w:rsidRPr="0086266B" w:rsidRDefault="0086266B" w:rsidP="00867E47">
            <w:pPr>
              <w:rPr>
                <w:rFonts w:ascii="Arial" w:hAnsi="Arial" w:cs="Arial"/>
                <w:b/>
                <w:bCs/>
                <w:color w:val="000000"/>
                <w:lang w:eastAsia="en-GB"/>
              </w:rPr>
            </w:pPr>
            <w:bookmarkStart w:id="13" w:name="RANGE!B89"/>
            <w:r w:rsidRPr="0086266B">
              <w:rPr>
                <w:rFonts w:ascii="Arial" w:hAnsi="Arial" w:cs="Arial"/>
                <w:b/>
                <w:bCs/>
                <w:color w:val="000000"/>
                <w:lang w:eastAsia="en-GB"/>
              </w:rPr>
              <w:t>STATUTORY OFFICER APPOINTMENT</w:t>
            </w:r>
            <w:bookmarkEnd w:id="13"/>
          </w:p>
        </w:tc>
        <w:tc>
          <w:tcPr>
            <w:tcW w:w="0" w:type="auto"/>
            <w:tcBorders>
              <w:top w:val="single" w:sz="8" w:space="0" w:color="auto"/>
              <w:left w:val="nil"/>
              <w:bottom w:val="single" w:sz="8" w:space="0" w:color="auto"/>
              <w:right w:val="single" w:sz="8" w:space="0" w:color="auto"/>
            </w:tcBorders>
            <w:shd w:val="pct25" w:color="008080" w:fill="DDE6E6"/>
            <w:vAlign w:val="center"/>
            <w:hideMark/>
          </w:tcPr>
          <w:p w14:paraId="036D70E6"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1890DB55"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083B1311" w14:textId="6D1F5221" w:rsidR="0086266B" w:rsidRPr="0086266B" w:rsidRDefault="005C1581" w:rsidP="00867E47">
            <w:pPr>
              <w:rPr>
                <w:rFonts w:ascii="Arial" w:hAnsi="Arial" w:cs="Arial"/>
                <w:b/>
                <w:bCs/>
                <w:color w:val="000000"/>
                <w:lang w:eastAsia="en-GB"/>
              </w:rPr>
            </w:pPr>
            <w:r w:rsidRPr="005C1581">
              <w:rPr>
                <w:rFonts w:ascii="Arial" w:hAnsi="Arial" w:cs="Arial"/>
                <w:b/>
                <w:bCs/>
                <w:color w:val="000000"/>
                <w:lang w:eastAsia="en-GB"/>
              </w:rPr>
              <w:t>NOTES. INDICATE IF PRIME OR MANAGEMENT</w:t>
            </w:r>
          </w:p>
        </w:tc>
      </w:tr>
      <w:tr w:rsidR="0086266B" w:rsidRPr="0086266B" w14:paraId="1C7B2BDA"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E90391"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1.10.1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3AB5B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Summary management systems that allow the monitoring &amp; management of statutory officers in summary form.</w:t>
            </w:r>
          </w:p>
        </w:tc>
        <w:tc>
          <w:tcPr>
            <w:tcW w:w="0" w:type="auto"/>
            <w:tcBorders>
              <w:top w:val="nil"/>
              <w:left w:val="nil"/>
              <w:bottom w:val="nil"/>
              <w:right w:val="single" w:sz="8" w:space="0" w:color="auto"/>
            </w:tcBorders>
            <w:shd w:val="clear" w:color="auto" w:fill="auto"/>
            <w:vAlign w:val="center"/>
            <w:hideMark/>
          </w:tcPr>
          <w:p w14:paraId="0559A71E"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Permanent.  Recorded in Council minutes.</w:t>
            </w:r>
          </w:p>
        </w:tc>
        <w:tc>
          <w:tcPr>
            <w:tcW w:w="0" w:type="auto"/>
            <w:tcBorders>
              <w:top w:val="nil"/>
              <w:left w:val="nil"/>
              <w:bottom w:val="nil"/>
              <w:right w:val="single" w:sz="8" w:space="0" w:color="auto"/>
            </w:tcBorders>
            <w:shd w:val="clear" w:color="auto" w:fill="auto"/>
            <w:vAlign w:val="center"/>
            <w:hideMark/>
          </w:tcPr>
          <w:p w14:paraId="5B6CCC84"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EEBAA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5050549"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3C4E10D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9E9600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91698EF"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tcBorders>
              <w:top w:val="nil"/>
              <w:left w:val="nil"/>
              <w:bottom w:val="nil"/>
              <w:right w:val="single" w:sz="8" w:space="0" w:color="auto"/>
            </w:tcBorders>
            <w:shd w:val="clear" w:color="auto" w:fill="auto"/>
            <w:vAlign w:val="center"/>
            <w:hideMark/>
          </w:tcPr>
          <w:p w14:paraId="62F5C3D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354</w:t>
            </w:r>
          </w:p>
        </w:tc>
        <w:tc>
          <w:tcPr>
            <w:tcW w:w="0" w:type="auto"/>
            <w:vMerge/>
            <w:tcBorders>
              <w:top w:val="nil"/>
              <w:left w:val="single" w:sz="8" w:space="0" w:color="auto"/>
              <w:bottom w:val="single" w:sz="8" w:space="0" w:color="000000"/>
              <w:right w:val="single" w:sz="8" w:space="0" w:color="auto"/>
            </w:tcBorders>
            <w:vAlign w:val="center"/>
            <w:hideMark/>
          </w:tcPr>
          <w:p w14:paraId="0967FA96" w14:textId="77777777" w:rsidR="0086266B" w:rsidRPr="0086266B" w:rsidRDefault="0086266B" w:rsidP="00867E47">
            <w:pPr>
              <w:rPr>
                <w:rFonts w:ascii="Arial" w:hAnsi="Arial" w:cs="Arial"/>
                <w:color w:val="000000"/>
                <w:lang w:eastAsia="en-GB"/>
              </w:rPr>
            </w:pPr>
          </w:p>
        </w:tc>
      </w:tr>
      <w:tr w:rsidR="0086266B" w:rsidRPr="0086266B" w14:paraId="6E83A9CC" w14:textId="77777777" w:rsidTr="00574D19">
        <w:trPr>
          <w:trHeight w:val="2010"/>
        </w:trPr>
        <w:tc>
          <w:tcPr>
            <w:tcW w:w="0" w:type="auto"/>
            <w:vMerge/>
            <w:tcBorders>
              <w:top w:val="nil"/>
              <w:left w:val="single" w:sz="8" w:space="0" w:color="auto"/>
              <w:bottom w:val="single" w:sz="8" w:space="0" w:color="000000"/>
              <w:right w:val="single" w:sz="8" w:space="0" w:color="auto"/>
            </w:tcBorders>
            <w:vAlign w:val="center"/>
            <w:hideMark/>
          </w:tcPr>
          <w:p w14:paraId="5CA8B59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F4AFCE7"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AD519B7"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(Principal copy minutes, agendas and reports relating to decisions taken and recommendations made by the local authority and its committees and panels – date of meeting 6 years)</w:t>
            </w:r>
          </w:p>
        </w:tc>
        <w:tc>
          <w:tcPr>
            <w:tcW w:w="0" w:type="auto"/>
            <w:tcBorders>
              <w:top w:val="nil"/>
              <w:left w:val="nil"/>
              <w:bottom w:val="single" w:sz="8" w:space="0" w:color="auto"/>
              <w:right w:val="single" w:sz="8" w:space="0" w:color="auto"/>
            </w:tcBorders>
            <w:shd w:val="clear" w:color="auto" w:fill="auto"/>
            <w:vAlign w:val="center"/>
            <w:hideMark/>
          </w:tcPr>
          <w:p w14:paraId="2C48354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92FEC28" w14:textId="77777777" w:rsidR="0086266B" w:rsidRPr="0086266B" w:rsidRDefault="0086266B" w:rsidP="00867E47">
            <w:pPr>
              <w:rPr>
                <w:rFonts w:ascii="Arial" w:hAnsi="Arial" w:cs="Arial"/>
                <w:color w:val="000000"/>
                <w:lang w:eastAsia="en-GB"/>
              </w:rPr>
            </w:pPr>
          </w:p>
        </w:tc>
      </w:tr>
      <w:tr w:rsidR="0086266B" w:rsidRPr="0086266B" w14:paraId="2BEB48DE" w14:textId="77777777" w:rsidTr="00574D19">
        <w:trPr>
          <w:cantSplit/>
          <w:trHeight w:val="1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C15ED32"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1.10.2</w:t>
            </w:r>
          </w:p>
        </w:tc>
        <w:tc>
          <w:tcPr>
            <w:tcW w:w="0" w:type="auto"/>
            <w:tcBorders>
              <w:top w:val="nil"/>
              <w:left w:val="nil"/>
              <w:bottom w:val="single" w:sz="8" w:space="0" w:color="auto"/>
              <w:right w:val="single" w:sz="8" w:space="0" w:color="auto"/>
            </w:tcBorders>
            <w:shd w:val="clear" w:color="auto" w:fill="auto"/>
            <w:vAlign w:val="center"/>
            <w:hideMark/>
          </w:tcPr>
          <w:p w14:paraId="00397B3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administering employees to ensure that entitlements &amp; obligations are in accordance with agreed employment requirements.</w:t>
            </w:r>
          </w:p>
        </w:tc>
        <w:tc>
          <w:tcPr>
            <w:tcW w:w="0" w:type="auto"/>
            <w:tcBorders>
              <w:top w:val="nil"/>
              <w:left w:val="nil"/>
              <w:bottom w:val="single" w:sz="8" w:space="0" w:color="auto"/>
              <w:right w:val="single" w:sz="8" w:space="0" w:color="auto"/>
            </w:tcBorders>
            <w:shd w:val="clear" w:color="auto" w:fill="auto"/>
            <w:vAlign w:val="center"/>
            <w:hideMark/>
          </w:tcPr>
          <w:p w14:paraId="3837F37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Personnel file see 1.1.3</w:t>
            </w:r>
          </w:p>
        </w:tc>
        <w:tc>
          <w:tcPr>
            <w:tcW w:w="0" w:type="auto"/>
            <w:tcBorders>
              <w:top w:val="nil"/>
              <w:left w:val="nil"/>
              <w:bottom w:val="single" w:sz="8" w:space="0" w:color="auto"/>
              <w:right w:val="single" w:sz="8" w:space="0" w:color="auto"/>
            </w:tcBorders>
            <w:shd w:val="clear" w:color="auto" w:fill="auto"/>
            <w:vAlign w:val="center"/>
            <w:hideMark/>
          </w:tcPr>
          <w:p w14:paraId="558344C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7F2E29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C63E185"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C574536"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1.10.3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071D4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appointment of an individual for a statutory position.</w:t>
            </w:r>
          </w:p>
        </w:tc>
        <w:tc>
          <w:tcPr>
            <w:tcW w:w="0" w:type="auto"/>
            <w:tcBorders>
              <w:top w:val="nil"/>
              <w:left w:val="nil"/>
              <w:bottom w:val="nil"/>
              <w:right w:val="single" w:sz="8" w:space="0" w:color="auto"/>
            </w:tcBorders>
            <w:shd w:val="clear" w:color="auto" w:fill="auto"/>
            <w:vAlign w:val="center"/>
            <w:hideMark/>
          </w:tcPr>
          <w:p w14:paraId="1AFB25F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Permanent.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EBD07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4A9425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E9B77DE"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4ECF8F3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BB54FF4"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5C8EE8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Transfer to Place of Deposit after administrative use is concluded.</w:t>
            </w:r>
          </w:p>
        </w:tc>
        <w:tc>
          <w:tcPr>
            <w:tcW w:w="0" w:type="auto"/>
            <w:vMerge/>
            <w:tcBorders>
              <w:top w:val="nil"/>
              <w:left w:val="single" w:sz="8" w:space="0" w:color="auto"/>
              <w:bottom w:val="single" w:sz="8" w:space="0" w:color="000000"/>
              <w:right w:val="single" w:sz="8" w:space="0" w:color="auto"/>
            </w:tcBorders>
            <w:vAlign w:val="center"/>
            <w:hideMark/>
          </w:tcPr>
          <w:p w14:paraId="48727A7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AD02800" w14:textId="77777777" w:rsidR="0086266B" w:rsidRPr="0086266B" w:rsidRDefault="0086266B" w:rsidP="00867E47">
            <w:pPr>
              <w:rPr>
                <w:rFonts w:ascii="Arial" w:hAnsi="Arial" w:cs="Arial"/>
                <w:color w:val="000000"/>
                <w:lang w:eastAsia="en-GB"/>
              </w:rPr>
            </w:pPr>
          </w:p>
        </w:tc>
      </w:tr>
      <w:tr w:rsidR="0086266B" w:rsidRPr="0086266B" w14:paraId="636C368F" w14:textId="77777777" w:rsidTr="00574D19">
        <w:trPr>
          <w:trHeight w:val="300"/>
        </w:trPr>
        <w:tc>
          <w:tcPr>
            <w:tcW w:w="0" w:type="auto"/>
            <w:vMerge/>
            <w:tcBorders>
              <w:top w:val="nil"/>
              <w:left w:val="single" w:sz="8" w:space="0" w:color="auto"/>
              <w:bottom w:val="single" w:sz="4" w:space="0" w:color="auto"/>
              <w:right w:val="single" w:sz="8" w:space="0" w:color="auto"/>
            </w:tcBorders>
            <w:vAlign w:val="center"/>
            <w:hideMark/>
          </w:tcPr>
          <w:p w14:paraId="3D5260D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1C599569"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33C5A24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4" w:space="0" w:color="auto"/>
              <w:right w:val="single" w:sz="8" w:space="0" w:color="auto"/>
            </w:tcBorders>
            <w:vAlign w:val="center"/>
            <w:hideMark/>
          </w:tcPr>
          <w:p w14:paraId="3FF056E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02431AEA" w14:textId="77777777" w:rsidR="0086266B" w:rsidRPr="0086266B" w:rsidRDefault="0086266B" w:rsidP="00867E47">
            <w:pPr>
              <w:rPr>
                <w:rFonts w:ascii="Arial" w:hAnsi="Arial" w:cs="Arial"/>
                <w:color w:val="000000"/>
                <w:lang w:eastAsia="en-GB"/>
              </w:rPr>
            </w:pPr>
          </w:p>
        </w:tc>
      </w:tr>
      <w:tr w:rsidR="0086266B" w:rsidRPr="0086266B" w14:paraId="5A0C20CA" w14:textId="77777777" w:rsidTr="00574D19">
        <w:trPr>
          <w:cantSplit/>
          <w:trHeight w:val="75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975E497"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1.10.4</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ACF612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selection of an individual for a statutory position.</w:t>
            </w:r>
          </w:p>
        </w:tc>
        <w:tc>
          <w:tcPr>
            <w:tcW w:w="0" w:type="auto"/>
            <w:tcBorders>
              <w:top w:val="single" w:sz="4" w:space="0" w:color="auto"/>
              <w:left w:val="nil"/>
              <w:bottom w:val="nil"/>
              <w:right w:val="single" w:sz="8" w:space="0" w:color="auto"/>
            </w:tcBorders>
            <w:shd w:val="clear" w:color="auto" w:fill="auto"/>
            <w:vAlign w:val="center"/>
            <w:hideMark/>
          </w:tcPr>
          <w:p w14:paraId="10CDF48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2 years after date of appointment. Permanent record in Council minutes</w:t>
            </w:r>
          </w:p>
        </w:tc>
        <w:tc>
          <w:tcPr>
            <w:tcW w:w="0" w:type="auto"/>
            <w:tcBorders>
              <w:top w:val="single" w:sz="4" w:space="0" w:color="auto"/>
              <w:left w:val="nil"/>
              <w:bottom w:val="nil"/>
              <w:right w:val="single" w:sz="8" w:space="0" w:color="auto"/>
            </w:tcBorders>
            <w:shd w:val="clear" w:color="auto" w:fill="auto"/>
            <w:vAlign w:val="center"/>
            <w:hideMark/>
          </w:tcPr>
          <w:p w14:paraId="482A81B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1BFE6F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667EF39"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1E52D2C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A6CFD9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24ABB1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37F844A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A6DEE9E" w14:textId="77777777" w:rsidR="0086266B" w:rsidRPr="0086266B" w:rsidRDefault="0086266B" w:rsidP="00867E47">
            <w:pPr>
              <w:rPr>
                <w:rFonts w:ascii="Arial" w:hAnsi="Arial" w:cs="Arial"/>
                <w:color w:val="000000"/>
                <w:lang w:eastAsia="en-GB"/>
              </w:rPr>
            </w:pPr>
          </w:p>
        </w:tc>
      </w:tr>
      <w:tr w:rsidR="0086266B" w:rsidRPr="0086266B" w14:paraId="04E5CDB1" w14:textId="77777777" w:rsidTr="00574D19">
        <w:trPr>
          <w:trHeight w:val="1000"/>
        </w:trPr>
        <w:tc>
          <w:tcPr>
            <w:tcW w:w="0" w:type="auto"/>
            <w:vMerge/>
            <w:tcBorders>
              <w:top w:val="nil"/>
              <w:left w:val="single" w:sz="8" w:space="0" w:color="auto"/>
              <w:bottom w:val="single" w:sz="8" w:space="0" w:color="000000"/>
              <w:right w:val="single" w:sz="8" w:space="0" w:color="auto"/>
            </w:tcBorders>
            <w:vAlign w:val="center"/>
            <w:hideMark/>
          </w:tcPr>
          <w:p w14:paraId="0C51570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784114B"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0981FC0"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selection process for Statutory Officers – date of appointment 5 years)</w:t>
            </w:r>
          </w:p>
        </w:tc>
        <w:tc>
          <w:tcPr>
            <w:tcW w:w="0" w:type="auto"/>
            <w:tcBorders>
              <w:top w:val="nil"/>
              <w:left w:val="nil"/>
              <w:bottom w:val="nil"/>
              <w:right w:val="single" w:sz="8" w:space="0" w:color="auto"/>
            </w:tcBorders>
            <w:shd w:val="clear" w:color="auto" w:fill="auto"/>
            <w:vAlign w:val="center"/>
            <w:hideMark/>
          </w:tcPr>
          <w:p w14:paraId="3706B06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1646</w:t>
            </w:r>
          </w:p>
        </w:tc>
        <w:tc>
          <w:tcPr>
            <w:tcW w:w="0" w:type="auto"/>
            <w:vMerge/>
            <w:tcBorders>
              <w:top w:val="nil"/>
              <w:left w:val="single" w:sz="8" w:space="0" w:color="auto"/>
              <w:bottom w:val="single" w:sz="8" w:space="0" w:color="000000"/>
              <w:right w:val="single" w:sz="8" w:space="0" w:color="auto"/>
            </w:tcBorders>
            <w:vAlign w:val="center"/>
            <w:hideMark/>
          </w:tcPr>
          <w:p w14:paraId="16A9A32E" w14:textId="77777777" w:rsidR="0086266B" w:rsidRPr="0086266B" w:rsidRDefault="0086266B" w:rsidP="00867E47">
            <w:pPr>
              <w:rPr>
                <w:rFonts w:ascii="Arial" w:hAnsi="Arial" w:cs="Arial"/>
                <w:color w:val="000000"/>
                <w:lang w:eastAsia="en-GB"/>
              </w:rPr>
            </w:pPr>
          </w:p>
        </w:tc>
      </w:tr>
      <w:tr w:rsidR="0086266B" w:rsidRPr="0086266B" w14:paraId="2838910C"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F10B8B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F8A63C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3B21838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vAlign w:val="center"/>
            <w:hideMark/>
          </w:tcPr>
          <w:p w14:paraId="0FC0D16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32D3434" w14:textId="77777777" w:rsidR="0086266B" w:rsidRPr="0086266B" w:rsidRDefault="0086266B" w:rsidP="00867E47">
            <w:pPr>
              <w:rPr>
                <w:rFonts w:ascii="Arial" w:hAnsi="Arial" w:cs="Arial"/>
                <w:color w:val="000000"/>
                <w:lang w:eastAsia="en-GB"/>
              </w:rPr>
            </w:pPr>
          </w:p>
        </w:tc>
      </w:tr>
      <w:tr w:rsidR="0086266B" w:rsidRPr="0086266B" w14:paraId="04632978"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1D21516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23CA04E"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hideMark/>
          </w:tcPr>
          <w:p w14:paraId="0ADE998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8B52EB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9CE8F7A" w14:textId="77777777" w:rsidR="0086266B" w:rsidRPr="0086266B" w:rsidRDefault="0086266B" w:rsidP="00867E47">
            <w:pPr>
              <w:rPr>
                <w:rFonts w:ascii="Arial" w:hAnsi="Arial" w:cs="Arial"/>
                <w:color w:val="000000"/>
                <w:lang w:eastAsia="en-GB"/>
              </w:rPr>
            </w:pPr>
          </w:p>
        </w:tc>
      </w:tr>
      <w:tr w:rsidR="0086266B" w:rsidRPr="0086266B" w14:paraId="275AF954" w14:textId="77777777" w:rsidTr="00574D19">
        <w:trPr>
          <w:trHeight w:val="290"/>
        </w:trPr>
        <w:tc>
          <w:tcPr>
            <w:tcW w:w="0" w:type="auto"/>
            <w:tcBorders>
              <w:top w:val="nil"/>
              <w:left w:val="nil"/>
              <w:bottom w:val="nil"/>
              <w:right w:val="nil"/>
            </w:tcBorders>
            <w:shd w:val="clear" w:color="auto" w:fill="auto"/>
            <w:noWrap/>
            <w:vAlign w:val="bottom"/>
            <w:hideMark/>
          </w:tcPr>
          <w:p w14:paraId="6B3A94A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166472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0BC5684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F3E7151"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98DFE21" w14:textId="77777777" w:rsidR="0086266B" w:rsidRPr="0086266B" w:rsidRDefault="0086266B" w:rsidP="00867E47">
            <w:pPr>
              <w:rPr>
                <w:rFonts w:ascii="Calibri" w:hAnsi="Calibri" w:cs="Calibri"/>
                <w:color w:val="000000"/>
                <w:sz w:val="22"/>
                <w:szCs w:val="22"/>
                <w:lang w:eastAsia="en-GB"/>
              </w:rPr>
            </w:pPr>
          </w:p>
        </w:tc>
      </w:tr>
      <w:tr w:rsidR="0086266B" w:rsidRPr="0086266B" w14:paraId="7DD69383" w14:textId="77777777" w:rsidTr="00574D19">
        <w:trPr>
          <w:trHeight w:val="300"/>
        </w:trPr>
        <w:tc>
          <w:tcPr>
            <w:tcW w:w="0" w:type="auto"/>
            <w:tcBorders>
              <w:top w:val="nil"/>
              <w:left w:val="nil"/>
              <w:bottom w:val="nil"/>
              <w:right w:val="nil"/>
            </w:tcBorders>
            <w:shd w:val="clear" w:color="auto" w:fill="auto"/>
            <w:noWrap/>
            <w:vAlign w:val="center"/>
            <w:hideMark/>
          </w:tcPr>
          <w:p w14:paraId="681BCDFA"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0DB9CE1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C23C27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2E70F1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253BAFDE" w14:textId="77777777" w:rsidR="0086266B" w:rsidRPr="0086266B" w:rsidRDefault="0086266B" w:rsidP="00867E47">
            <w:pPr>
              <w:rPr>
                <w:rFonts w:ascii="Calibri" w:hAnsi="Calibri" w:cs="Calibri"/>
                <w:color w:val="000000"/>
                <w:sz w:val="22"/>
                <w:szCs w:val="22"/>
                <w:lang w:eastAsia="en-GB"/>
              </w:rPr>
            </w:pPr>
          </w:p>
        </w:tc>
      </w:tr>
      <w:tr w:rsidR="0086266B" w:rsidRPr="0086266B" w14:paraId="33ACBCE7"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2BE60DD0"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2 – DEMOCRATIC PROCESS</w:t>
            </w:r>
          </w:p>
        </w:tc>
      </w:tr>
      <w:tr w:rsidR="0086266B" w:rsidRPr="0086266B" w14:paraId="7920A43A"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04D7C9AE"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6560D0E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4E3C278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74C65E68" w14:textId="60DBA3A6"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5C1581" w:rsidRPr="005C1581">
              <w:rPr>
                <w:rFonts w:ascii="Arial" w:hAnsi="Arial" w:cs="Arial"/>
                <w:b/>
                <w:bCs/>
                <w:color w:val="000000"/>
                <w:lang w:eastAsia="en-GB"/>
              </w:rPr>
              <w:t xml:space="preserve">NOTES. INDICATE IF PRIME OR </w:t>
            </w:r>
            <w:r w:rsidR="005C1581">
              <w:rPr>
                <w:rFonts w:ascii="Arial" w:hAnsi="Arial" w:cs="Arial"/>
                <w:b/>
                <w:bCs/>
                <w:color w:val="000000"/>
                <w:lang w:eastAsia="en-GB"/>
              </w:rPr>
              <w:t>MAN</w:t>
            </w:r>
            <w:r w:rsidR="005C1581" w:rsidRPr="005C1581">
              <w:rPr>
                <w:rFonts w:ascii="Arial" w:hAnsi="Arial" w:cs="Arial"/>
                <w:b/>
                <w:bCs/>
                <w:color w:val="000000"/>
                <w:lang w:eastAsia="en-GB"/>
              </w:rPr>
              <w:t>AGEMENT</w:t>
            </w:r>
          </w:p>
        </w:tc>
      </w:tr>
      <w:tr w:rsidR="0086266B" w:rsidRPr="0086266B" w14:paraId="44B5E047"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74494D5D" w14:textId="77777777" w:rsidR="0086266B" w:rsidRPr="0086266B" w:rsidRDefault="0086266B" w:rsidP="00867E47">
            <w:pPr>
              <w:jc w:val="right"/>
              <w:rPr>
                <w:rFonts w:ascii="Arial" w:hAnsi="Arial" w:cs="Arial"/>
                <w:b/>
                <w:bCs/>
                <w:color w:val="000000"/>
                <w:lang w:eastAsia="en-GB"/>
              </w:rPr>
            </w:pPr>
            <w:r w:rsidRPr="0086266B">
              <w:rPr>
                <w:rFonts w:ascii="Arial" w:hAnsi="Arial" w:cs="Arial"/>
                <w:b/>
                <w:bCs/>
                <w:color w:val="000000"/>
                <w:lang w:eastAsia="en-GB"/>
              </w:rPr>
              <w:t>2.1</w:t>
            </w:r>
          </w:p>
        </w:tc>
        <w:tc>
          <w:tcPr>
            <w:tcW w:w="0" w:type="auto"/>
            <w:tcBorders>
              <w:top w:val="nil"/>
              <w:left w:val="nil"/>
              <w:bottom w:val="single" w:sz="8" w:space="0" w:color="auto"/>
              <w:right w:val="single" w:sz="8" w:space="0" w:color="auto"/>
            </w:tcBorders>
            <w:shd w:val="pct25" w:color="008080" w:fill="DDE6E6"/>
            <w:vAlign w:val="center"/>
            <w:hideMark/>
          </w:tcPr>
          <w:p w14:paraId="3B29D236" w14:textId="77777777" w:rsidR="0086266B" w:rsidRPr="0086266B" w:rsidRDefault="0086266B" w:rsidP="00867E47">
            <w:pPr>
              <w:rPr>
                <w:rFonts w:ascii="Arial" w:hAnsi="Arial" w:cs="Arial"/>
                <w:b/>
                <w:bCs/>
                <w:color w:val="000000"/>
                <w:lang w:eastAsia="en-GB"/>
              </w:rPr>
            </w:pPr>
            <w:bookmarkStart w:id="14" w:name="RANGE!B106"/>
            <w:r w:rsidRPr="0086266B">
              <w:rPr>
                <w:rFonts w:ascii="Arial" w:hAnsi="Arial" w:cs="Arial"/>
                <w:b/>
                <w:bCs/>
                <w:color w:val="000000"/>
                <w:lang w:eastAsia="en-GB"/>
              </w:rPr>
              <w:t>ELECTIONS</w:t>
            </w:r>
            <w:bookmarkEnd w:id="14"/>
          </w:p>
        </w:tc>
        <w:tc>
          <w:tcPr>
            <w:tcW w:w="0" w:type="auto"/>
            <w:vMerge/>
            <w:tcBorders>
              <w:top w:val="nil"/>
              <w:left w:val="single" w:sz="8" w:space="0" w:color="auto"/>
              <w:bottom w:val="single" w:sz="8" w:space="0" w:color="000000"/>
              <w:right w:val="single" w:sz="8" w:space="0" w:color="auto"/>
            </w:tcBorders>
            <w:vAlign w:val="center"/>
            <w:hideMark/>
          </w:tcPr>
          <w:p w14:paraId="4E722AF9"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CE765A2"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4329CCB" w14:textId="77777777" w:rsidR="0086266B" w:rsidRPr="0086266B" w:rsidRDefault="0086266B" w:rsidP="00867E47">
            <w:pPr>
              <w:rPr>
                <w:rFonts w:ascii="Arial" w:hAnsi="Arial" w:cs="Arial"/>
                <w:b/>
                <w:bCs/>
                <w:color w:val="000000"/>
                <w:lang w:eastAsia="en-GB"/>
              </w:rPr>
            </w:pPr>
          </w:p>
        </w:tc>
      </w:tr>
      <w:tr w:rsidR="0086266B" w:rsidRPr="0086266B" w14:paraId="476B6CE7"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1069D70B"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PREPARATIONS FOR ELECTIONS</w:t>
            </w:r>
          </w:p>
        </w:tc>
      </w:tr>
      <w:tr w:rsidR="0086266B" w:rsidRPr="0086266B" w14:paraId="41E7525A"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3DC4B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2.1.1</w:t>
            </w:r>
          </w:p>
        </w:tc>
        <w:tc>
          <w:tcPr>
            <w:tcW w:w="0" w:type="auto"/>
            <w:tcBorders>
              <w:top w:val="nil"/>
              <w:left w:val="nil"/>
              <w:bottom w:val="single" w:sz="8" w:space="0" w:color="auto"/>
              <w:right w:val="single" w:sz="8" w:space="0" w:color="auto"/>
            </w:tcBorders>
            <w:shd w:val="clear" w:color="auto" w:fill="auto"/>
            <w:vAlign w:val="center"/>
            <w:hideMark/>
          </w:tcPr>
          <w:p w14:paraId="7FAF8DE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Summary certification of those eligible to vote</w:t>
            </w:r>
          </w:p>
        </w:tc>
        <w:tc>
          <w:tcPr>
            <w:tcW w:w="0" w:type="auto"/>
            <w:tcBorders>
              <w:top w:val="nil"/>
              <w:left w:val="nil"/>
              <w:bottom w:val="single" w:sz="8" w:space="0" w:color="auto"/>
              <w:right w:val="single" w:sz="8" w:space="0" w:color="auto"/>
            </w:tcBorders>
            <w:shd w:val="clear" w:color="auto" w:fill="auto"/>
            <w:vAlign w:val="center"/>
            <w:hideMark/>
          </w:tcPr>
          <w:p w14:paraId="0CE4657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  Archive after administrative use is concluded.</w:t>
            </w:r>
          </w:p>
        </w:tc>
        <w:tc>
          <w:tcPr>
            <w:tcW w:w="0" w:type="auto"/>
            <w:tcBorders>
              <w:top w:val="nil"/>
              <w:left w:val="nil"/>
              <w:bottom w:val="single" w:sz="8" w:space="0" w:color="auto"/>
              <w:right w:val="single" w:sz="8" w:space="0" w:color="auto"/>
            </w:tcBorders>
            <w:shd w:val="clear" w:color="auto" w:fill="auto"/>
            <w:vAlign w:val="center"/>
            <w:hideMark/>
          </w:tcPr>
          <w:p w14:paraId="31161C4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8481F5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95C43E3"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4F294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2.1.2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F04A5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Voting</w:t>
            </w:r>
          </w:p>
        </w:tc>
        <w:tc>
          <w:tcPr>
            <w:tcW w:w="0" w:type="auto"/>
            <w:tcBorders>
              <w:top w:val="nil"/>
              <w:left w:val="nil"/>
              <w:bottom w:val="nil"/>
              <w:right w:val="single" w:sz="8" w:space="0" w:color="auto"/>
            </w:tcBorders>
            <w:shd w:val="clear" w:color="auto" w:fill="auto"/>
            <w:vAlign w:val="center"/>
            <w:hideMark/>
          </w:tcPr>
          <w:p w14:paraId="4A5FA2A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12 months from close of poll.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EF8E0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362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E276BB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7DB866C"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63A557C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925079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CA122B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CBCBD4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FB68364" w14:textId="77777777" w:rsidR="0086266B" w:rsidRPr="0086266B" w:rsidRDefault="0086266B" w:rsidP="00867E47">
            <w:pPr>
              <w:rPr>
                <w:rFonts w:ascii="Arial" w:hAnsi="Arial" w:cs="Arial"/>
                <w:color w:val="000000"/>
                <w:lang w:eastAsia="en-GB"/>
              </w:rPr>
            </w:pPr>
          </w:p>
        </w:tc>
      </w:tr>
      <w:tr w:rsidR="0086266B" w:rsidRPr="0086266B" w14:paraId="4A9B957F" w14:textId="77777777" w:rsidTr="00574D19">
        <w:trPr>
          <w:trHeight w:val="1510"/>
        </w:trPr>
        <w:tc>
          <w:tcPr>
            <w:tcW w:w="0" w:type="auto"/>
            <w:vMerge/>
            <w:tcBorders>
              <w:top w:val="nil"/>
              <w:left w:val="single" w:sz="8" w:space="0" w:color="auto"/>
              <w:bottom w:val="single" w:sz="8" w:space="0" w:color="000000"/>
              <w:right w:val="single" w:sz="8" w:space="0" w:color="auto"/>
            </w:tcBorders>
            <w:vAlign w:val="center"/>
            <w:hideMark/>
          </w:tcPr>
          <w:p w14:paraId="5BC090B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57C67CB"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0A689C7"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administration of the voting process for individual elections including ballot papers – date of election 6 months)</w:t>
            </w:r>
          </w:p>
        </w:tc>
        <w:tc>
          <w:tcPr>
            <w:tcW w:w="0" w:type="auto"/>
            <w:vMerge/>
            <w:tcBorders>
              <w:top w:val="nil"/>
              <w:left w:val="single" w:sz="8" w:space="0" w:color="auto"/>
              <w:bottom w:val="single" w:sz="8" w:space="0" w:color="000000"/>
              <w:right w:val="single" w:sz="8" w:space="0" w:color="auto"/>
            </w:tcBorders>
            <w:vAlign w:val="center"/>
            <w:hideMark/>
          </w:tcPr>
          <w:p w14:paraId="60003F2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483AD4A" w14:textId="77777777" w:rsidR="0086266B" w:rsidRPr="0086266B" w:rsidRDefault="0086266B" w:rsidP="00867E47">
            <w:pPr>
              <w:rPr>
                <w:rFonts w:ascii="Arial" w:hAnsi="Arial" w:cs="Arial"/>
                <w:color w:val="000000"/>
                <w:lang w:eastAsia="en-GB"/>
              </w:rPr>
            </w:pPr>
          </w:p>
        </w:tc>
      </w:tr>
      <w:tr w:rsidR="0086266B" w:rsidRPr="0086266B" w14:paraId="4E643656"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4DC30A05"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RESULTS OF ELECTIONS</w:t>
            </w:r>
          </w:p>
        </w:tc>
      </w:tr>
      <w:tr w:rsidR="0086266B" w:rsidRPr="0086266B" w14:paraId="0634B118"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8556E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2.1.3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630D8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Declaration of Results (Local Government elections)</w:t>
            </w:r>
          </w:p>
        </w:tc>
        <w:tc>
          <w:tcPr>
            <w:tcW w:w="0" w:type="auto"/>
            <w:tcBorders>
              <w:top w:val="nil"/>
              <w:left w:val="nil"/>
              <w:bottom w:val="nil"/>
              <w:right w:val="single" w:sz="8" w:space="0" w:color="auto"/>
            </w:tcBorders>
            <w:shd w:val="clear" w:color="auto" w:fill="auto"/>
            <w:vAlign w:val="center"/>
            <w:hideMark/>
          </w:tcPr>
          <w:p w14:paraId="4E0B67A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12 months from date of election.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939F6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721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56D4F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5AC0B92"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2E7AA36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1DAD34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2E7004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301E52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AC0E8B3" w14:textId="77777777" w:rsidR="0086266B" w:rsidRPr="0086266B" w:rsidRDefault="0086266B" w:rsidP="00867E47">
            <w:pPr>
              <w:rPr>
                <w:rFonts w:ascii="Arial" w:hAnsi="Arial" w:cs="Arial"/>
                <w:color w:val="000000"/>
                <w:lang w:eastAsia="en-GB"/>
              </w:rPr>
            </w:pPr>
          </w:p>
        </w:tc>
      </w:tr>
      <w:tr w:rsidR="0086266B" w:rsidRPr="0086266B" w14:paraId="5BBE2A9D"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2444B32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A990A0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C23615F"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to the creation and publication of election results – date of election 6 months)</w:t>
            </w:r>
          </w:p>
        </w:tc>
        <w:tc>
          <w:tcPr>
            <w:tcW w:w="0" w:type="auto"/>
            <w:vMerge/>
            <w:tcBorders>
              <w:top w:val="nil"/>
              <w:left w:val="single" w:sz="8" w:space="0" w:color="auto"/>
              <w:bottom w:val="single" w:sz="8" w:space="0" w:color="000000"/>
              <w:right w:val="single" w:sz="8" w:space="0" w:color="auto"/>
            </w:tcBorders>
            <w:vAlign w:val="center"/>
            <w:hideMark/>
          </w:tcPr>
          <w:p w14:paraId="545B72D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350BF0D" w14:textId="77777777" w:rsidR="0086266B" w:rsidRPr="0086266B" w:rsidRDefault="0086266B" w:rsidP="00867E47">
            <w:pPr>
              <w:rPr>
                <w:rFonts w:ascii="Arial" w:hAnsi="Arial" w:cs="Arial"/>
                <w:color w:val="000000"/>
                <w:lang w:eastAsia="en-GB"/>
              </w:rPr>
            </w:pPr>
          </w:p>
        </w:tc>
      </w:tr>
      <w:tr w:rsidR="0086266B" w:rsidRPr="0086266B" w14:paraId="6281231D" w14:textId="77777777" w:rsidTr="00574D19">
        <w:trPr>
          <w:cantSplit/>
          <w:trHeight w:val="9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75C18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2.1.4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8DE82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Declaration of Results European Parliamentary elections)</w:t>
            </w:r>
          </w:p>
        </w:tc>
        <w:tc>
          <w:tcPr>
            <w:tcW w:w="0" w:type="auto"/>
            <w:tcBorders>
              <w:top w:val="nil"/>
              <w:left w:val="nil"/>
              <w:bottom w:val="nil"/>
              <w:right w:val="single" w:sz="8" w:space="0" w:color="auto"/>
            </w:tcBorders>
            <w:shd w:val="clear" w:color="auto" w:fill="auto"/>
            <w:vAlign w:val="center"/>
            <w:hideMark/>
          </w:tcPr>
          <w:p w14:paraId="500FFC0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12 months from date of election.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448CE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721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DE7D7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C24085C"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0F2CEF4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9E4EF54"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EBE569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70D8A7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D86EC4C" w14:textId="77777777" w:rsidR="0086266B" w:rsidRPr="0086266B" w:rsidRDefault="0086266B" w:rsidP="00867E47">
            <w:pPr>
              <w:rPr>
                <w:rFonts w:ascii="Arial" w:hAnsi="Arial" w:cs="Arial"/>
                <w:color w:val="000000"/>
                <w:lang w:eastAsia="en-GB"/>
              </w:rPr>
            </w:pPr>
          </w:p>
        </w:tc>
      </w:tr>
      <w:tr w:rsidR="0086266B" w:rsidRPr="0086266B" w14:paraId="40B0B907" w14:textId="77777777" w:rsidTr="00574D19">
        <w:trPr>
          <w:trHeight w:val="1450"/>
        </w:trPr>
        <w:tc>
          <w:tcPr>
            <w:tcW w:w="0" w:type="auto"/>
            <w:vMerge/>
            <w:tcBorders>
              <w:top w:val="nil"/>
              <w:left w:val="single" w:sz="8" w:space="0" w:color="auto"/>
              <w:bottom w:val="single" w:sz="8" w:space="0" w:color="000000"/>
              <w:right w:val="single" w:sz="8" w:space="0" w:color="auto"/>
            </w:tcBorders>
            <w:vAlign w:val="center"/>
            <w:hideMark/>
          </w:tcPr>
          <w:p w14:paraId="4D6188D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1CC5F27"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86B1EFB"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to the creation and publication of election results – date of election 6 months)</w:t>
            </w:r>
          </w:p>
        </w:tc>
        <w:tc>
          <w:tcPr>
            <w:tcW w:w="0" w:type="auto"/>
            <w:vMerge/>
            <w:tcBorders>
              <w:top w:val="nil"/>
              <w:left w:val="single" w:sz="8" w:space="0" w:color="auto"/>
              <w:bottom w:val="single" w:sz="8" w:space="0" w:color="000000"/>
              <w:right w:val="single" w:sz="8" w:space="0" w:color="auto"/>
            </w:tcBorders>
            <w:vAlign w:val="center"/>
            <w:hideMark/>
          </w:tcPr>
          <w:p w14:paraId="1090456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9C40998" w14:textId="77777777" w:rsidR="0086266B" w:rsidRPr="0086266B" w:rsidRDefault="0086266B" w:rsidP="00867E47">
            <w:pPr>
              <w:rPr>
                <w:rFonts w:ascii="Arial" w:hAnsi="Arial" w:cs="Arial"/>
                <w:color w:val="000000"/>
                <w:lang w:eastAsia="en-GB"/>
              </w:rPr>
            </w:pPr>
          </w:p>
        </w:tc>
      </w:tr>
      <w:tr w:rsidR="0086266B" w:rsidRPr="0086266B" w14:paraId="4774A95D" w14:textId="77777777" w:rsidTr="00574D19">
        <w:trPr>
          <w:cantSplit/>
          <w:trHeight w:val="300"/>
        </w:trPr>
        <w:tc>
          <w:tcPr>
            <w:tcW w:w="0" w:type="auto"/>
            <w:gridSpan w:val="5"/>
            <w:tcBorders>
              <w:top w:val="single" w:sz="8" w:space="0" w:color="auto"/>
              <w:left w:val="single" w:sz="8" w:space="0" w:color="auto"/>
              <w:bottom w:val="single" w:sz="4" w:space="0" w:color="auto"/>
              <w:right w:val="single" w:sz="8" w:space="0" w:color="000000"/>
            </w:tcBorders>
            <w:shd w:val="pct25" w:color="800080" w:fill="E6DDE6"/>
            <w:vAlign w:val="center"/>
            <w:hideMark/>
          </w:tcPr>
          <w:p w14:paraId="56B70CD8"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MEMBER DECLARATIONS</w:t>
            </w:r>
          </w:p>
        </w:tc>
      </w:tr>
      <w:tr w:rsidR="0086266B" w:rsidRPr="0086266B" w14:paraId="79879F5C" w14:textId="77777777" w:rsidTr="00574D19">
        <w:trPr>
          <w:cantSplit/>
          <w:trHeight w:val="70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192280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2.1.5</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F168D2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Members Acceptance of Office</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F32E21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E1992E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624B6D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6AAD9BD" w14:textId="77777777" w:rsidTr="00574D19">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2F9886D"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9F3AF1E"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91CC7E"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85ED942"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9C1B0DD" w14:textId="77777777" w:rsidR="0086266B" w:rsidRPr="0086266B" w:rsidRDefault="0086266B" w:rsidP="00867E47">
            <w:pPr>
              <w:rPr>
                <w:rFonts w:ascii="Arial" w:hAnsi="Arial" w:cs="Arial"/>
                <w:color w:val="000000"/>
                <w:lang w:eastAsia="en-GB"/>
              </w:rPr>
            </w:pPr>
          </w:p>
        </w:tc>
      </w:tr>
      <w:tr w:rsidR="0086266B" w:rsidRPr="0086266B" w14:paraId="18307597" w14:textId="77777777" w:rsidTr="00574D19">
        <w:trPr>
          <w:cantSplit/>
          <w:trHeight w:val="236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6FFE2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2.1.6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A7502F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Members Registrations of Interest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009D4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Declarations of all current members retained. In the event of a Members’ resignation/retirement/ non election declarations are required to be retained for a period of 18 months.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9F29F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1A2CA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1CCAC7F"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161BD0B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421B79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C8C286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7F661B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20E8338" w14:textId="77777777" w:rsidR="0086266B" w:rsidRPr="0086266B" w:rsidRDefault="0086266B" w:rsidP="00867E47">
            <w:pPr>
              <w:rPr>
                <w:rFonts w:ascii="Arial" w:hAnsi="Arial" w:cs="Arial"/>
                <w:color w:val="000000"/>
                <w:lang w:eastAsia="en-GB"/>
              </w:rPr>
            </w:pPr>
          </w:p>
        </w:tc>
      </w:tr>
      <w:tr w:rsidR="0086266B" w:rsidRPr="0086266B" w14:paraId="3A7175F7"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340263F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2.2</w:t>
            </w:r>
          </w:p>
        </w:tc>
        <w:tc>
          <w:tcPr>
            <w:tcW w:w="0" w:type="auto"/>
            <w:tcBorders>
              <w:top w:val="nil"/>
              <w:left w:val="nil"/>
              <w:bottom w:val="single" w:sz="8" w:space="0" w:color="auto"/>
              <w:right w:val="single" w:sz="8" w:space="0" w:color="auto"/>
            </w:tcBorders>
            <w:shd w:val="pct25" w:color="008080" w:fill="DDE6E6"/>
            <w:vAlign w:val="center"/>
            <w:hideMark/>
          </w:tcPr>
          <w:p w14:paraId="5AC20725" w14:textId="77777777" w:rsidR="0086266B" w:rsidRPr="0086266B" w:rsidRDefault="0086266B" w:rsidP="00867E47">
            <w:pPr>
              <w:rPr>
                <w:rFonts w:ascii="Arial" w:hAnsi="Arial" w:cs="Arial"/>
                <w:b/>
                <w:bCs/>
                <w:color w:val="000000"/>
                <w:lang w:eastAsia="en-GB"/>
              </w:rPr>
            </w:pPr>
            <w:bookmarkStart w:id="15" w:name="RANGE!B124"/>
            <w:r w:rsidRPr="0086266B">
              <w:rPr>
                <w:rFonts w:ascii="Arial" w:hAnsi="Arial" w:cs="Arial"/>
                <w:b/>
                <w:bCs/>
                <w:color w:val="000000"/>
                <w:lang w:eastAsia="en-GB"/>
              </w:rPr>
              <w:t>COUNCIL &amp; COMMITTEE MEETINGS</w:t>
            </w:r>
            <w:bookmarkEnd w:id="15"/>
          </w:p>
        </w:tc>
        <w:tc>
          <w:tcPr>
            <w:tcW w:w="0" w:type="auto"/>
            <w:tcBorders>
              <w:top w:val="nil"/>
              <w:left w:val="nil"/>
              <w:bottom w:val="single" w:sz="8" w:space="0" w:color="auto"/>
              <w:right w:val="single" w:sz="8" w:space="0" w:color="auto"/>
            </w:tcBorders>
            <w:shd w:val="pct25" w:color="008080" w:fill="DDE6E6"/>
            <w:vAlign w:val="center"/>
            <w:hideMark/>
          </w:tcPr>
          <w:p w14:paraId="6098FF6A"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688B71B4"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4895EB52" w14:textId="57396C62" w:rsidR="0086266B" w:rsidRPr="0086266B" w:rsidRDefault="005C1581" w:rsidP="00867E47">
            <w:pPr>
              <w:rPr>
                <w:rFonts w:ascii="Arial" w:hAnsi="Arial" w:cs="Arial"/>
                <w:b/>
                <w:bCs/>
                <w:color w:val="000000"/>
                <w:lang w:eastAsia="en-GB"/>
              </w:rPr>
            </w:pPr>
            <w:r w:rsidRPr="005C1581">
              <w:rPr>
                <w:rFonts w:ascii="Arial" w:hAnsi="Arial" w:cs="Arial"/>
                <w:b/>
                <w:bCs/>
                <w:color w:val="000000"/>
                <w:lang w:eastAsia="en-GB"/>
              </w:rPr>
              <w:t>NOTES. INDICATE IF PRIME OR MANAGEMENT</w:t>
            </w:r>
          </w:p>
        </w:tc>
      </w:tr>
      <w:tr w:rsidR="0086266B" w:rsidRPr="0086266B" w14:paraId="03FDBFDE" w14:textId="77777777" w:rsidTr="00574D19">
        <w:trPr>
          <w:cantSplit/>
          <w:trHeight w:val="1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C7620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2.2.1</w:t>
            </w:r>
          </w:p>
        </w:tc>
        <w:tc>
          <w:tcPr>
            <w:tcW w:w="0" w:type="auto"/>
            <w:tcBorders>
              <w:top w:val="nil"/>
              <w:left w:val="nil"/>
              <w:bottom w:val="nil"/>
              <w:right w:val="single" w:sz="8" w:space="0" w:color="auto"/>
            </w:tcBorders>
            <w:shd w:val="clear" w:color="auto" w:fill="auto"/>
            <w:vAlign w:val="center"/>
            <w:hideMark/>
          </w:tcPr>
          <w:p w14:paraId="550812C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The process of preparing business for </w:t>
            </w:r>
          </w:p>
        </w:tc>
        <w:tc>
          <w:tcPr>
            <w:tcW w:w="0" w:type="auto"/>
            <w:tcBorders>
              <w:top w:val="nil"/>
              <w:left w:val="nil"/>
              <w:bottom w:val="nil"/>
              <w:right w:val="single" w:sz="8" w:space="0" w:color="auto"/>
            </w:tcBorders>
            <w:shd w:val="clear" w:color="auto" w:fill="auto"/>
            <w:vAlign w:val="center"/>
            <w:hideMark/>
          </w:tcPr>
          <w:p w14:paraId="31C49E7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F008DC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34BF4D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0BB510D" w14:textId="77777777" w:rsidTr="00574D19">
        <w:trPr>
          <w:trHeight w:val="2760"/>
        </w:trPr>
        <w:tc>
          <w:tcPr>
            <w:tcW w:w="0" w:type="auto"/>
            <w:vMerge/>
            <w:tcBorders>
              <w:top w:val="nil"/>
              <w:left w:val="single" w:sz="8" w:space="0" w:color="auto"/>
              <w:bottom w:val="single" w:sz="4" w:space="0" w:color="auto"/>
              <w:right w:val="single" w:sz="8" w:space="0" w:color="auto"/>
            </w:tcBorders>
            <w:vAlign w:val="center"/>
            <w:hideMark/>
          </w:tcPr>
          <w:p w14:paraId="38B66B9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494B0FD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Council consideration and making the record of discussion, debate and resolutions.</w:t>
            </w:r>
          </w:p>
        </w:tc>
        <w:tc>
          <w:tcPr>
            <w:tcW w:w="0" w:type="auto"/>
            <w:tcBorders>
              <w:top w:val="nil"/>
              <w:left w:val="nil"/>
              <w:bottom w:val="single" w:sz="4" w:space="0" w:color="auto"/>
              <w:right w:val="single" w:sz="8" w:space="0" w:color="auto"/>
            </w:tcBorders>
            <w:shd w:val="clear" w:color="auto" w:fill="auto"/>
            <w:vAlign w:val="center"/>
            <w:hideMark/>
          </w:tcPr>
          <w:p w14:paraId="5FABB8F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Transfer to Place of Deposit after 6 years. </w:t>
            </w:r>
          </w:p>
        </w:tc>
        <w:tc>
          <w:tcPr>
            <w:tcW w:w="0" w:type="auto"/>
            <w:vMerge/>
            <w:tcBorders>
              <w:top w:val="nil"/>
              <w:left w:val="single" w:sz="8" w:space="0" w:color="auto"/>
              <w:bottom w:val="single" w:sz="4" w:space="0" w:color="auto"/>
              <w:right w:val="single" w:sz="8" w:space="0" w:color="auto"/>
            </w:tcBorders>
            <w:vAlign w:val="center"/>
            <w:hideMark/>
          </w:tcPr>
          <w:p w14:paraId="59E2EFD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7217A900" w14:textId="77777777" w:rsidR="0086266B" w:rsidRPr="0086266B" w:rsidRDefault="0086266B" w:rsidP="00867E47">
            <w:pPr>
              <w:rPr>
                <w:rFonts w:ascii="Arial" w:hAnsi="Arial" w:cs="Arial"/>
                <w:color w:val="000000"/>
                <w:lang w:eastAsia="en-GB"/>
              </w:rPr>
            </w:pPr>
          </w:p>
        </w:tc>
      </w:tr>
      <w:tr w:rsidR="0086266B" w:rsidRPr="0086266B" w14:paraId="453BD0E2" w14:textId="77777777" w:rsidTr="00574D19">
        <w:trPr>
          <w:cantSplit/>
          <w:trHeight w:val="120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21107F"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2.2.2</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82E1D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Minute taking.</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01F630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after date of confirmation of the minutes.</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F25EC1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CDFEAB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4DE420C" w14:textId="77777777" w:rsidTr="00574D19">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2C9519C"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04C898B"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34551FE"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5675578"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846880D" w14:textId="77777777" w:rsidR="0086266B" w:rsidRPr="0086266B" w:rsidRDefault="0086266B" w:rsidP="00867E47">
            <w:pPr>
              <w:rPr>
                <w:rFonts w:ascii="Arial" w:hAnsi="Arial" w:cs="Arial"/>
                <w:color w:val="000000"/>
                <w:lang w:eastAsia="en-GB"/>
              </w:rPr>
            </w:pPr>
          </w:p>
        </w:tc>
      </w:tr>
      <w:tr w:rsidR="0086266B" w:rsidRPr="0086266B" w14:paraId="46E3F4D9" w14:textId="77777777" w:rsidTr="00574D19">
        <w:trPr>
          <w:cantSplit/>
          <w:trHeight w:val="1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D98B2B6"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2.2.3</w:t>
            </w:r>
          </w:p>
        </w:tc>
        <w:tc>
          <w:tcPr>
            <w:tcW w:w="0" w:type="auto"/>
            <w:tcBorders>
              <w:top w:val="nil"/>
              <w:left w:val="nil"/>
              <w:bottom w:val="single" w:sz="8" w:space="0" w:color="auto"/>
              <w:right w:val="single" w:sz="8" w:space="0" w:color="auto"/>
            </w:tcBorders>
            <w:shd w:val="clear" w:color="auto" w:fill="auto"/>
            <w:vAlign w:val="center"/>
            <w:hideMark/>
          </w:tcPr>
          <w:p w14:paraId="360C966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Agenda and non confidential reports considered by each Council, Cabinet, Committee and Panel meetings</w:t>
            </w:r>
          </w:p>
        </w:tc>
        <w:tc>
          <w:tcPr>
            <w:tcW w:w="0" w:type="auto"/>
            <w:tcBorders>
              <w:top w:val="nil"/>
              <w:left w:val="nil"/>
              <w:bottom w:val="single" w:sz="8" w:space="0" w:color="auto"/>
              <w:right w:val="single" w:sz="8" w:space="0" w:color="auto"/>
            </w:tcBorders>
            <w:shd w:val="clear" w:color="auto" w:fill="auto"/>
            <w:vAlign w:val="center"/>
            <w:hideMark/>
          </w:tcPr>
          <w:p w14:paraId="1BF2E6A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+ 5 years</w:t>
            </w:r>
          </w:p>
        </w:tc>
        <w:tc>
          <w:tcPr>
            <w:tcW w:w="0" w:type="auto"/>
            <w:tcBorders>
              <w:top w:val="nil"/>
              <w:left w:val="nil"/>
              <w:bottom w:val="single" w:sz="8" w:space="0" w:color="auto"/>
              <w:right w:val="single" w:sz="8" w:space="0" w:color="auto"/>
            </w:tcBorders>
            <w:shd w:val="clear" w:color="auto" w:fill="auto"/>
            <w:vAlign w:val="center"/>
            <w:hideMark/>
          </w:tcPr>
          <w:p w14:paraId="50876A7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60C09E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674BE02"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350944"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2.2.4</w:t>
            </w:r>
          </w:p>
        </w:tc>
        <w:tc>
          <w:tcPr>
            <w:tcW w:w="0" w:type="auto"/>
            <w:tcBorders>
              <w:top w:val="nil"/>
              <w:left w:val="nil"/>
              <w:bottom w:val="single" w:sz="8" w:space="0" w:color="auto"/>
              <w:right w:val="single" w:sz="8" w:space="0" w:color="auto"/>
            </w:tcBorders>
            <w:shd w:val="clear" w:color="auto" w:fill="auto"/>
            <w:vAlign w:val="center"/>
            <w:hideMark/>
          </w:tcPr>
          <w:p w14:paraId="37B146C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Background Papers</w:t>
            </w:r>
          </w:p>
        </w:tc>
        <w:tc>
          <w:tcPr>
            <w:tcW w:w="0" w:type="auto"/>
            <w:tcBorders>
              <w:top w:val="nil"/>
              <w:left w:val="nil"/>
              <w:bottom w:val="single" w:sz="8" w:space="0" w:color="auto"/>
              <w:right w:val="single" w:sz="8" w:space="0" w:color="auto"/>
            </w:tcBorders>
            <w:shd w:val="clear" w:color="auto" w:fill="auto"/>
            <w:vAlign w:val="center"/>
            <w:hideMark/>
          </w:tcPr>
          <w:p w14:paraId="26F5084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+ 4 years</w:t>
            </w:r>
          </w:p>
        </w:tc>
        <w:tc>
          <w:tcPr>
            <w:tcW w:w="0" w:type="auto"/>
            <w:tcBorders>
              <w:top w:val="nil"/>
              <w:left w:val="nil"/>
              <w:bottom w:val="single" w:sz="8" w:space="0" w:color="auto"/>
              <w:right w:val="single" w:sz="8" w:space="0" w:color="auto"/>
            </w:tcBorders>
            <w:shd w:val="clear" w:color="auto" w:fill="auto"/>
            <w:vAlign w:val="center"/>
            <w:hideMark/>
          </w:tcPr>
          <w:p w14:paraId="214C3AC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478B99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FEE2E22" w14:textId="77777777" w:rsidTr="00574D19">
        <w:trPr>
          <w:trHeight w:val="290"/>
        </w:trPr>
        <w:tc>
          <w:tcPr>
            <w:tcW w:w="0" w:type="auto"/>
            <w:tcBorders>
              <w:top w:val="nil"/>
              <w:left w:val="nil"/>
              <w:bottom w:val="nil"/>
              <w:right w:val="nil"/>
            </w:tcBorders>
            <w:shd w:val="clear" w:color="auto" w:fill="auto"/>
            <w:noWrap/>
            <w:vAlign w:val="bottom"/>
            <w:hideMark/>
          </w:tcPr>
          <w:p w14:paraId="67AA18A2"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37FEAC1"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D5D90C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9890C7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9B13FEC" w14:textId="77777777" w:rsidR="0086266B" w:rsidRPr="0086266B" w:rsidRDefault="0086266B" w:rsidP="00867E47">
            <w:pPr>
              <w:rPr>
                <w:rFonts w:ascii="Calibri" w:hAnsi="Calibri" w:cs="Calibri"/>
                <w:color w:val="000000"/>
                <w:sz w:val="22"/>
                <w:szCs w:val="22"/>
                <w:lang w:eastAsia="en-GB"/>
              </w:rPr>
            </w:pPr>
          </w:p>
        </w:tc>
      </w:tr>
      <w:tr w:rsidR="0086266B" w:rsidRPr="0086266B" w14:paraId="3E31F8EA" w14:textId="77777777" w:rsidTr="00FF7FA7">
        <w:trPr>
          <w:trHeight w:val="300"/>
        </w:trPr>
        <w:tc>
          <w:tcPr>
            <w:tcW w:w="0" w:type="auto"/>
            <w:tcBorders>
              <w:top w:val="nil"/>
              <w:left w:val="nil"/>
              <w:bottom w:val="nil"/>
              <w:right w:val="nil"/>
            </w:tcBorders>
            <w:shd w:val="clear" w:color="auto" w:fill="auto"/>
            <w:noWrap/>
            <w:vAlign w:val="center"/>
            <w:hideMark/>
          </w:tcPr>
          <w:p w14:paraId="5F6C895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61DCE6C1"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28D5D6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single" w:sz="4" w:space="0" w:color="auto"/>
              <w:right w:val="nil"/>
            </w:tcBorders>
            <w:shd w:val="clear" w:color="auto" w:fill="auto"/>
            <w:vAlign w:val="bottom"/>
            <w:hideMark/>
          </w:tcPr>
          <w:p w14:paraId="3444B90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single" w:sz="4" w:space="0" w:color="auto"/>
              <w:right w:val="nil"/>
            </w:tcBorders>
            <w:shd w:val="clear" w:color="auto" w:fill="auto"/>
            <w:noWrap/>
            <w:vAlign w:val="bottom"/>
            <w:hideMark/>
          </w:tcPr>
          <w:p w14:paraId="4B7AB9AD" w14:textId="77777777" w:rsidR="0086266B" w:rsidRPr="0086266B" w:rsidRDefault="0086266B" w:rsidP="00867E47">
            <w:pPr>
              <w:rPr>
                <w:rFonts w:ascii="Calibri" w:hAnsi="Calibri" w:cs="Calibri"/>
                <w:color w:val="000000"/>
                <w:sz w:val="22"/>
                <w:szCs w:val="22"/>
                <w:lang w:eastAsia="en-GB"/>
              </w:rPr>
            </w:pPr>
          </w:p>
        </w:tc>
      </w:tr>
      <w:tr w:rsidR="0086266B" w:rsidRPr="0086266B" w14:paraId="13A3D6B9" w14:textId="77777777" w:rsidTr="00FF7FA7">
        <w:trPr>
          <w:cantSplit/>
          <w:trHeight w:val="530"/>
        </w:trPr>
        <w:tc>
          <w:tcPr>
            <w:tcW w:w="0" w:type="auto"/>
            <w:tcBorders>
              <w:top w:val="single" w:sz="8" w:space="0" w:color="auto"/>
              <w:left w:val="single" w:sz="8" w:space="0" w:color="auto"/>
              <w:bottom w:val="single" w:sz="4" w:space="0" w:color="auto"/>
              <w:right w:val="single" w:sz="8" w:space="0" w:color="auto"/>
            </w:tcBorders>
            <w:shd w:val="pct25" w:color="008080" w:fill="DDE6E6"/>
            <w:vAlign w:val="center"/>
            <w:hideMark/>
          </w:tcPr>
          <w:p w14:paraId="1E27056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2.3</w:t>
            </w:r>
          </w:p>
        </w:tc>
        <w:tc>
          <w:tcPr>
            <w:tcW w:w="0" w:type="auto"/>
            <w:tcBorders>
              <w:top w:val="single" w:sz="8" w:space="0" w:color="auto"/>
              <w:left w:val="nil"/>
              <w:bottom w:val="single" w:sz="4" w:space="0" w:color="auto"/>
              <w:right w:val="single" w:sz="8" w:space="0" w:color="auto"/>
            </w:tcBorders>
            <w:shd w:val="pct25" w:color="008080" w:fill="DDE6E6"/>
            <w:vAlign w:val="center"/>
            <w:hideMark/>
          </w:tcPr>
          <w:p w14:paraId="5A06CC1B" w14:textId="77777777" w:rsidR="0086266B" w:rsidRPr="0086266B" w:rsidRDefault="0086266B" w:rsidP="00867E47">
            <w:pPr>
              <w:rPr>
                <w:rFonts w:ascii="Arial" w:hAnsi="Arial" w:cs="Arial"/>
                <w:b/>
                <w:bCs/>
                <w:color w:val="000000"/>
                <w:lang w:eastAsia="en-GB"/>
              </w:rPr>
            </w:pPr>
            <w:bookmarkStart w:id="16" w:name="RANGE!B133"/>
            <w:r w:rsidRPr="0086266B">
              <w:rPr>
                <w:rFonts w:ascii="Arial" w:hAnsi="Arial" w:cs="Arial"/>
                <w:b/>
                <w:bCs/>
                <w:color w:val="000000"/>
                <w:lang w:eastAsia="en-GB"/>
              </w:rPr>
              <w:t>PARTNERSHIP &amp; AGENCY MEETINGS</w:t>
            </w:r>
            <w:bookmarkEnd w:id="16"/>
          </w:p>
        </w:tc>
        <w:tc>
          <w:tcPr>
            <w:tcW w:w="0" w:type="auto"/>
            <w:tcBorders>
              <w:top w:val="single" w:sz="8" w:space="0" w:color="auto"/>
              <w:left w:val="nil"/>
              <w:bottom w:val="single" w:sz="4" w:space="0" w:color="auto"/>
              <w:right w:val="single" w:sz="8" w:space="0" w:color="auto"/>
            </w:tcBorders>
            <w:shd w:val="pct25" w:color="008080" w:fill="DDE6E6"/>
            <w:vAlign w:val="center"/>
            <w:hideMark/>
          </w:tcPr>
          <w:p w14:paraId="51D10E89"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single" w:sz="4" w:space="0" w:color="auto"/>
              <w:left w:val="nil"/>
              <w:bottom w:val="single" w:sz="4" w:space="0" w:color="auto"/>
              <w:right w:val="single" w:sz="8" w:space="0" w:color="auto"/>
            </w:tcBorders>
            <w:shd w:val="pct25" w:color="008080" w:fill="DDE6E6"/>
            <w:vAlign w:val="center"/>
            <w:hideMark/>
          </w:tcPr>
          <w:p w14:paraId="5C2778BB"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single" w:sz="4" w:space="0" w:color="auto"/>
              <w:left w:val="nil"/>
              <w:bottom w:val="single" w:sz="4" w:space="0" w:color="auto"/>
              <w:right w:val="single" w:sz="8" w:space="0" w:color="auto"/>
            </w:tcBorders>
            <w:shd w:val="pct25" w:color="008080" w:fill="DDE6E6"/>
            <w:vAlign w:val="center"/>
            <w:hideMark/>
          </w:tcPr>
          <w:p w14:paraId="714F8B67" w14:textId="5B03C878"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19E88CCD" w14:textId="77777777" w:rsidTr="00574D19">
        <w:trPr>
          <w:cantSplit/>
          <w:trHeight w:val="320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7124B1"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2.3.1</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2995799"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The process of preparing business for partnership and agencies consideration and making the record of discussion, debate and resolutions, </w:t>
            </w:r>
            <w:r w:rsidRPr="0086266B">
              <w:rPr>
                <w:rFonts w:ascii="Arial" w:hAnsi="Arial" w:cs="Arial"/>
                <w:color w:val="000000"/>
                <w:u w:val="single"/>
                <w:lang w:eastAsia="en-GB"/>
              </w:rPr>
              <w:t>where the local authority legally owns the record</w:t>
            </w:r>
            <w:r w:rsidRPr="0086266B">
              <w:rPr>
                <w:rFonts w:ascii="Arial" w:hAnsi="Arial" w:cs="Arial"/>
                <w:color w:val="000000"/>
                <w:lang w:eastAsia="en-GB"/>
              </w:rPr>
              <w:t>.</w:t>
            </w:r>
          </w:p>
        </w:tc>
        <w:tc>
          <w:tcPr>
            <w:tcW w:w="0" w:type="auto"/>
            <w:tcBorders>
              <w:top w:val="single" w:sz="4" w:space="0" w:color="auto"/>
              <w:left w:val="nil"/>
              <w:bottom w:val="nil"/>
              <w:right w:val="single" w:sz="8" w:space="0" w:color="auto"/>
            </w:tcBorders>
            <w:shd w:val="clear" w:color="auto" w:fill="auto"/>
            <w:vAlign w:val="center"/>
            <w:hideMark/>
          </w:tcPr>
          <w:p w14:paraId="4FC22C06"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Permanent.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71FB8C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015A0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495E186"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096E536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882D32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DEBBAEF"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Transfer to Place of Deposit after administrative use is concluded.</w:t>
            </w:r>
          </w:p>
        </w:tc>
        <w:tc>
          <w:tcPr>
            <w:tcW w:w="0" w:type="auto"/>
            <w:vMerge/>
            <w:tcBorders>
              <w:top w:val="nil"/>
              <w:left w:val="single" w:sz="8" w:space="0" w:color="auto"/>
              <w:bottom w:val="single" w:sz="8" w:space="0" w:color="000000"/>
              <w:right w:val="single" w:sz="8" w:space="0" w:color="auto"/>
            </w:tcBorders>
            <w:vAlign w:val="center"/>
            <w:hideMark/>
          </w:tcPr>
          <w:p w14:paraId="576F6A5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850889D" w14:textId="77777777" w:rsidR="0086266B" w:rsidRPr="0086266B" w:rsidRDefault="0086266B" w:rsidP="00867E47">
            <w:pPr>
              <w:rPr>
                <w:rFonts w:ascii="Arial" w:hAnsi="Arial" w:cs="Arial"/>
                <w:color w:val="000000"/>
                <w:lang w:eastAsia="en-GB"/>
              </w:rPr>
            </w:pPr>
          </w:p>
        </w:tc>
      </w:tr>
      <w:tr w:rsidR="0086266B" w:rsidRPr="0086266B" w14:paraId="2EE523F6"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34F9C08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C5ABAD9"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FBF1A8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16AA00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289789E" w14:textId="77777777" w:rsidR="0086266B" w:rsidRPr="0086266B" w:rsidRDefault="0086266B" w:rsidP="00867E47">
            <w:pPr>
              <w:rPr>
                <w:rFonts w:ascii="Arial" w:hAnsi="Arial" w:cs="Arial"/>
                <w:color w:val="000000"/>
                <w:lang w:eastAsia="en-GB"/>
              </w:rPr>
            </w:pPr>
          </w:p>
        </w:tc>
      </w:tr>
      <w:tr w:rsidR="0086266B" w:rsidRPr="0086266B" w14:paraId="78A758F9" w14:textId="77777777" w:rsidTr="00574D19">
        <w:trPr>
          <w:cantSplit/>
          <w:trHeight w:val="500"/>
        </w:trPr>
        <w:tc>
          <w:tcPr>
            <w:tcW w:w="0" w:type="auto"/>
            <w:vMerge w:val="restart"/>
            <w:tcBorders>
              <w:top w:val="nil"/>
              <w:left w:val="single" w:sz="8" w:space="0" w:color="auto"/>
              <w:bottom w:val="nil"/>
              <w:right w:val="single" w:sz="8" w:space="0" w:color="auto"/>
            </w:tcBorders>
            <w:shd w:val="clear" w:color="auto" w:fill="auto"/>
            <w:vAlign w:val="center"/>
            <w:hideMark/>
          </w:tcPr>
          <w:p w14:paraId="27A150B0"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2.3.2</w:t>
            </w:r>
          </w:p>
        </w:tc>
        <w:tc>
          <w:tcPr>
            <w:tcW w:w="0" w:type="auto"/>
            <w:tcBorders>
              <w:top w:val="nil"/>
              <w:left w:val="nil"/>
              <w:bottom w:val="nil"/>
              <w:right w:val="single" w:sz="8" w:space="0" w:color="auto"/>
            </w:tcBorders>
            <w:shd w:val="clear" w:color="auto" w:fill="auto"/>
            <w:vAlign w:val="center"/>
            <w:hideMark/>
          </w:tcPr>
          <w:p w14:paraId="72A12BE1"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The process of preparing business for </w:t>
            </w:r>
          </w:p>
        </w:tc>
        <w:tc>
          <w:tcPr>
            <w:tcW w:w="0" w:type="auto"/>
            <w:vMerge w:val="restart"/>
            <w:tcBorders>
              <w:top w:val="nil"/>
              <w:left w:val="single" w:sz="8" w:space="0" w:color="auto"/>
              <w:bottom w:val="nil"/>
              <w:right w:val="single" w:sz="8" w:space="0" w:color="auto"/>
            </w:tcBorders>
            <w:shd w:val="clear" w:color="auto" w:fill="auto"/>
            <w:vAlign w:val="center"/>
            <w:hideMark/>
          </w:tcPr>
          <w:p w14:paraId="2C1D3C9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1 year after last action.</w:t>
            </w:r>
          </w:p>
        </w:tc>
        <w:tc>
          <w:tcPr>
            <w:tcW w:w="0" w:type="auto"/>
            <w:tcBorders>
              <w:top w:val="nil"/>
              <w:left w:val="nil"/>
              <w:bottom w:val="nil"/>
              <w:right w:val="single" w:sz="8" w:space="0" w:color="auto"/>
            </w:tcBorders>
            <w:shd w:val="clear" w:color="auto" w:fill="auto"/>
            <w:vAlign w:val="center"/>
            <w:hideMark/>
          </w:tcPr>
          <w:p w14:paraId="78A95AD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nil"/>
              <w:right w:val="single" w:sz="8" w:space="0" w:color="auto"/>
            </w:tcBorders>
            <w:shd w:val="clear" w:color="auto" w:fill="auto"/>
            <w:vAlign w:val="center"/>
            <w:hideMark/>
          </w:tcPr>
          <w:p w14:paraId="140E037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BBACDDB" w14:textId="77777777" w:rsidTr="00574D19">
        <w:trPr>
          <w:trHeight w:val="1500"/>
        </w:trPr>
        <w:tc>
          <w:tcPr>
            <w:tcW w:w="0" w:type="auto"/>
            <w:vMerge/>
            <w:tcBorders>
              <w:top w:val="nil"/>
              <w:left w:val="single" w:sz="8" w:space="0" w:color="auto"/>
              <w:bottom w:val="nil"/>
              <w:right w:val="single" w:sz="8" w:space="0" w:color="auto"/>
            </w:tcBorders>
            <w:vAlign w:val="center"/>
            <w:hideMark/>
          </w:tcPr>
          <w:p w14:paraId="470D2E8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FBE1A59"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External Committees consideration and making the record of discussion, debate and resolutions, </w:t>
            </w:r>
            <w:r w:rsidRPr="0086266B">
              <w:rPr>
                <w:rFonts w:ascii="Arial" w:hAnsi="Arial" w:cs="Arial"/>
                <w:color w:val="000000"/>
                <w:u w:val="single"/>
                <w:lang w:eastAsia="en-GB"/>
              </w:rPr>
              <w:t>where the local authority does not own the record.</w:t>
            </w:r>
          </w:p>
        </w:tc>
        <w:tc>
          <w:tcPr>
            <w:tcW w:w="0" w:type="auto"/>
            <w:vMerge/>
            <w:tcBorders>
              <w:top w:val="nil"/>
              <w:left w:val="single" w:sz="8" w:space="0" w:color="auto"/>
              <w:bottom w:val="nil"/>
              <w:right w:val="single" w:sz="8" w:space="0" w:color="auto"/>
            </w:tcBorders>
            <w:vAlign w:val="center"/>
            <w:hideMark/>
          </w:tcPr>
          <w:p w14:paraId="1B05C278"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7022BE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nil"/>
              <w:right w:val="single" w:sz="8" w:space="0" w:color="auto"/>
            </w:tcBorders>
            <w:vAlign w:val="center"/>
            <w:hideMark/>
          </w:tcPr>
          <w:p w14:paraId="395BA44C" w14:textId="77777777" w:rsidR="0086266B" w:rsidRPr="0086266B" w:rsidRDefault="0086266B" w:rsidP="00867E47">
            <w:pPr>
              <w:rPr>
                <w:rFonts w:ascii="Arial" w:hAnsi="Arial" w:cs="Arial"/>
                <w:color w:val="000000"/>
                <w:lang w:eastAsia="en-GB"/>
              </w:rPr>
            </w:pPr>
          </w:p>
        </w:tc>
      </w:tr>
      <w:tr w:rsidR="0086266B" w:rsidRPr="0086266B" w14:paraId="7C1CC4EE"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187800A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2.4</w:t>
            </w:r>
          </w:p>
        </w:tc>
        <w:tc>
          <w:tcPr>
            <w:tcW w:w="0" w:type="auto"/>
            <w:tcBorders>
              <w:top w:val="nil"/>
              <w:left w:val="nil"/>
              <w:bottom w:val="single" w:sz="8" w:space="0" w:color="auto"/>
              <w:right w:val="single" w:sz="8" w:space="0" w:color="auto"/>
            </w:tcBorders>
            <w:shd w:val="pct25" w:color="008080" w:fill="DDE6E6"/>
            <w:vAlign w:val="center"/>
            <w:hideMark/>
          </w:tcPr>
          <w:p w14:paraId="4EBE0C6A" w14:textId="77777777" w:rsidR="0086266B" w:rsidRPr="0086266B" w:rsidRDefault="0086266B" w:rsidP="00867E47">
            <w:pPr>
              <w:rPr>
                <w:rFonts w:ascii="Arial" w:hAnsi="Arial" w:cs="Arial"/>
                <w:b/>
                <w:bCs/>
                <w:color w:val="000000"/>
                <w:lang w:eastAsia="en-GB"/>
              </w:rPr>
            </w:pPr>
            <w:bookmarkStart w:id="17" w:name="RANGE!B139"/>
            <w:r w:rsidRPr="0086266B">
              <w:rPr>
                <w:rFonts w:ascii="Arial" w:hAnsi="Arial" w:cs="Arial"/>
                <w:b/>
                <w:bCs/>
                <w:color w:val="000000"/>
                <w:lang w:eastAsia="en-GB"/>
              </w:rPr>
              <w:t>POLITICAL PARTIES’ PAPERS</w:t>
            </w:r>
            <w:bookmarkEnd w:id="17"/>
          </w:p>
        </w:tc>
        <w:tc>
          <w:tcPr>
            <w:tcW w:w="0" w:type="auto"/>
            <w:tcBorders>
              <w:top w:val="nil"/>
              <w:left w:val="nil"/>
              <w:bottom w:val="single" w:sz="8" w:space="0" w:color="auto"/>
              <w:right w:val="single" w:sz="8" w:space="0" w:color="auto"/>
            </w:tcBorders>
            <w:shd w:val="pct25" w:color="008080" w:fill="DDE6E6"/>
            <w:vAlign w:val="center"/>
            <w:hideMark/>
          </w:tcPr>
          <w:p w14:paraId="6BEF211C"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4FD630DF"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671DC508" w14:textId="04A234E5"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30565854"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BBD66B"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2.4.1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1DBFBC"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The process of undertaking representation of the local authority.</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51425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+ 3 years.</w:t>
            </w:r>
          </w:p>
        </w:tc>
        <w:tc>
          <w:tcPr>
            <w:tcW w:w="0" w:type="auto"/>
            <w:tcBorders>
              <w:top w:val="nil"/>
              <w:left w:val="nil"/>
              <w:bottom w:val="nil"/>
              <w:right w:val="single" w:sz="8" w:space="0" w:color="auto"/>
            </w:tcBorders>
            <w:shd w:val="clear" w:color="auto" w:fill="auto"/>
            <w:vAlign w:val="center"/>
            <w:hideMark/>
          </w:tcPr>
          <w:p w14:paraId="6F6A386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01ACF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CADC4DC"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B87500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11506C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EB13CEE"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07B6B5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9D21CF5" w14:textId="77777777" w:rsidR="0086266B" w:rsidRPr="0086266B" w:rsidRDefault="0086266B" w:rsidP="00867E47">
            <w:pPr>
              <w:rPr>
                <w:rFonts w:ascii="Arial" w:hAnsi="Arial" w:cs="Arial"/>
                <w:color w:val="000000"/>
                <w:lang w:eastAsia="en-GB"/>
              </w:rPr>
            </w:pPr>
          </w:p>
        </w:tc>
      </w:tr>
      <w:tr w:rsidR="0086266B" w:rsidRPr="0086266B" w14:paraId="0390C22B"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41660E4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33F8CC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808318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D60678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67076F7" w14:textId="77777777" w:rsidR="0086266B" w:rsidRPr="0086266B" w:rsidRDefault="0086266B" w:rsidP="00867E47">
            <w:pPr>
              <w:rPr>
                <w:rFonts w:ascii="Arial" w:hAnsi="Arial" w:cs="Arial"/>
                <w:color w:val="000000"/>
                <w:lang w:eastAsia="en-GB"/>
              </w:rPr>
            </w:pPr>
          </w:p>
        </w:tc>
      </w:tr>
      <w:tr w:rsidR="0086266B" w:rsidRPr="0086266B" w14:paraId="3758073F"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63759654" w14:textId="77777777" w:rsidR="0086266B" w:rsidRPr="0086266B" w:rsidRDefault="0086266B" w:rsidP="00867E47">
            <w:pPr>
              <w:jc w:val="center"/>
              <w:rPr>
                <w:rFonts w:ascii="Arial" w:hAnsi="Arial" w:cs="Arial"/>
                <w:b/>
                <w:bCs/>
                <w:color w:val="000000"/>
                <w:lang w:eastAsia="en-GB"/>
              </w:rPr>
            </w:pPr>
            <w:bookmarkStart w:id="18" w:name="RANGE!A143"/>
            <w:r w:rsidRPr="0086266B">
              <w:rPr>
                <w:rFonts w:ascii="Arial" w:hAnsi="Arial" w:cs="Arial"/>
                <w:b/>
                <w:bCs/>
                <w:color w:val="000000"/>
                <w:lang w:eastAsia="en-GB"/>
              </w:rPr>
              <w:t>2.5</w:t>
            </w:r>
            <w:bookmarkEnd w:id="18"/>
          </w:p>
        </w:tc>
        <w:tc>
          <w:tcPr>
            <w:tcW w:w="0" w:type="auto"/>
            <w:tcBorders>
              <w:top w:val="nil"/>
              <w:left w:val="nil"/>
              <w:bottom w:val="single" w:sz="8" w:space="0" w:color="auto"/>
              <w:right w:val="single" w:sz="8" w:space="0" w:color="auto"/>
            </w:tcBorders>
            <w:shd w:val="pct25" w:color="008080" w:fill="DDE6E6"/>
            <w:vAlign w:val="center"/>
            <w:hideMark/>
          </w:tcPr>
          <w:p w14:paraId="311502E3"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BYELAWS</w:t>
            </w:r>
          </w:p>
        </w:tc>
        <w:tc>
          <w:tcPr>
            <w:tcW w:w="0" w:type="auto"/>
            <w:tcBorders>
              <w:top w:val="nil"/>
              <w:left w:val="nil"/>
              <w:bottom w:val="single" w:sz="8" w:space="0" w:color="auto"/>
              <w:right w:val="single" w:sz="8" w:space="0" w:color="auto"/>
            </w:tcBorders>
            <w:shd w:val="pct25" w:color="008080" w:fill="DDE6E6"/>
            <w:vAlign w:val="center"/>
            <w:hideMark/>
          </w:tcPr>
          <w:p w14:paraId="0E1C874C"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777F375D"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667BD2EF" w14:textId="6C0C7A51"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5AA31319"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1ACF5B"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2.5.1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A91BD3C"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Byelaws made by the Council</w:t>
            </w:r>
          </w:p>
        </w:tc>
        <w:tc>
          <w:tcPr>
            <w:tcW w:w="0" w:type="auto"/>
            <w:tcBorders>
              <w:top w:val="nil"/>
              <w:left w:val="nil"/>
              <w:bottom w:val="nil"/>
              <w:right w:val="single" w:sz="8" w:space="0" w:color="auto"/>
            </w:tcBorders>
            <w:shd w:val="clear" w:color="auto" w:fill="auto"/>
            <w:vAlign w:val="center"/>
            <w:hideMark/>
          </w:tcPr>
          <w:p w14:paraId="74158534"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Permanent.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8A416FF"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131F4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EC41258" w14:textId="77777777" w:rsidTr="00574D19">
        <w:trPr>
          <w:trHeight w:val="1630"/>
        </w:trPr>
        <w:tc>
          <w:tcPr>
            <w:tcW w:w="0" w:type="auto"/>
            <w:vMerge/>
            <w:tcBorders>
              <w:top w:val="nil"/>
              <w:left w:val="single" w:sz="8" w:space="0" w:color="auto"/>
              <w:bottom w:val="single" w:sz="8" w:space="0" w:color="000000"/>
              <w:right w:val="single" w:sz="8" w:space="0" w:color="auto"/>
            </w:tcBorders>
            <w:vAlign w:val="center"/>
            <w:hideMark/>
          </w:tcPr>
          <w:p w14:paraId="3D20840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3766B4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0FEF929"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Transfer to Place of Deposit after administrative use is concluded.</w:t>
            </w:r>
          </w:p>
        </w:tc>
        <w:tc>
          <w:tcPr>
            <w:tcW w:w="0" w:type="auto"/>
            <w:vMerge/>
            <w:tcBorders>
              <w:top w:val="nil"/>
              <w:left w:val="single" w:sz="8" w:space="0" w:color="auto"/>
              <w:bottom w:val="single" w:sz="8" w:space="0" w:color="000000"/>
              <w:right w:val="single" w:sz="8" w:space="0" w:color="auto"/>
            </w:tcBorders>
            <w:vAlign w:val="center"/>
            <w:hideMark/>
          </w:tcPr>
          <w:p w14:paraId="20A9565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B62F7AB" w14:textId="77777777" w:rsidR="0086266B" w:rsidRPr="0086266B" w:rsidRDefault="0086266B" w:rsidP="00867E47">
            <w:pPr>
              <w:rPr>
                <w:rFonts w:ascii="Arial" w:hAnsi="Arial" w:cs="Arial"/>
                <w:color w:val="000000"/>
                <w:lang w:eastAsia="en-GB"/>
              </w:rPr>
            </w:pPr>
          </w:p>
        </w:tc>
      </w:tr>
      <w:tr w:rsidR="0086266B" w:rsidRPr="0086266B" w14:paraId="62D04958"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03008ECB" w14:textId="77777777" w:rsidR="0086266B" w:rsidRPr="0086266B" w:rsidRDefault="0086266B" w:rsidP="00867E47">
            <w:pPr>
              <w:jc w:val="center"/>
              <w:rPr>
                <w:rFonts w:ascii="Arial" w:hAnsi="Arial" w:cs="Arial"/>
                <w:b/>
                <w:bCs/>
                <w:color w:val="000000"/>
                <w:lang w:eastAsia="en-GB"/>
              </w:rPr>
            </w:pPr>
            <w:bookmarkStart w:id="19" w:name="RANGE!A146"/>
            <w:r w:rsidRPr="0086266B">
              <w:rPr>
                <w:rFonts w:ascii="Arial" w:hAnsi="Arial" w:cs="Arial"/>
                <w:b/>
                <w:bCs/>
                <w:color w:val="000000"/>
                <w:lang w:eastAsia="en-GB"/>
              </w:rPr>
              <w:t>2.6</w:t>
            </w:r>
            <w:bookmarkEnd w:id="19"/>
          </w:p>
        </w:tc>
        <w:tc>
          <w:tcPr>
            <w:tcW w:w="0" w:type="auto"/>
            <w:tcBorders>
              <w:top w:val="nil"/>
              <w:left w:val="nil"/>
              <w:bottom w:val="single" w:sz="8" w:space="0" w:color="auto"/>
              <w:right w:val="single" w:sz="8" w:space="0" w:color="auto"/>
            </w:tcBorders>
            <w:shd w:val="pct25" w:color="008080" w:fill="DDE6E6"/>
            <w:vAlign w:val="center"/>
            <w:hideMark/>
          </w:tcPr>
          <w:p w14:paraId="4772A689"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LAND CHARGES</w:t>
            </w:r>
          </w:p>
        </w:tc>
        <w:tc>
          <w:tcPr>
            <w:tcW w:w="0" w:type="auto"/>
            <w:tcBorders>
              <w:top w:val="nil"/>
              <w:left w:val="nil"/>
              <w:bottom w:val="single" w:sz="8" w:space="0" w:color="auto"/>
              <w:right w:val="single" w:sz="8" w:space="0" w:color="auto"/>
            </w:tcBorders>
            <w:shd w:val="pct25" w:color="008080" w:fill="DDE6E6"/>
            <w:vAlign w:val="center"/>
            <w:hideMark/>
          </w:tcPr>
          <w:p w14:paraId="146BB6BB"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034DF011"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5FFF5E44" w14:textId="0F76B43A"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6F98753D"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B9AA25D"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2.6.1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53AB1E"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Register of Local Land Charges searches</w:t>
            </w:r>
          </w:p>
        </w:tc>
        <w:tc>
          <w:tcPr>
            <w:tcW w:w="0" w:type="auto"/>
            <w:tcBorders>
              <w:top w:val="nil"/>
              <w:left w:val="nil"/>
              <w:bottom w:val="nil"/>
              <w:right w:val="single" w:sz="8" w:space="0" w:color="auto"/>
            </w:tcBorders>
            <w:shd w:val="clear" w:color="auto" w:fill="auto"/>
            <w:vAlign w:val="center"/>
            <w:hideMark/>
          </w:tcPr>
          <w:p w14:paraId="72D875F0"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Permanent.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31626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9A2C0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EE41059" w14:textId="77777777" w:rsidTr="00574D19">
        <w:trPr>
          <w:trHeight w:val="510"/>
        </w:trPr>
        <w:tc>
          <w:tcPr>
            <w:tcW w:w="0" w:type="auto"/>
            <w:vMerge/>
            <w:tcBorders>
              <w:top w:val="nil"/>
              <w:left w:val="single" w:sz="8" w:space="0" w:color="auto"/>
              <w:bottom w:val="single" w:sz="8" w:space="0" w:color="000000"/>
              <w:right w:val="single" w:sz="8" w:space="0" w:color="auto"/>
            </w:tcBorders>
            <w:vAlign w:val="center"/>
            <w:hideMark/>
          </w:tcPr>
          <w:p w14:paraId="46D69DC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2707699"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F829D1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Scanned document stored in </w:t>
            </w:r>
            <w:proofErr w:type="spellStart"/>
            <w:r w:rsidRPr="0086266B">
              <w:rPr>
                <w:rFonts w:ascii="Arial" w:hAnsi="Arial" w:cs="Arial"/>
                <w:color w:val="000000"/>
                <w:lang w:eastAsia="en-GB"/>
              </w:rPr>
              <w:t>Anite</w:t>
            </w:r>
            <w:proofErr w:type="spellEnd"/>
          </w:p>
        </w:tc>
        <w:tc>
          <w:tcPr>
            <w:tcW w:w="0" w:type="auto"/>
            <w:vMerge/>
            <w:tcBorders>
              <w:top w:val="nil"/>
              <w:left w:val="single" w:sz="8" w:space="0" w:color="auto"/>
              <w:bottom w:val="single" w:sz="8" w:space="0" w:color="000000"/>
              <w:right w:val="single" w:sz="8" w:space="0" w:color="auto"/>
            </w:tcBorders>
            <w:vAlign w:val="center"/>
            <w:hideMark/>
          </w:tcPr>
          <w:p w14:paraId="70D1E04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E9540CF" w14:textId="77777777" w:rsidR="0086266B" w:rsidRPr="0086266B" w:rsidRDefault="0086266B" w:rsidP="00867E47">
            <w:pPr>
              <w:rPr>
                <w:rFonts w:ascii="Arial" w:hAnsi="Arial" w:cs="Arial"/>
                <w:color w:val="000000"/>
                <w:lang w:eastAsia="en-GB"/>
              </w:rPr>
            </w:pPr>
          </w:p>
        </w:tc>
      </w:tr>
      <w:tr w:rsidR="0086266B" w:rsidRPr="0086266B" w14:paraId="52E2C0B0"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542DA8"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2.6.2</w:t>
            </w:r>
          </w:p>
        </w:tc>
        <w:tc>
          <w:tcPr>
            <w:tcW w:w="0" w:type="auto"/>
            <w:tcBorders>
              <w:top w:val="nil"/>
              <w:left w:val="nil"/>
              <w:bottom w:val="single" w:sz="8" w:space="0" w:color="auto"/>
              <w:right w:val="single" w:sz="8" w:space="0" w:color="auto"/>
            </w:tcBorders>
            <w:shd w:val="clear" w:color="auto" w:fill="auto"/>
            <w:vAlign w:val="center"/>
            <w:hideMark/>
          </w:tcPr>
          <w:p w14:paraId="4E683B4E"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Copies of completed searches in Land Charges software not hard copy</w:t>
            </w:r>
          </w:p>
        </w:tc>
        <w:tc>
          <w:tcPr>
            <w:tcW w:w="0" w:type="auto"/>
            <w:tcBorders>
              <w:top w:val="nil"/>
              <w:left w:val="nil"/>
              <w:bottom w:val="single" w:sz="8" w:space="0" w:color="auto"/>
              <w:right w:val="single" w:sz="8" w:space="0" w:color="auto"/>
            </w:tcBorders>
            <w:shd w:val="clear" w:color="auto" w:fill="auto"/>
            <w:vAlign w:val="center"/>
            <w:hideMark/>
          </w:tcPr>
          <w:p w14:paraId="0FB7FECC"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6 years from completion</w:t>
            </w:r>
          </w:p>
        </w:tc>
        <w:tc>
          <w:tcPr>
            <w:tcW w:w="0" w:type="auto"/>
            <w:tcBorders>
              <w:top w:val="nil"/>
              <w:left w:val="nil"/>
              <w:bottom w:val="single" w:sz="8" w:space="0" w:color="auto"/>
              <w:right w:val="single" w:sz="8" w:space="0" w:color="auto"/>
            </w:tcBorders>
            <w:shd w:val="clear" w:color="auto" w:fill="auto"/>
            <w:vAlign w:val="center"/>
            <w:hideMark/>
          </w:tcPr>
          <w:p w14:paraId="20B69B5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871700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3F99F4E"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6006F01C" w14:textId="77777777" w:rsidR="0086266B" w:rsidRPr="0086266B" w:rsidRDefault="0086266B" w:rsidP="00867E47">
            <w:pPr>
              <w:jc w:val="center"/>
              <w:rPr>
                <w:rFonts w:ascii="Arial" w:hAnsi="Arial" w:cs="Arial"/>
                <w:b/>
                <w:bCs/>
                <w:color w:val="000000"/>
                <w:lang w:eastAsia="en-GB"/>
              </w:rPr>
            </w:pPr>
            <w:bookmarkStart w:id="20" w:name="RANGE!A150"/>
            <w:r w:rsidRPr="0086266B">
              <w:rPr>
                <w:rFonts w:ascii="Arial" w:hAnsi="Arial" w:cs="Arial"/>
                <w:b/>
                <w:bCs/>
                <w:color w:val="000000"/>
                <w:lang w:eastAsia="en-GB"/>
              </w:rPr>
              <w:t>2.7</w:t>
            </w:r>
            <w:bookmarkEnd w:id="20"/>
          </w:p>
        </w:tc>
        <w:tc>
          <w:tcPr>
            <w:tcW w:w="0" w:type="auto"/>
            <w:tcBorders>
              <w:top w:val="nil"/>
              <w:left w:val="nil"/>
              <w:bottom w:val="single" w:sz="8" w:space="0" w:color="auto"/>
              <w:right w:val="single" w:sz="8" w:space="0" w:color="auto"/>
            </w:tcBorders>
            <w:shd w:val="pct25" w:color="008080" w:fill="DDE6E6"/>
            <w:vAlign w:val="center"/>
            <w:hideMark/>
          </w:tcPr>
          <w:p w14:paraId="053649A7"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LICENSING</w:t>
            </w:r>
          </w:p>
        </w:tc>
        <w:tc>
          <w:tcPr>
            <w:tcW w:w="0" w:type="auto"/>
            <w:tcBorders>
              <w:top w:val="nil"/>
              <w:left w:val="nil"/>
              <w:bottom w:val="single" w:sz="8" w:space="0" w:color="auto"/>
              <w:right w:val="single" w:sz="8" w:space="0" w:color="auto"/>
            </w:tcBorders>
            <w:shd w:val="pct25" w:color="008080" w:fill="DDE6E6"/>
            <w:vAlign w:val="center"/>
            <w:hideMark/>
          </w:tcPr>
          <w:p w14:paraId="0EB4393A"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33042A55"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41D8C490" w14:textId="2A999377"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20220830"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A6148C2"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2.7.1</w:t>
            </w:r>
          </w:p>
        </w:tc>
        <w:tc>
          <w:tcPr>
            <w:tcW w:w="0" w:type="auto"/>
            <w:tcBorders>
              <w:top w:val="nil"/>
              <w:left w:val="nil"/>
              <w:bottom w:val="single" w:sz="8" w:space="0" w:color="auto"/>
              <w:right w:val="single" w:sz="8" w:space="0" w:color="auto"/>
            </w:tcBorders>
            <w:shd w:val="clear" w:color="auto" w:fill="auto"/>
            <w:vAlign w:val="center"/>
            <w:hideMark/>
          </w:tcPr>
          <w:p w14:paraId="5130F0A6"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Licensing Sub Committee hearings</w:t>
            </w:r>
          </w:p>
        </w:tc>
        <w:tc>
          <w:tcPr>
            <w:tcW w:w="0" w:type="auto"/>
            <w:tcBorders>
              <w:top w:val="nil"/>
              <w:left w:val="nil"/>
              <w:bottom w:val="single" w:sz="8" w:space="0" w:color="auto"/>
              <w:right w:val="single" w:sz="8" w:space="0" w:color="auto"/>
            </w:tcBorders>
            <w:shd w:val="clear" w:color="auto" w:fill="auto"/>
            <w:vAlign w:val="center"/>
            <w:hideMark/>
          </w:tcPr>
          <w:p w14:paraId="5D8CF6A8"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+ 5 years</w:t>
            </w:r>
          </w:p>
        </w:tc>
        <w:tc>
          <w:tcPr>
            <w:tcW w:w="0" w:type="auto"/>
            <w:tcBorders>
              <w:top w:val="nil"/>
              <w:left w:val="nil"/>
              <w:bottom w:val="single" w:sz="8" w:space="0" w:color="auto"/>
              <w:right w:val="single" w:sz="8" w:space="0" w:color="auto"/>
            </w:tcBorders>
            <w:shd w:val="clear" w:color="auto" w:fill="auto"/>
            <w:vAlign w:val="center"/>
            <w:hideMark/>
          </w:tcPr>
          <w:p w14:paraId="03DF6985"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CDFC8A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3AC0449" w14:textId="77777777" w:rsidTr="00574D19">
        <w:trPr>
          <w:trHeight w:val="290"/>
        </w:trPr>
        <w:tc>
          <w:tcPr>
            <w:tcW w:w="0" w:type="auto"/>
            <w:tcBorders>
              <w:top w:val="nil"/>
              <w:left w:val="nil"/>
              <w:bottom w:val="nil"/>
              <w:right w:val="nil"/>
            </w:tcBorders>
            <w:shd w:val="clear" w:color="auto" w:fill="auto"/>
            <w:noWrap/>
            <w:vAlign w:val="bottom"/>
            <w:hideMark/>
          </w:tcPr>
          <w:p w14:paraId="54A0D88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399F8AA3"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8964FA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97A9B9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6FB025EE" w14:textId="77777777" w:rsidR="0086266B" w:rsidRPr="0086266B" w:rsidRDefault="0086266B" w:rsidP="00867E47">
            <w:pPr>
              <w:rPr>
                <w:rFonts w:ascii="Calibri" w:hAnsi="Calibri" w:cs="Calibri"/>
                <w:color w:val="000000"/>
                <w:sz w:val="22"/>
                <w:szCs w:val="22"/>
                <w:lang w:eastAsia="en-GB"/>
              </w:rPr>
            </w:pPr>
          </w:p>
        </w:tc>
      </w:tr>
      <w:tr w:rsidR="0086266B" w:rsidRPr="0086266B" w14:paraId="4C89EE90" w14:textId="77777777" w:rsidTr="00574D19">
        <w:trPr>
          <w:trHeight w:val="300"/>
        </w:trPr>
        <w:tc>
          <w:tcPr>
            <w:tcW w:w="0" w:type="auto"/>
            <w:tcBorders>
              <w:top w:val="nil"/>
              <w:left w:val="nil"/>
              <w:bottom w:val="nil"/>
              <w:right w:val="nil"/>
            </w:tcBorders>
            <w:shd w:val="clear" w:color="auto" w:fill="auto"/>
            <w:noWrap/>
            <w:vAlign w:val="center"/>
            <w:hideMark/>
          </w:tcPr>
          <w:p w14:paraId="092D42D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286A995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1C89408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87E1F9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98DB5F2" w14:textId="77777777" w:rsidR="0086266B" w:rsidRPr="0086266B" w:rsidRDefault="0086266B" w:rsidP="00867E47">
            <w:pPr>
              <w:rPr>
                <w:rFonts w:ascii="Calibri" w:hAnsi="Calibri" w:cs="Calibri"/>
                <w:color w:val="000000"/>
                <w:sz w:val="22"/>
                <w:szCs w:val="22"/>
                <w:lang w:eastAsia="en-GB"/>
              </w:rPr>
            </w:pPr>
          </w:p>
        </w:tc>
      </w:tr>
      <w:tr w:rsidR="0086266B" w:rsidRPr="0086266B" w14:paraId="1296F615"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6291E8A5"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3 – CORPORATE MANAGEMENT</w:t>
            </w:r>
          </w:p>
        </w:tc>
      </w:tr>
      <w:tr w:rsidR="0086266B" w:rsidRPr="0086266B" w14:paraId="4A920952"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446B4BE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634CF487"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1A4DBDA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33727F7F" w14:textId="76901751"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FF7FA7" w:rsidRPr="00FF7FA7">
              <w:rPr>
                <w:rFonts w:ascii="Arial" w:hAnsi="Arial" w:cs="Arial"/>
                <w:b/>
                <w:bCs/>
                <w:color w:val="000000"/>
                <w:lang w:eastAsia="en-GB"/>
              </w:rPr>
              <w:t>NOTES. INDICATE IF</w:t>
            </w:r>
            <w:r w:rsidR="00FF7FA7">
              <w:rPr>
                <w:rFonts w:ascii="Arial" w:hAnsi="Arial" w:cs="Arial"/>
                <w:b/>
                <w:bCs/>
                <w:color w:val="000000"/>
                <w:lang w:eastAsia="en-GB"/>
              </w:rPr>
              <w:t xml:space="preserve"> PRIME OR MAN</w:t>
            </w:r>
            <w:r w:rsidR="00FF7FA7" w:rsidRPr="00FF7FA7">
              <w:rPr>
                <w:rFonts w:ascii="Arial" w:hAnsi="Arial" w:cs="Arial"/>
                <w:b/>
                <w:bCs/>
                <w:color w:val="000000"/>
                <w:lang w:eastAsia="en-GB"/>
              </w:rPr>
              <w:t>AGEMENT</w:t>
            </w:r>
          </w:p>
        </w:tc>
      </w:tr>
      <w:tr w:rsidR="0086266B" w:rsidRPr="0086266B" w14:paraId="48B90D7D" w14:textId="77777777" w:rsidTr="00574D19">
        <w:trPr>
          <w:cantSplit/>
          <w:trHeight w:val="131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5F7C74F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3.1</w:t>
            </w:r>
          </w:p>
        </w:tc>
        <w:tc>
          <w:tcPr>
            <w:tcW w:w="0" w:type="auto"/>
            <w:tcBorders>
              <w:top w:val="nil"/>
              <w:left w:val="nil"/>
              <w:bottom w:val="single" w:sz="8" w:space="0" w:color="auto"/>
              <w:right w:val="single" w:sz="8" w:space="0" w:color="auto"/>
            </w:tcBorders>
            <w:shd w:val="pct25" w:color="008080" w:fill="DDE6E6"/>
            <w:vAlign w:val="center"/>
            <w:hideMark/>
          </w:tcPr>
          <w:p w14:paraId="44A104D2"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MANAGEMENT &amp; ADMINISTRATION</w:t>
            </w:r>
          </w:p>
        </w:tc>
        <w:tc>
          <w:tcPr>
            <w:tcW w:w="0" w:type="auto"/>
            <w:vMerge/>
            <w:tcBorders>
              <w:top w:val="nil"/>
              <w:left w:val="single" w:sz="8" w:space="0" w:color="auto"/>
              <w:bottom w:val="single" w:sz="8" w:space="0" w:color="000000"/>
              <w:right w:val="single" w:sz="8" w:space="0" w:color="auto"/>
            </w:tcBorders>
            <w:vAlign w:val="center"/>
            <w:hideMark/>
          </w:tcPr>
          <w:p w14:paraId="7042D03E"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E3BC033"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5495119" w14:textId="77777777" w:rsidR="0086266B" w:rsidRPr="0086266B" w:rsidRDefault="0086266B" w:rsidP="00867E47">
            <w:pPr>
              <w:rPr>
                <w:rFonts w:ascii="Arial" w:hAnsi="Arial" w:cs="Arial"/>
                <w:b/>
                <w:bCs/>
                <w:color w:val="000000"/>
                <w:lang w:eastAsia="en-GB"/>
              </w:rPr>
            </w:pPr>
          </w:p>
        </w:tc>
      </w:tr>
      <w:tr w:rsidR="0086266B" w:rsidRPr="0086266B" w14:paraId="11553622"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7E475357"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Corporate Planning and Reporting</w:t>
            </w:r>
          </w:p>
        </w:tc>
      </w:tr>
      <w:tr w:rsidR="0086266B" w:rsidRPr="0086266B" w14:paraId="17E5CD3E"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D0A5DD8"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BED06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corporate planning and reporting activities of Local Authorities.</w:t>
            </w:r>
          </w:p>
        </w:tc>
        <w:tc>
          <w:tcPr>
            <w:tcW w:w="0" w:type="auto"/>
            <w:tcBorders>
              <w:top w:val="nil"/>
              <w:left w:val="nil"/>
              <w:bottom w:val="nil"/>
              <w:right w:val="single" w:sz="8" w:space="0" w:color="auto"/>
            </w:tcBorders>
            <w:shd w:val="clear" w:color="auto" w:fill="auto"/>
            <w:vAlign w:val="center"/>
            <w:hideMark/>
          </w:tcPr>
          <w:p w14:paraId="704CF9D1"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Permanent.  </w:t>
            </w:r>
          </w:p>
        </w:tc>
        <w:tc>
          <w:tcPr>
            <w:tcW w:w="0" w:type="auto"/>
            <w:tcBorders>
              <w:top w:val="nil"/>
              <w:left w:val="nil"/>
              <w:bottom w:val="nil"/>
              <w:right w:val="single" w:sz="8" w:space="0" w:color="auto"/>
            </w:tcBorders>
            <w:shd w:val="clear" w:color="auto" w:fill="auto"/>
            <w:vAlign w:val="center"/>
            <w:hideMark/>
          </w:tcPr>
          <w:p w14:paraId="5418CC4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6265B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426C84F"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65FF853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6A7341A"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786931A"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Transfer to Place of Deposit after administrative use is concluded.</w:t>
            </w:r>
          </w:p>
        </w:tc>
        <w:tc>
          <w:tcPr>
            <w:tcW w:w="0" w:type="auto"/>
            <w:tcBorders>
              <w:top w:val="nil"/>
              <w:left w:val="nil"/>
              <w:bottom w:val="nil"/>
              <w:right w:val="single" w:sz="8" w:space="0" w:color="auto"/>
            </w:tcBorders>
            <w:shd w:val="clear" w:color="auto" w:fill="auto"/>
            <w:vAlign w:val="center"/>
            <w:hideMark/>
          </w:tcPr>
          <w:p w14:paraId="70C6152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A254DCE" w14:textId="77777777" w:rsidR="0086266B" w:rsidRPr="0086266B" w:rsidRDefault="0086266B" w:rsidP="00867E47">
            <w:pPr>
              <w:rPr>
                <w:rFonts w:ascii="Arial" w:hAnsi="Arial" w:cs="Arial"/>
                <w:color w:val="000000"/>
                <w:lang w:eastAsia="en-GB"/>
              </w:rPr>
            </w:pPr>
          </w:p>
        </w:tc>
      </w:tr>
      <w:tr w:rsidR="0086266B" w:rsidRPr="0086266B" w14:paraId="29B8E3B2"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5EDF248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189918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5A1E31C"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tcBorders>
              <w:top w:val="nil"/>
              <w:left w:val="nil"/>
              <w:bottom w:val="nil"/>
              <w:right w:val="single" w:sz="8" w:space="0" w:color="auto"/>
            </w:tcBorders>
            <w:shd w:val="clear" w:color="auto" w:fill="auto"/>
            <w:vAlign w:val="center"/>
            <w:hideMark/>
          </w:tcPr>
          <w:p w14:paraId="2E92599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1622</w:t>
            </w:r>
          </w:p>
        </w:tc>
        <w:tc>
          <w:tcPr>
            <w:tcW w:w="0" w:type="auto"/>
            <w:vMerge/>
            <w:tcBorders>
              <w:top w:val="nil"/>
              <w:left w:val="single" w:sz="8" w:space="0" w:color="auto"/>
              <w:bottom w:val="single" w:sz="8" w:space="0" w:color="000000"/>
              <w:right w:val="single" w:sz="8" w:space="0" w:color="auto"/>
            </w:tcBorders>
            <w:vAlign w:val="center"/>
            <w:hideMark/>
          </w:tcPr>
          <w:p w14:paraId="3F834347" w14:textId="77777777" w:rsidR="0086266B" w:rsidRPr="0086266B" w:rsidRDefault="0086266B" w:rsidP="00867E47">
            <w:pPr>
              <w:rPr>
                <w:rFonts w:ascii="Arial" w:hAnsi="Arial" w:cs="Arial"/>
                <w:color w:val="000000"/>
                <w:lang w:eastAsia="en-GB"/>
              </w:rPr>
            </w:pPr>
          </w:p>
        </w:tc>
      </w:tr>
      <w:tr w:rsidR="0086266B" w:rsidRPr="0086266B" w14:paraId="0D6194E0" w14:textId="77777777" w:rsidTr="00574D19">
        <w:trPr>
          <w:trHeight w:val="1260"/>
        </w:trPr>
        <w:tc>
          <w:tcPr>
            <w:tcW w:w="0" w:type="auto"/>
            <w:vMerge/>
            <w:tcBorders>
              <w:top w:val="nil"/>
              <w:left w:val="single" w:sz="8" w:space="0" w:color="auto"/>
              <w:bottom w:val="single" w:sz="8" w:space="0" w:color="000000"/>
              <w:right w:val="single" w:sz="8" w:space="0" w:color="auto"/>
            </w:tcBorders>
            <w:vAlign w:val="center"/>
            <w:hideMark/>
          </w:tcPr>
          <w:p w14:paraId="3503E28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1163E17"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D58EB84"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development and monitoring of annual business plans - Year records created until superseded)</w:t>
            </w:r>
          </w:p>
        </w:tc>
        <w:tc>
          <w:tcPr>
            <w:tcW w:w="0" w:type="auto"/>
            <w:tcBorders>
              <w:top w:val="nil"/>
              <w:left w:val="nil"/>
              <w:bottom w:val="single" w:sz="8" w:space="0" w:color="auto"/>
              <w:right w:val="single" w:sz="8" w:space="0" w:color="auto"/>
            </w:tcBorders>
            <w:shd w:val="clear" w:color="auto" w:fill="auto"/>
            <w:vAlign w:val="center"/>
            <w:hideMark/>
          </w:tcPr>
          <w:p w14:paraId="57502E3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A092F1F" w14:textId="77777777" w:rsidR="0086266B" w:rsidRPr="0086266B" w:rsidRDefault="0086266B" w:rsidP="00867E47">
            <w:pPr>
              <w:rPr>
                <w:rFonts w:ascii="Arial" w:hAnsi="Arial" w:cs="Arial"/>
                <w:color w:val="000000"/>
                <w:lang w:eastAsia="en-GB"/>
              </w:rPr>
            </w:pPr>
          </w:p>
        </w:tc>
      </w:tr>
      <w:tr w:rsidR="0086266B" w:rsidRPr="0086266B" w14:paraId="312F92A6"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3991C54"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E0C33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preparing business for strategic consideration and making the record of discussion, debate and resolutions.</w:t>
            </w:r>
          </w:p>
        </w:tc>
        <w:tc>
          <w:tcPr>
            <w:tcW w:w="0" w:type="auto"/>
            <w:tcBorders>
              <w:top w:val="nil"/>
              <w:left w:val="nil"/>
              <w:bottom w:val="nil"/>
              <w:right w:val="single" w:sz="8" w:space="0" w:color="auto"/>
            </w:tcBorders>
            <w:shd w:val="clear" w:color="auto" w:fill="auto"/>
            <w:vAlign w:val="center"/>
            <w:hideMark/>
          </w:tcPr>
          <w:p w14:paraId="70AEFDC2"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Permanent.   </w:t>
            </w:r>
          </w:p>
        </w:tc>
        <w:tc>
          <w:tcPr>
            <w:tcW w:w="0" w:type="auto"/>
            <w:tcBorders>
              <w:top w:val="nil"/>
              <w:left w:val="nil"/>
              <w:bottom w:val="nil"/>
              <w:right w:val="single" w:sz="8" w:space="0" w:color="auto"/>
            </w:tcBorders>
            <w:shd w:val="clear" w:color="auto" w:fill="auto"/>
            <w:vAlign w:val="center"/>
            <w:hideMark/>
          </w:tcPr>
          <w:p w14:paraId="0449EC5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2FBCE8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22BF1E3"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0919B03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989F384"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C4FD801"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Transfer to Place of Deposit after administrative use is concluded.</w:t>
            </w:r>
          </w:p>
        </w:tc>
        <w:tc>
          <w:tcPr>
            <w:tcW w:w="0" w:type="auto"/>
            <w:tcBorders>
              <w:top w:val="nil"/>
              <w:left w:val="nil"/>
              <w:bottom w:val="nil"/>
              <w:right w:val="single" w:sz="8" w:space="0" w:color="auto"/>
            </w:tcBorders>
            <w:shd w:val="clear" w:color="auto" w:fill="auto"/>
            <w:vAlign w:val="center"/>
            <w:hideMark/>
          </w:tcPr>
          <w:p w14:paraId="1E1EA26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1784</w:t>
            </w:r>
          </w:p>
        </w:tc>
        <w:tc>
          <w:tcPr>
            <w:tcW w:w="0" w:type="auto"/>
            <w:vMerge/>
            <w:tcBorders>
              <w:top w:val="nil"/>
              <w:left w:val="single" w:sz="8" w:space="0" w:color="auto"/>
              <w:bottom w:val="single" w:sz="8" w:space="0" w:color="000000"/>
              <w:right w:val="single" w:sz="8" w:space="0" w:color="auto"/>
            </w:tcBorders>
            <w:vAlign w:val="center"/>
            <w:hideMark/>
          </w:tcPr>
          <w:p w14:paraId="18488BE8" w14:textId="77777777" w:rsidR="0086266B" w:rsidRPr="0086266B" w:rsidRDefault="0086266B" w:rsidP="00867E47">
            <w:pPr>
              <w:rPr>
                <w:rFonts w:ascii="Arial" w:hAnsi="Arial" w:cs="Arial"/>
                <w:color w:val="000000"/>
                <w:lang w:eastAsia="en-GB"/>
              </w:rPr>
            </w:pPr>
          </w:p>
        </w:tc>
      </w:tr>
      <w:tr w:rsidR="0086266B" w:rsidRPr="0086266B" w14:paraId="5520F727"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5AEB6A8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463A24E"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D564035"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tcBorders>
              <w:top w:val="nil"/>
              <w:left w:val="nil"/>
              <w:bottom w:val="nil"/>
              <w:right w:val="single" w:sz="8" w:space="0" w:color="auto"/>
            </w:tcBorders>
            <w:shd w:val="clear" w:color="auto" w:fill="auto"/>
            <w:hideMark/>
          </w:tcPr>
          <w:p w14:paraId="00EA221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12AE1B0" w14:textId="77777777" w:rsidR="0086266B" w:rsidRPr="0086266B" w:rsidRDefault="0086266B" w:rsidP="00867E47">
            <w:pPr>
              <w:rPr>
                <w:rFonts w:ascii="Arial" w:hAnsi="Arial" w:cs="Arial"/>
                <w:color w:val="000000"/>
                <w:lang w:eastAsia="en-GB"/>
              </w:rPr>
            </w:pPr>
          </w:p>
        </w:tc>
      </w:tr>
      <w:tr w:rsidR="0086266B" w:rsidRPr="0086266B" w14:paraId="6891BCAE" w14:textId="77777777" w:rsidTr="00574D19">
        <w:trPr>
          <w:trHeight w:val="510"/>
        </w:trPr>
        <w:tc>
          <w:tcPr>
            <w:tcW w:w="0" w:type="auto"/>
            <w:vMerge/>
            <w:tcBorders>
              <w:top w:val="nil"/>
              <w:left w:val="single" w:sz="8" w:space="0" w:color="auto"/>
              <w:bottom w:val="single" w:sz="8" w:space="0" w:color="000000"/>
              <w:right w:val="single" w:sz="8" w:space="0" w:color="auto"/>
            </w:tcBorders>
            <w:vAlign w:val="center"/>
            <w:hideMark/>
          </w:tcPr>
          <w:p w14:paraId="6CB66CD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D7987C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A5A04CE"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(Recordings of meetings – date of meeting 4 years)</w:t>
            </w:r>
          </w:p>
        </w:tc>
        <w:tc>
          <w:tcPr>
            <w:tcW w:w="0" w:type="auto"/>
            <w:tcBorders>
              <w:top w:val="nil"/>
              <w:left w:val="nil"/>
              <w:bottom w:val="single" w:sz="8" w:space="0" w:color="auto"/>
              <w:right w:val="single" w:sz="8" w:space="0" w:color="auto"/>
            </w:tcBorders>
            <w:shd w:val="clear" w:color="auto" w:fill="auto"/>
            <w:hideMark/>
          </w:tcPr>
          <w:p w14:paraId="5A7718D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5FFFCCB" w14:textId="77777777" w:rsidR="0086266B" w:rsidRPr="0086266B" w:rsidRDefault="0086266B" w:rsidP="00867E47">
            <w:pPr>
              <w:rPr>
                <w:rFonts w:ascii="Arial" w:hAnsi="Arial" w:cs="Arial"/>
                <w:color w:val="000000"/>
                <w:lang w:eastAsia="en-GB"/>
              </w:rPr>
            </w:pPr>
          </w:p>
        </w:tc>
      </w:tr>
      <w:tr w:rsidR="0086266B" w:rsidRPr="0086266B" w14:paraId="23AAF4E1"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003D3F"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3A722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preparing business for cross-departmental consideration and making the record of discussion, debate and resolutions.</w:t>
            </w:r>
          </w:p>
        </w:tc>
        <w:tc>
          <w:tcPr>
            <w:tcW w:w="0" w:type="auto"/>
            <w:tcBorders>
              <w:top w:val="nil"/>
              <w:left w:val="nil"/>
              <w:bottom w:val="nil"/>
              <w:right w:val="single" w:sz="8" w:space="0" w:color="auto"/>
            </w:tcBorders>
            <w:shd w:val="clear" w:color="auto" w:fill="auto"/>
            <w:vAlign w:val="center"/>
            <w:hideMark/>
          </w:tcPr>
          <w:p w14:paraId="7B3A1AF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3 years from closure.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290C3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1626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C639F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A11135C"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081130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2C41C0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875328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32159E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1822D4F" w14:textId="77777777" w:rsidR="0086266B" w:rsidRPr="0086266B" w:rsidRDefault="0086266B" w:rsidP="00867E47">
            <w:pPr>
              <w:rPr>
                <w:rFonts w:ascii="Arial" w:hAnsi="Arial" w:cs="Arial"/>
                <w:color w:val="000000"/>
                <w:lang w:eastAsia="en-GB"/>
              </w:rPr>
            </w:pPr>
          </w:p>
        </w:tc>
      </w:tr>
      <w:tr w:rsidR="0086266B" w:rsidRPr="0086266B" w14:paraId="678D6B07" w14:textId="77777777" w:rsidTr="00574D19">
        <w:trPr>
          <w:trHeight w:val="1510"/>
        </w:trPr>
        <w:tc>
          <w:tcPr>
            <w:tcW w:w="0" w:type="auto"/>
            <w:vMerge/>
            <w:tcBorders>
              <w:top w:val="nil"/>
              <w:left w:val="single" w:sz="8" w:space="0" w:color="auto"/>
              <w:bottom w:val="single" w:sz="8" w:space="0" w:color="000000"/>
              <w:right w:val="single" w:sz="8" w:space="0" w:color="auto"/>
            </w:tcBorders>
            <w:vAlign w:val="center"/>
            <w:hideMark/>
          </w:tcPr>
          <w:p w14:paraId="4C2053D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F3E1BE8"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CC145DB"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development and implementation of organisation restructure - Date restructure completed 6 years)</w:t>
            </w:r>
          </w:p>
        </w:tc>
        <w:tc>
          <w:tcPr>
            <w:tcW w:w="0" w:type="auto"/>
            <w:vMerge/>
            <w:tcBorders>
              <w:top w:val="nil"/>
              <w:left w:val="single" w:sz="8" w:space="0" w:color="auto"/>
              <w:bottom w:val="single" w:sz="8" w:space="0" w:color="000000"/>
              <w:right w:val="single" w:sz="8" w:space="0" w:color="auto"/>
            </w:tcBorders>
            <w:vAlign w:val="center"/>
            <w:hideMark/>
          </w:tcPr>
          <w:p w14:paraId="7DA1D3B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4435E82" w14:textId="77777777" w:rsidR="0086266B" w:rsidRPr="0086266B" w:rsidRDefault="0086266B" w:rsidP="00867E47">
            <w:pPr>
              <w:rPr>
                <w:rFonts w:ascii="Arial" w:hAnsi="Arial" w:cs="Arial"/>
                <w:color w:val="000000"/>
                <w:lang w:eastAsia="en-GB"/>
              </w:rPr>
            </w:pPr>
          </w:p>
        </w:tc>
      </w:tr>
      <w:tr w:rsidR="0086266B" w:rsidRPr="0086266B" w14:paraId="551E3BDA"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4FE886"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3.1.4</w:t>
            </w:r>
          </w:p>
        </w:tc>
        <w:tc>
          <w:tcPr>
            <w:tcW w:w="0" w:type="auto"/>
            <w:tcBorders>
              <w:top w:val="nil"/>
              <w:left w:val="nil"/>
              <w:bottom w:val="nil"/>
              <w:right w:val="single" w:sz="8" w:space="0" w:color="auto"/>
            </w:tcBorders>
            <w:shd w:val="clear" w:color="auto" w:fill="auto"/>
            <w:vAlign w:val="center"/>
            <w:hideMark/>
          </w:tcPr>
          <w:p w14:paraId="0F98359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The process of preparing business for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4DDF8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3 years from closure.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85959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2C971C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961BA50"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03EAF74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81C696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Business Unit consideration and making the record of discussion, debate and resolutions.</w:t>
            </w:r>
          </w:p>
        </w:tc>
        <w:tc>
          <w:tcPr>
            <w:tcW w:w="0" w:type="auto"/>
            <w:vMerge/>
            <w:tcBorders>
              <w:top w:val="nil"/>
              <w:left w:val="single" w:sz="8" w:space="0" w:color="auto"/>
              <w:bottom w:val="single" w:sz="8" w:space="0" w:color="000000"/>
              <w:right w:val="single" w:sz="8" w:space="0" w:color="auto"/>
            </w:tcBorders>
            <w:vAlign w:val="center"/>
            <w:hideMark/>
          </w:tcPr>
          <w:p w14:paraId="2503963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5A7807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5F955E9" w14:textId="77777777" w:rsidR="0086266B" w:rsidRPr="0086266B" w:rsidRDefault="0086266B" w:rsidP="00867E47">
            <w:pPr>
              <w:rPr>
                <w:rFonts w:ascii="Arial" w:hAnsi="Arial" w:cs="Arial"/>
                <w:color w:val="000000"/>
                <w:lang w:eastAsia="en-GB"/>
              </w:rPr>
            </w:pPr>
          </w:p>
        </w:tc>
      </w:tr>
      <w:tr w:rsidR="0086266B" w:rsidRPr="0086266B" w14:paraId="3EA704D7"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153573C5"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Statutory Returns</w:t>
            </w:r>
          </w:p>
        </w:tc>
      </w:tr>
      <w:tr w:rsidR="0086266B" w:rsidRPr="0086266B" w14:paraId="09120335" w14:textId="77777777" w:rsidTr="00574D19">
        <w:trPr>
          <w:cantSplit/>
          <w:trHeight w:val="12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8716F6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3.1.5</w:t>
            </w:r>
          </w:p>
        </w:tc>
        <w:tc>
          <w:tcPr>
            <w:tcW w:w="0" w:type="auto"/>
            <w:tcBorders>
              <w:top w:val="nil"/>
              <w:left w:val="nil"/>
              <w:bottom w:val="single" w:sz="8" w:space="0" w:color="auto"/>
              <w:right w:val="single" w:sz="8" w:space="0" w:color="auto"/>
            </w:tcBorders>
            <w:shd w:val="clear" w:color="auto" w:fill="auto"/>
            <w:vAlign w:val="center"/>
            <w:hideMark/>
          </w:tcPr>
          <w:p w14:paraId="22CB2D8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preparing information to be passed on to central government as part of statutory requirements.</w:t>
            </w:r>
          </w:p>
        </w:tc>
        <w:tc>
          <w:tcPr>
            <w:tcW w:w="0" w:type="auto"/>
            <w:tcBorders>
              <w:top w:val="nil"/>
              <w:left w:val="nil"/>
              <w:bottom w:val="single" w:sz="8" w:space="0" w:color="auto"/>
              <w:right w:val="single" w:sz="8" w:space="0" w:color="auto"/>
            </w:tcBorders>
            <w:shd w:val="clear" w:color="auto" w:fill="auto"/>
            <w:vAlign w:val="center"/>
            <w:hideMark/>
          </w:tcPr>
          <w:p w14:paraId="679DE0C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7 years from closure.</w:t>
            </w:r>
          </w:p>
        </w:tc>
        <w:tc>
          <w:tcPr>
            <w:tcW w:w="0" w:type="auto"/>
            <w:tcBorders>
              <w:top w:val="nil"/>
              <w:left w:val="nil"/>
              <w:bottom w:val="single" w:sz="8" w:space="0" w:color="auto"/>
              <w:right w:val="single" w:sz="8" w:space="0" w:color="auto"/>
            </w:tcBorders>
            <w:shd w:val="clear" w:color="auto" w:fill="auto"/>
            <w:vAlign w:val="center"/>
            <w:hideMark/>
          </w:tcPr>
          <w:p w14:paraId="2EC59C4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E09CD3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Common Practice</w:t>
            </w:r>
          </w:p>
        </w:tc>
      </w:tr>
      <w:tr w:rsidR="0086266B" w:rsidRPr="0086266B" w14:paraId="529B6BBC" w14:textId="77777777" w:rsidTr="00574D19">
        <w:trPr>
          <w:trHeight w:val="290"/>
        </w:trPr>
        <w:tc>
          <w:tcPr>
            <w:tcW w:w="0" w:type="auto"/>
            <w:tcBorders>
              <w:top w:val="nil"/>
              <w:left w:val="nil"/>
              <w:bottom w:val="nil"/>
              <w:right w:val="nil"/>
            </w:tcBorders>
            <w:shd w:val="clear" w:color="auto" w:fill="auto"/>
            <w:noWrap/>
            <w:vAlign w:val="bottom"/>
            <w:hideMark/>
          </w:tcPr>
          <w:p w14:paraId="1311CE7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2D2A664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EA26A5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7D750F2"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2A49219E" w14:textId="77777777" w:rsidR="0086266B" w:rsidRPr="0086266B" w:rsidRDefault="0086266B" w:rsidP="00867E47">
            <w:pPr>
              <w:rPr>
                <w:rFonts w:ascii="Calibri" w:hAnsi="Calibri" w:cs="Calibri"/>
                <w:color w:val="000000"/>
                <w:sz w:val="22"/>
                <w:szCs w:val="22"/>
                <w:lang w:eastAsia="en-GB"/>
              </w:rPr>
            </w:pPr>
          </w:p>
        </w:tc>
      </w:tr>
      <w:tr w:rsidR="0086266B" w:rsidRPr="0086266B" w14:paraId="325D4BD8" w14:textId="77777777" w:rsidTr="00574D19">
        <w:trPr>
          <w:trHeight w:val="300"/>
        </w:trPr>
        <w:tc>
          <w:tcPr>
            <w:tcW w:w="0" w:type="auto"/>
            <w:tcBorders>
              <w:top w:val="nil"/>
              <w:left w:val="nil"/>
              <w:bottom w:val="nil"/>
              <w:right w:val="nil"/>
            </w:tcBorders>
            <w:shd w:val="clear" w:color="auto" w:fill="auto"/>
            <w:noWrap/>
            <w:vAlign w:val="center"/>
            <w:hideMark/>
          </w:tcPr>
          <w:p w14:paraId="2F80F41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0122278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1653067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0A2CB5D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048C292" w14:textId="77777777" w:rsidR="0086266B" w:rsidRPr="0086266B" w:rsidRDefault="0086266B" w:rsidP="00867E47">
            <w:pPr>
              <w:rPr>
                <w:rFonts w:ascii="Calibri" w:hAnsi="Calibri" w:cs="Calibri"/>
                <w:color w:val="000000"/>
                <w:sz w:val="22"/>
                <w:szCs w:val="22"/>
                <w:lang w:eastAsia="en-GB"/>
              </w:rPr>
            </w:pPr>
          </w:p>
        </w:tc>
      </w:tr>
      <w:tr w:rsidR="0086266B" w:rsidRPr="0086266B" w14:paraId="17543304" w14:textId="77777777" w:rsidTr="00574D19">
        <w:trPr>
          <w:cantSplit/>
          <w:trHeight w:val="530"/>
        </w:trPr>
        <w:tc>
          <w:tcPr>
            <w:tcW w:w="0" w:type="auto"/>
            <w:tcBorders>
              <w:top w:val="single" w:sz="8" w:space="0" w:color="auto"/>
              <w:left w:val="single" w:sz="8" w:space="0" w:color="auto"/>
              <w:bottom w:val="single" w:sz="8" w:space="0" w:color="auto"/>
              <w:right w:val="single" w:sz="8" w:space="0" w:color="auto"/>
            </w:tcBorders>
            <w:shd w:val="pct25" w:color="008080" w:fill="DDE6E6"/>
            <w:vAlign w:val="center"/>
            <w:hideMark/>
          </w:tcPr>
          <w:p w14:paraId="403375C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3.2</w:t>
            </w:r>
          </w:p>
        </w:tc>
        <w:tc>
          <w:tcPr>
            <w:tcW w:w="0" w:type="auto"/>
            <w:tcBorders>
              <w:top w:val="single" w:sz="8" w:space="0" w:color="auto"/>
              <w:left w:val="nil"/>
              <w:bottom w:val="single" w:sz="8" w:space="0" w:color="auto"/>
              <w:right w:val="single" w:sz="8" w:space="0" w:color="auto"/>
            </w:tcBorders>
            <w:shd w:val="pct25" w:color="008080" w:fill="DDE6E6"/>
            <w:vAlign w:val="center"/>
            <w:hideMark/>
          </w:tcPr>
          <w:p w14:paraId="113B65F6"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POLICY, PROCEDURE &amp; STRATEGY</w:t>
            </w:r>
          </w:p>
        </w:tc>
        <w:tc>
          <w:tcPr>
            <w:tcW w:w="0" w:type="auto"/>
            <w:tcBorders>
              <w:top w:val="single" w:sz="8" w:space="0" w:color="auto"/>
              <w:left w:val="nil"/>
              <w:bottom w:val="single" w:sz="8" w:space="0" w:color="auto"/>
              <w:right w:val="single" w:sz="8" w:space="0" w:color="auto"/>
            </w:tcBorders>
            <w:shd w:val="pct25" w:color="008080" w:fill="DDE6E6"/>
            <w:vAlign w:val="center"/>
            <w:hideMark/>
          </w:tcPr>
          <w:p w14:paraId="2EC34717"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148B0417"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3428ABD1" w14:textId="6AFCD0AB"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7D360E76"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35DBE0"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40D56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Activities that develop policies, procedures, strategies and structures for Local Government.</w:t>
            </w:r>
          </w:p>
        </w:tc>
        <w:tc>
          <w:tcPr>
            <w:tcW w:w="0" w:type="auto"/>
            <w:tcBorders>
              <w:top w:val="nil"/>
              <w:left w:val="nil"/>
              <w:bottom w:val="nil"/>
              <w:right w:val="single" w:sz="8" w:space="0" w:color="auto"/>
            </w:tcBorders>
            <w:shd w:val="clear" w:color="auto" w:fill="auto"/>
            <w:vAlign w:val="center"/>
            <w:hideMark/>
          </w:tcPr>
          <w:p w14:paraId="5F48812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tcBorders>
              <w:top w:val="nil"/>
              <w:left w:val="nil"/>
              <w:bottom w:val="nil"/>
              <w:right w:val="single" w:sz="8" w:space="0" w:color="auto"/>
            </w:tcBorders>
            <w:shd w:val="clear" w:color="auto" w:fill="auto"/>
            <w:vAlign w:val="center"/>
            <w:hideMark/>
          </w:tcPr>
          <w:p w14:paraId="7B8F84D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E722F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BC35F18"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1DD5BAC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B6C4714"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3EFA6B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Transfer to Place of Deposit after administrative use is concluded.</w:t>
            </w:r>
          </w:p>
        </w:tc>
        <w:tc>
          <w:tcPr>
            <w:tcW w:w="0" w:type="auto"/>
            <w:tcBorders>
              <w:top w:val="nil"/>
              <w:left w:val="nil"/>
              <w:bottom w:val="nil"/>
              <w:right w:val="single" w:sz="8" w:space="0" w:color="auto"/>
            </w:tcBorders>
            <w:shd w:val="clear" w:color="auto" w:fill="auto"/>
            <w:vAlign w:val="center"/>
            <w:hideMark/>
          </w:tcPr>
          <w:p w14:paraId="4BDC0CF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3E9CF52" w14:textId="77777777" w:rsidR="0086266B" w:rsidRPr="0086266B" w:rsidRDefault="0086266B" w:rsidP="00867E47">
            <w:pPr>
              <w:rPr>
                <w:rFonts w:ascii="Arial" w:hAnsi="Arial" w:cs="Arial"/>
                <w:color w:val="000000"/>
                <w:lang w:eastAsia="en-GB"/>
              </w:rPr>
            </w:pPr>
          </w:p>
        </w:tc>
      </w:tr>
      <w:tr w:rsidR="0086266B" w:rsidRPr="0086266B" w14:paraId="585D8950"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2124018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D5C2BE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40E1BA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3C47DFE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C65CC5B" w14:textId="77777777" w:rsidR="0086266B" w:rsidRPr="0086266B" w:rsidRDefault="0086266B" w:rsidP="00867E47">
            <w:pPr>
              <w:rPr>
                <w:rFonts w:ascii="Arial" w:hAnsi="Arial" w:cs="Arial"/>
                <w:color w:val="000000"/>
                <w:lang w:eastAsia="en-GB"/>
              </w:rPr>
            </w:pPr>
          </w:p>
        </w:tc>
      </w:tr>
      <w:tr w:rsidR="0086266B" w:rsidRPr="0086266B" w14:paraId="0FD3B695" w14:textId="77777777" w:rsidTr="00574D19">
        <w:trPr>
          <w:trHeight w:val="1000"/>
        </w:trPr>
        <w:tc>
          <w:tcPr>
            <w:tcW w:w="0" w:type="auto"/>
            <w:vMerge/>
            <w:tcBorders>
              <w:top w:val="nil"/>
              <w:left w:val="single" w:sz="8" w:space="0" w:color="auto"/>
              <w:bottom w:val="single" w:sz="8" w:space="0" w:color="000000"/>
              <w:right w:val="single" w:sz="8" w:space="0" w:color="auto"/>
            </w:tcBorders>
            <w:vAlign w:val="center"/>
            <w:hideMark/>
          </w:tcPr>
          <w:p w14:paraId="17699C2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9975E34"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F05BDEB" w14:textId="3A35ADBB"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 xml:space="preserve">(All records relating to the development of a community strategy – date </w:t>
            </w:r>
            <w:r w:rsidR="00EB7DE9" w:rsidRPr="0086266B">
              <w:rPr>
                <w:rFonts w:ascii="Arial" w:hAnsi="Arial" w:cs="Arial"/>
                <w:color w:val="000000"/>
                <w:highlight w:val="lightGray"/>
                <w:lang w:eastAsia="en-GB"/>
              </w:rPr>
              <w:t>stra</w:t>
            </w:r>
            <w:r w:rsidR="00EB7DE9">
              <w:rPr>
                <w:rFonts w:ascii="Arial" w:hAnsi="Arial" w:cs="Arial"/>
                <w:color w:val="000000"/>
                <w:highlight w:val="lightGray"/>
                <w:lang w:eastAsia="en-GB"/>
              </w:rPr>
              <w:t>teg</w:t>
            </w:r>
            <w:r w:rsidR="00EB7DE9" w:rsidRPr="0086266B">
              <w:rPr>
                <w:rFonts w:ascii="Arial" w:hAnsi="Arial" w:cs="Arial"/>
                <w:color w:val="000000"/>
                <w:highlight w:val="lightGray"/>
                <w:lang w:eastAsia="en-GB"/>
              </w:rPr>
              <w:t>y</w:t>
            </w:r>
            <w:r w:rsidRPr="0086266B">
              <w:rPr>
                <w:rFonts w:ascii="Arial" w:hAnsi="Arial" w:cs="Arial"/>
                <w:color w:val="000000"/>
                <w:highlight w:val="lightGray"/>
                <w:lang w:eastAsia="en-GB"/>
              </w:rPr>
              <w:t xml:space="preserve"> expires 4 years)</w:t>
            </w:r>
          </w:p>
        </w:tc>
        <w:tc>
          <w:tcPr>
            <w:tcW w:w="0" w:type="auto"/>
            <w:tcBorders>
              <w:top w:val="nil"/>
              <w:left w:val="nil"/>
              <w:bottom w:val="nil"/>
              <w:right w:val="single" w:sz="8" w:space="0" w:color="auto"/>
            </w:tcBorders>
            <w:shd w:val="clear" w:color="auto" w:fill="auto"/>
            <w:vAlign w:val="center"/>
            <w:hideMark/>
          </w:tcPr>
          <w:p w14:paraId="2A53AFB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720</w:t>
            </w:r>
          </w:p>
        </w:tc>
        <w:tc>
          <w:tcPr>
            <w:tcW w:w="0" w:type="auto"/>
            <w:vMerge/>
            <w:tcBorders>
              <w:top w:val="nil"/>
              <w:left w:val="single" w:sz="8" w:space="0" w:color="auto"/>
              <w:bottom w:val="single" w:sz="8" w:space="0" w:color="000000"/>
              <w:right w:val="single" w:sz="8" w:space="0" w:color="auto"/>
            </w:tcBorders>
            <w:vAlign w:val="center"/>
            <w:hideMark/>
          </w:tcPr>
          <w:p w14:paraId="67890D64" w14:textId="77777777" w:rsidR="0086266B" w:rsidRPr="0086266B" w:rsidRDefault="0086266B" w:rsidP="00867E47">
            <w:pPr>
              <w:rPr>
                <w:rFonts w:ascii="Arial" w:hAnsi="Arial" w:cs="Arial"/>
                <w:color w:val="000000"/>
                <w:lang w:eastAsia="en-GB"/>
              </w:rPr>
            </w:pPr>
          </w:p>
        </w:tc>
      </w:tr>
      <w:tr w:rsidR="0086266B" w:rsidRPr="0086266B" w14:paraId="25C8C4B1"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4810324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065472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8666A19"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(Asset Management Plan - Year records created 6years)</w:t>
            </w:r>
          </w:p>
        </w:tc>
        <w:tc>
          <w:tcPr>
            <w:tcW w:w="0" w:type="auto"/>
            <w:tcBorders>
              <w:top w:val="nil"/>
              <w:left w:val="nil"/>
              <w:bottom w:val="nil"/>
              <w:right w:val="single" w:sz="8" w:space="0" w:color="auto"/>
            </w:tcBorders>
            <w:shd w:val="clear" w:color="auto" w:fill="auto"/>
            <w:vAlign w:val="center"/>
            <w:hideMark/>
          </w:tcPr>
          <w:p w14:paraId="4C0101E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1662</w:t>
            </w:r>
          </w:p>
        </w:tc>
        <w:tc>
          <w:tcPr>
            <w:tcW w:w="0" w:type="auto"/>
            <w:vMerge/>
            <w:tcBorders>
              <w:top w:val="nil"/>
              <w:left w:val="single" w:sz="8" w:space="0" w:color="auto"/>
              <w:bottom w:val="single" w:sz="8" w:space="0" w:color="000000"/>
              <w:right w:val="single" w:sz="8" w:space="0" w:color="auto"/>
            </w:tcBorders>
            <w:vAlign w:val="center"/>
            <w:hideMark/>
          </w:tcPr>
          <w:p w14:paraId="5DB28C99" w14:textId="77777777" w:rsidR="0086266B" w:rsidRPr="0086266B" w:rsidRDefault="0086266B" w:rsidP="00867E47">
            <w:pPr>
              <w:rPr>
                <w:rFonts w:ascii="Arial" w:hAnsi="Arial" w:cs="Arial"/>
                <w:color w:val="000000"/>
                <w:lang w:eastAsia="en-GB"/>
              </w:rPr>
            </w:pPr>
          </w:p>
        </w:tc>
      </w:tr>
      <w:tr w:rsidR="0086266B" w:rsidRPr="0086266B" w14:paraId="504C0285"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222E7E7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CB7401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D23E6B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7557B5B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0E29A73" w14:textId="77777777" w:rsidR="0086266B" w:rsidRPr="0086266B" w:rsidRDefault="0086266B" w:rsidP="00867E47">
            <w:pPr>
              <w:rPr>
                <w:rFonts w:ascii="Arial" w:hAnsi="Arial" w:cs="Arial"/>
                <w:color w:val="000000"/>
                <w:lang w:eastAsia="en-GB"/>
              </w:rPr>
            </w:pPr>
          </w:p>
        </w:tc>
      </w:tr>
      <w:tr w:rsidR="0086266B" w:rsidRPr="0086266B" w14:paraId="75031C2B"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0F0992D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D540D5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C9183E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57DE39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99144A5" w14:textId="77777777" w:rsidR="0086266B" w:rsidRPr="0086266B" w:rsidRDefault="0086266B" w:rsidP="00867E47">
            <w:pPr>
              <w:rPr>
                <w:rFonts w:ascii="Arial" w:hAnsi="Arial" w:cs="Arial"/>
                <w:color w:val="000000"/>
                <w:lang w:eastAsia="en-GB"/>
              </w:rPr>
            </w:pPr>
          </w:p>
        </w:tc>
      </w:tr>
      <w:tr w:rsidR="0086266B" w:rsidRPr="0086266B" w14:paraId="1D32B0E3"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5CA099"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89D48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monitoring and reviewing strategic plans, policies or procedure to assess their compliance with guidelines.</w:t>
            </w:r>
          </w:p>
        </w:tc>
        <w:tc>
          <w:tcPr>
            <w:tcW w:w="0" w:type="auto"/>
            <w:tcBorders>
              <w:top w:val="nil"/>
              <w:left w:val="nil"/>
              <w:bottom w:val="nil"/>
              <w:right w:val="single" w:sz="8" w:space="0" w:color="auto"/>
            </w:tcBorders>
            <w:shd w:val="clear" w:color="auto" w:fill="auto"/>
            <w:vAlign w:val="center"/>
            <w:hideMark/>
          </w:tcPr>
          <w:p w14:paraId="39AB8C7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5 years from closure.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39C03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902D9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C731CBD"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CB8A79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3013AD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13C44A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0223A4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C232C9B" w14:textId="77777777" w:rsidR="0086266B" w:rsidRPr="0086266B" w:rsidRDefault="0086266B" w:rsidP="00867E47">
            <w:pPr>
              <w:rPr>
                <w:rFonts w:ascii="Arial" w:hAnsi="Arial" w:cs="Arial"/>
                <w:color w:val="000000"/>
                <w:lang w:eastAsia="en-GB"/>
              </w:rPr>
            </w:pPr>
          </w:p>
        </w:tc>
      </w:tr>
      <w:tr w:rsidR="0086266B" w:rsidRPr="0086266B" w14:paraId="29F0D8D0" w14:textId="77777777" w:rsidTr="00574D19">
        <w:trPr>
          <w:trHeight w:val="1260"/>
        </w:trPr>
        <w:tc>
          <w:tcPr>
            <w:tcW w:w="0" w:type="auto"/>
            <w:vMerge/>
            <w:tcBorders>
              <w:top w:val="nil"/>
              <w:left w:val="single" w:sz="8" w:space="0" w:color="auto"/>
              <w:bottom w:val="single" w:sz="8" w:space="0" w:color="000000"/>
              <w:right w:val="single" w:sz="8" w:space="0" w:color="auto"/>
            </w:tcBorders>
            <w:vAlign w:val="center"/>
            <w:hideMark/>
          </w:tcPr>
          <w:p w14:paraId="07223DD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7AAA636"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8B7484B"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creation, implementation and monitoring of a strategic plan for the council - Date plan expires 6 years)</w:t>
            </w:r>
          </w:p>
        </w:tc>
        <w:tc>
          <w:tcPr>
            <w:tcW w:w="0" w:type="auto"/>
            <w:vMerge/>
            <w:tcBorders>
              <w:top w:val="nil"/>
              <w:left w:val="single" w:sz="8" w:space="0" w:color="auto"/>
              <w:bottom w:val="single" w:sz="8" w:space="0" w:color="000000"/>
              <w:right w:val="single" w:sz="8" w:space="0" w:color="auto"/>
            </w:tcBorders>
            <w:vAlign w:val="center"/>
            <w:hideMark/>
          </w:tcPr>
          <w:p w14:paraId="2A5D6DE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D4E8FD5" w14:textId="77777777" w:rsidR="0086266B" w:rsidRPr="0086266B" w:rsidRDefault="0086266B" w:rsidP="00867E47">
            <w:pPr>
              <w:rPr>
                <w:rFonts w:ascii="Arial" w:hAnsi="Arial" w:cs="Arial"/>
                <w:color w:val="000000"/>
                <w:lang w:eastAsia="en-GB"/>
              </w:rPr>
            </w:pPr>
          </w:p>
        </w:tc>
      </w:tr>
      <w:tr w:rsidR="0086266B" w:rsidRPr="0086266B" w14:paraId="535D08E7" w14:textId="77777777" w:rsidTr="00574D19">
        <w:trPr>
          <w:cantSplit/>
          <w:trHeight w:val="7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BA75C3"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3.2.3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744774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management of detailed responses on Council actions, policy or procedure.</w:t>
            </w:r>
          </w:p>
        </w:tc>
        <w:tc>
          <w:tcPr>
            <w:tcW w:w="0" w:type="auto"/>
            <w:tcBorders>
              <w:top w:val="nil"/>
              <w:left w:val="nil"/>
              <w:bottom w:val="nil"/>
              <w:right w:val="single" w:sz="8" w:space="0" w:color="auto"/>
            </w:tcBorders>
            <w:shd w:val="clear" w:color="auto" w:fill="auto"/>
            <w:vAlign w:val="center"/>
            <w:hideMark/>
          </w:tcPr>
          <w:p w14:paraId="48A0DCE6"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Destroy 6 years after administrative use is concluded.</w:t>
            </w:r>
          </w:p>
        </w:tc>
        <w:tc>
          <w:tcPr>
            <w:tcW w:w="0" w:type="auto"/>
            <w:tcBorders>
              <w:top w:val="nil"/>
              <w:left w:val="nil"/>
              <w:bottom w:val="nil"/>
              <w:right w:val="single" w:sz="8" w:space="0" w:color="auto"/>
            </w:tcBorders>
            <w:shd w:val="clear" w:color="auto" w:fill="auto"/>
            <w:vAlign w:val="center"/>
            <w:hideMark/>
          </w:tcPr>
          <w:p w14:paraId="5E4731E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53512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83D41E0"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32B678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33059B3"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0EDFAD4"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tcBorders>
              <w:top w:val="nil"/>
              <w:left w:val="nil"/>
              <w:bottom w:val="nil"/>
              <w:right w:val="single" w:sz="8" w:space="0" w:color="auto"/>
            </w:tcBorders>
            <w:shd w:val="clear" w:color="auto" w:fill="auto"/>
            <w:vAlign w:val="center"/>
            <w:hideMark/>
          </w:tcPr>
          <w:p w14:paraId="14BC3F7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4DC0876" w14:textId="77777777" w:rsidR="0086266B" w:rsidRPr="0086266B" w:rsidRDefault="0086266B" w:rsidP="00867E47">
            <w:pPr>
              <w:rPr>
                <w:rFonts w:ascii="Arial" w:hAnsi="Arial" w:cs="Arial"/>
                <w:color w:val="000000"/>
                <w:lang w:eastAsia="en-GB"/>
              </w:rPr>
            </w:pPr>
          </w:p>
        </w:tc>
      </w:tr>
      <w:tr w:rsidR="0086266B" w:rsidRPr="0086266B" w14:paraId="01C5F964" w14:textId="77777777" w:rsidTr="00574D19">
        <w:trPr>
          <w:trHeight w:val="1500"/>
        </w:trPr>
        <w:tc>
          <w:tcPr>
            <w:tcW w:w="0" w:type="auto"/>
            <w:vMerge/>
            <w:tcBorders>
              <w:top w:val="nil"/>
              <w:left w:val="single" w:sz="8" w:space="0" w:color="auto"/>
              <w:bottom w:val="single" w:sz="8" w:space="0" w:color="000000"/>
              <w:right w:val="single" w:sz="8" w:space="0" w:color="auto"/>
            </w:tcBorders>
            <w:vAlign w:val="center"/>
            <w:hideMark/>
          </w:tcPr>
          <w:p w14:paraId="4115124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06A265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34D0868"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complaints referred to the Local Government Ombudsman – date complaint resolved 10 years)</w:t>
            </w:r>
          </w:p>
        </w:tc>
        <w:tc>
          <w:tcPr>
            <w:tcW w:w="0" w:type="auto"/>
            <w:tcBorders>
              <w:top w:val="nil"/>
              <w:left w:val="nil"/>
              <w:bottom w:val="nil"/>
              <w:right w:val="single" w:sz="8" w:space="0" w:color="auto"/>
            </w:tcBorders>
            <w:shd w:val="clear" w:color="auto" w:fill="auto"/>
            <w:vAlign w:val="center"/>
            <w:hideMark/>
          </w:tcPr>
          <w:p w14:paraId="1D4857D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353</w:t>
            </w:r>
          </w:p>
        </w:tc>
        <w:tc>
          <w:tcPr>
            <w:tcW w:w="0" w:type="auto"/>
            <w:vMerge/>
            <w:tcBorders>
              <w:top w:val="nil"/>
              <w:left w:val="single" w:sz="8" w:space="0" w:color="auto"/>
              <w:bottom w:val="single" w:sz="8" w:space="0" w:color="000000"/>
              <w:right w:val="single" w:sz="8" w:space="0" w:color="auto"/>
            </w:tcBorders>
            <w:vAlign w:val="center"/>
            <w:hideMark/>
          </w:tcPr>
          <w:p w14:paraId="7B5EE00B" w14:textId="77777777" w:rsidR="0086266B" w:rsidRPr="0086266B" w:rsidRDefault="0086266B" w:rsidP="00867E47">
            <w:pPr>
              <w:rPr>
                <w:rFonts w:ascii="Arial" w:hAnsi="Arial" w:cs="Arial"/>
                <w:color w:val="000000"/>
                <w:lang w:eastAsia="en-GB"/>
              </w:rPr>
            </w:pPr>
          </w:p>
        </w:tc>
      </w:tr>
      <w:tr w:rsidR="0086266B" w:rsidRPr="0086266B" w14:paraId="5759E736"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22FD1A5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2E7569D"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hideMark/>
          </w:tcPr>
          <w:p w14:paraId="5FF2B6E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D607F8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A0971A6" w14:textId="77777777" w:rsidR="0086266B" w:rsidRPr="0086266B" w:rsidRDefault="0086266B" w:rsidP="00867E47">
            <w:pPr>
              <w:rPr>
                <w:rFonts w:ascii="Arial" w:hAnsi="Arial" w:cs="Arial"/>
                <w:color w:val="000000"/>
                <w:lang w:eastAsia="en-GB"/>
              </w:rPr>
            </w:pPr>
          </w:p>
        </w:tc>
      </w:tr>
      <w:tr w:rsidR="0086266B" w:rsidRPr="0086266B" w14:paraId="26B60FE0"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07F0D7"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3.2.4</w:t>
            </w:r>
          </w:p>
        </w:tc>
        <w:tc>
          <w:tcPr>
            <w:tcW w:w="0" w:type="auto"/>
            <w:tcBorders>
              <w:top w:val="nil"/>
              <w:left w:val="nil"/>
              <w:bottom w:val="nil"/>
              <w:right w:val="single" w:sz="8" w:space="0" w:color="auto"/>
            </w:tcBorders>
            <w:shd w:val="clear" w:color="auto" w:fill="auto"/>
            <w:vAlign w:val="center"/>
            <w:hideMark/>
          </w:tcPr>
          <w:p w14:paraId="5EAF22F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The management of routine responses on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DE87FE"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Destroy 2 years after administrative use is concluded.</w:t>
            </w:r>
          </w:p>
        </w:tc>
        <w:tc>
          <w:tcPr>
            <w:tcW w:w="0" w:type="auto"/>
            <w:tcBorders>
              <w:top w:val="nil"/>
              <w:left w:val="nil"/>
              <w:bottom w:val="nil"/>
              <w:right w:val="single" w:sz="8" w:space="0" w:color="auto"/>
            </w:tcBorders>
            <w:shd w:val="clear" w:color="auto" w:fill="auto"/>
            <w:vAlign w:val="center"/>
            <w:hideMark/>
          </w:tcPr>
          <w:p w14:paraId="1714290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77319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6C3FB60" w14:textId="77777777" w:rsidTr="00574D19">
        <w:trPr>
          <w:trHeight w:val="510"/>
        </w:trPr>
        <w:tc>
          <w:tcPr>
            <w:tcW w:w="0" w:type="auto"/>
            <w:vMerge/>
            <w:tcBorders>
              <w:top w:val="nil"/>
              <w:left w:val="single" w:sz="8" w:space="0" w:color="auto"/>
              <w:bottom w:val="single" w:sz="8" w:space="0" w:color="000000"/>
              <w:right w:val="single" w:sz="8" w:space="0" w:color="auto"/>
            </w:tcBorders>
            <w:vAlign w:val="center"/>
            <w:hideMark/>
          </w:tcPr>
          <w:p w14:paraId="318BC9D6"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ACAD8D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Council actions, policy or procedure.</w:t>
            </w:r>
          </w:p>
        </w:tc>
        <w:tc>
          <w:tcPr>
            <w:tcW w:w="0" w:type="auto"/>
            <w:vMerge/>
            <w:tcBorders>
              <w:top w:val="nil"/>
              <w:left w:val="single" w:sz="8" w:space="0" w:color="auto"/>
              <w:bottom w:val="single" w:sz="8" w:space="0" w:color="000000"/>
              <w:right w:val="single" w:sz="8" w:space="0" w:color="auto"/>
            </w:tcBorders>
            <w:vAlign w:val="center"/>
            <w:hideMark/>
          </w:tcPr>
          <w:p w14:paraId="32ED1EC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DC3538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968063B" w14:textId="77777777" w:rsidR="0086266B" w:rsidRPr="0086266B" w:rsidRDefault="0086266B" w:rsidP="00867E47">
            <w:pPr>
              <w:rPr>
                <w:rFonts w:ascii="Arial" w:hAnsi="Arial" w:cs="Arial"/>
                <w:color w:val="000000"/>
                <w:lang w:eastAsia="en-GB"/>
              </w:rPr>
            </w:pPr>
          </w:p>
        </w:tc>
      </w:tr>
      <w:tr w:rsidR="0086266B" w:rsidRPr="0086266B" w14:paraId="3DD4A5D5"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278F419B"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Public Consultation</w:t>
            </w:r>
          </w:p>
        </w:tc>
      </w:tr>
      <w:tr w:rsidR="0086266B" w:rsidRPr="0086266B" w14:paraId="3D07DDA2"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EAC402"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3.2.5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66E3C3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consulting the public and staff in the development of significant policies of the local authority.</w:t>
            </w:r>
          </w:p>
        </w:tc>
        <w:tc>
          <w:tcPr>
            <w:tcW w:w="0" w:type="auto"/>
            <w:tcBorders>
              <w:top w:val="nil"/>
              <w:left w:val="nil"/>
              <w:bottom w:val="nil"/>
              <w:right w:val="single" w:sz="8" w:space="0" w:color="auto"/>
            </w:tcBorders>
            <w:shd w:val="clear" w:color="auto" w:fill="auto"/>
            <w:vAlign w:val="center"/>
            <w:hideMark/>
          </w:tcPr>
          <w:p w14:paraId="0E0912B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5 years from closure.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D20300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1390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DE665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8C00390"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1CE702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7B0B1DA"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0A3C87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64D857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7072915" w14:textId="77777777" w:rsidR="0086266B" w:rsidRPr="0086266B" w:rsidRDefault="0086266B" w:rsidP="00867E47">
            <w:pPr>
              <w:rPr>
                <w:rFonts w:ascii="Arial" w:hAnsi="Arial" w:cs="Arial"/>
                <w:color w:val="000000"/>
                <w:lang w:eastAsia="en-GB"/>
              </w:rPr>
            </w:pPr>
          </w:p>
        </w:tc>
      </w:tr>
      <w:tr w:rsidR="0086266B" w:rsidRPr="0086266B" w14:paraId="39F9DDE1" w14:textId="77777777" w:rsidTr="00574D19">
        <w:trPr>
          <w:trHeight w:val="1260"/>
        </w:trPr>
        <w:tc>
          <w:tcPr>
            <w:tcW w:w="0" w:type="auto"/>
            <w:vMerge/>
            <w:tcBorders>
              <w:top w:val="nil"/>
              <w:left w:val="single" w:sz="8" w:space="0" w:color="auto"/>
              <w:bottom w:val="single" w:sz="4" w:space="0" w:color="auto"/>
              <w:right w:val="single" w:sz="8" w:space="0" w:color="auto"/>
            </w:tcBorders>
            <w:vAlign w:val="center"/>
            <w:hideMark/>
          </w:tcPr>
          <w:p w14:paraId="29558BB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51DEEF75"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709549DF"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development and implementation of byelaws and regulations - Date byelaw expired 6 years)</w:t>
            </w:r>
          </w:p>
        </w:tc>
        <w:tc>
          <w:tcPr>
            <w:tcW w:w="0" w:type="auto"/>
            <w:vMerge/>
            <w:tcBorders>
              <w:top w:val="nil"/>
              <w:left w:val="single" w:sz="8" w:space="0" w:color="auto"/>
              <w:bottom w:val="single" w:sz="4" w:space="0" w:color="auto"/>
              <w:right w:val="single" w:sz="8" w:space="0" w:color="auto"/>
            </w:tcBorders>
            <w:vAlign w:val="center"/>
            <w:hideMark/>
          </w:tcPr>
          <w:p w14:paraId="2A3FDF3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6F62BD02" w14:textId="77777777" w:rsidR="0086266B" w:rsidRPr="0086266B" w:rsidRDefault="0086266B" w:rsidP="00867E47">
            <w:pPr>
              <w:rPr>
                <w:rFonts w:ascii="Arial" w:hAnsi="Arial" w:cs="Arial"/>
                <w:color w:val="000000"/>
                <w:lang w:eastAsia="en-GB"/>
              </w:rPr>
            </w:pPr>
          </w:p>
        </w:tc>
      </w:tr>
      <w:tr w:rsidR="0086266B" w:rsidRPr="0086266B" w14:paraId="157B00B9" w14:textId="77777777" w:rsidTr="00574D19">
        <w:trPr>
          <w:cantSplit/>
          <w:trHeight w:val="126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41C1C6CC"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3.2.6</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1F4539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consulting the public and staff development of minor policies of the local authority.</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5373BF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1 year from closure</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3036AF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52B341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545D0CD"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2AD7781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3.3</w:t>
            </w:r>
          </w:p>
        </w:tc>
        <w:tc>
          <w:tcPr>
            <w:tcW w:w="0" w:type="auto"/>
            <w:tcBorders>
              <w:top w:val="nil"/>
              <w:left w:val="nil"/>
              <w:bottom w:val="single" w:sz="8" w:space="0" w:color="auto"/>
              <w:right w:val="single" w:sz="8" w:space="0" w:color="auto"/>
            </w:tcBorders>
            <w:shd w:val="pct25" w:color="008080" w:fill="DDE6E6"/>
            <w:vAlign w:val="center"/>
            <w:hideMark/>
          </w:tcPr>
          <w:p w14:paraId="27263397"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QUALITY &amp; PERFORMANCE</w:t>
            </w:r>
          </w:p>
        </w:tc>
        <w:tc>
          <w:tcPr>
            <w:tcW w:w="0" w:type="auto"/>
            <w:tcBorders>
              <w:top w:val="nil"/>
              <w:left w:val="nil"/>
              <w:bottom w:val="single" w:sz="8" w:space="0" w:color="auto"/>
              <w:right w:val="single" w:sz="8" w:space="0" w:color="auto"/>
            </w:tcBorders>
            <w:shd w:val="pct25" w:color="008080" w:fill="DDE6E6"/>
            <w:vAlign w:val="center"/>
            <w:hideMark/>
          </w:tcPr>
          <w:p w14:paraId="7F95F4A7"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36D7B1D7"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0BCE52A9" w14:textId="6E8E95CF"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261FDDF2"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67ECD0"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3.3.1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F4C51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monitoring or reviewing the quality, efficiency or performance of a local authority service or unit.</w:t>
            </w:r>
          </w:p>
        </w:tc>
        <w:tc>
          <w:tcPr>
            <w:tcW w:w="0" w:type="auto"/>
            <w:tcBorders>
              <w:top w:val="nil"/>
              <w:left w:val="nil"/>
              <w:bottom w:val="nil"/>
              <w:right w:val="single" w:sz="8" w:space="0" w:color="auto"/>
            </w:tcBorders>
            <w:shd w:val="clear" w:color="auto" w:fill="auto"/>
            <w:vAlign w:val="center"/>
            <w:hideMark/>
          </w:tcPr>
          <w:p w14:paraId="143937C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5 years from closure.</w:t>
            </w:r>
          </w:p>
        </w:tc>
        <w:tc>
          <w:tcPr>
            <w:tcW w:w="0" w:type="auto"/>
            <w:tcBorders>
              <w:top w:val="nil"/>
              <w:left w:val="nil"/>
              <w:bottom w:val="nil"/>
              <w:right w:val="single" w:sz="8" w:space="0" w:color="auto"/>
            </w:tcBorders>
            <w:shd w:val="clear" w:color="auto" w:fill="auto"/>
            <w:vAlign w:val="center"/>
            <w:hideMark/>
          </w:tcPr>
          <w:p w14:paraId="721CB66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28DD48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5AC2C8A"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2F9253A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B9FCCC4"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C7F3D4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185F21A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1621</w:t>
            </w:r>
          </w:p>
        </w:tc>
        <w:tc>
          <w:tcPr>
            <w:tcW w:w="0" w:type="auto"/>
            <w:vMerge/>
            <w:tcBorders>
              <w:top w:val="nil"/>
              <w:left w:val="single" w:sz="8" w:space="0" w:color="auto"/>
              <w:bottom w:val="single" w:sz="8" w:space="0" w:color="000000"/>
              <w:right w:val="single" w:sz="8" w:space="0" w:color="auto"/>
            </w:tcBorders>
            <w:vAlign w:val="center"/>
            <w:hideMark/>
          </w:tcPr>
          <w:p w14:paraId="149B522C" w14:textId="77777777" w:rsidR="0086266B" w:rsidRPr="0086266B" w:rsidRDefault="0086266B" w:rsidP="00867E47">
            <w:pPr>
              <w:rPr>
                <w:rFonts w:ascii="Arial" w:hAnsi="Arial" w:cs="Arial"/>
                <w:color w:val="000000"/>
                <w:lang w:eastAsia="en-GB"/>
              </w:rPr>
            </w:pPr>
          </w:p>
        </w:tc>
      </w:tr>
      <w:tr w:rsidR="0086266B" w:rsidRPr="0086266B" w14:paraId="6E563057"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593579B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38AEAD8"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360555C"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audits carried out internally or externally - Date audit accepted 6 years)</w:t>
            </w:r>
          </w:p>
        </w:tc>
        <w:tc>
          <w:tcPr>
            <w:tcW w:w="0" w:type="auto"/>
            <w:tcBorders>
              <w:top w:val="nil"/>
              <w:left w:val="nil"/>
              <w:bottom w:val="single" w:sz="8" w:space="0" w:color="auto"/>
              <w:right w:val="single" w:sz="8" w:space="0" w:color="auto"/>
            </w:tcBorders>
            <w:shd w:val="clear" w:color="auto" w:fill="auto"/>
            <w:hideMark/>
          </w:tcPr>
          <w:p w14:paraId="11B76BB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4AAFA6E" w14:textId="77777777" w:rsidR="0086266B" w:rsidRPr="0086266B" w:rsidRDefault="0086266B" w:rsidP="00867E47">
            <w:pPr>
              <w:rPr>
                <w:rFonts w:ascii="Arial" w:hAnsi="Arial" w:cs="Arial"/>
                <w:color w:val="000000"/>
                <w:lang w:eastAsia="en-GB"/>
              </w:rPr>
            </w:pPr>
          </w:p>
        </w:tc>
      </w:tr>
      <w:tr w:rsidR="0086266B" w:rsidRPr="0086266B" w14:paraId="4E9E5D13" w14:textId="77777777" w:rsidTr="00574D19">
        <w:trPr>
          <w:cantSplit/>
          <w:trHeight w:val="10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896666"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3.3.2</w:t>
            </w:r>
          </w:p>
        </w:tc>
        <w:tc>
          <w:tcPr>
            <w:tcW w:w="0" w:type="auto"/>
            <w:tcBorders>
              <w:top w:val="nil"/>
              <w:left w:val="nil"/>
              <w:bottom w:val="single" w:sz="8" w:space="0" w:color="auto"/>
              <w:right w:val="single" w:sz="8" w:space="0" w:color="auto"/>
            </w:tcBorders>
            <w:shd w:val="clear" w:color="auto" w:fill="auto"/>
            <w:vAlign w:val="center"/>
            <w:hideMark/>
          </w:tcPr>
          <w:p w14:paraId="612A4D5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assessing the quality, efficiency or performance of a local authority service or unit.</w:t>
            </w:r>
          </w:p>
        </w:tc>
        <w:tc>
          <w:tcPr>
            <w:tcW w:w="0" w:type="auto"/>
            <w:tcBorders>
              <w:top w:val="nil"/>
              <w:left w:val="nil"/>
              <w:bottom w:val="single" w:sz="8" w:space="0" w:color="auto"/>
              <w:right w:val="single" w:sz="8" w:space="0" w:color="auto"/>
            </w:tcBorders>
            <w:shd w:val="clear" w:color="auto" w:fill="auto"/>
            <w:vAlign w:val="center"/>
            <w:hideMark/>
          </w:tcPr>
          <w:p w14:paraId="2EE6E1C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2 years from closure.</w:t>
            </w:r>
          </w:p>
        </w:tc>
        <w:tc>
          <w:tcPr>
            <w:tcW w:w="0" w:type="auto"/>
            <w:tcBorders>
              <w:top w:val="nil"/>
              <w:left w:val="nil"/>
              <w:bottom w:val="single" w:sz="8" w:space="0" w:color="auto"/>
              <w:right w:val="single" w:sz="8" w:space="0" w:color="auto"/>
            </w:tcBorders>
            <w:shd w:val="clear" w:color="auto" w:fill="auto"/>
            <w:vAlign w:val="center"/>
            <w:hideMark/>
          </w:tcPr>
          <w:p w14:paraId="6A710FF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E7F8F0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Common Practice</w:t>
            </w:r>
          </w:p>
        </w:tc>
      </w:tr>
      <w:tr w:rsidR="0086266B" w:rsidRPr="0086266B" w14:paraId="5266A292" w14:textId="77777777" w:rsidTr="00574D19">
        <w:trPr>
          <w:trHeight w:val="290"/>
        </w:trPr>
        <w:tc>
          <w:tcPr>
            <w:tcW w:w="0" w:type="auto"/>
            <w:tcBorders>
              <w:top w:val="nil"/>
              <w:left w:val="nil"/>
              <w:bottom w:val="nil"/>
              <w:right w:val="nil"/>
            </w:tcBorders>
            <w:shd w:val="clear" w:color="auto" w:fill="auto"/>
            <w:noWrap/>
            <w:vAlign w:val="bottom"/>
            <w:hideMark/>
          </w:tcPr>
          <w:p w14:paraId="2C658CD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ED85C3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D564A2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266848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1F796F2" w14:textId="77777777" w:rsidR="0086266B" w:rsidRPr="0086266B" w:rsidRDefault="0086266B" w:rsidP="00867E47">
            <w:pPr>
              <w:rPr>
                <w:rFonts w:ascii="Calibri" w:hAnsi="Calibri" w:cs="Calibri"/>
                <w:color w:val="000000"/>
                <w:sz w:val="22"/>
                <w:szCs w:val="22"/>
                <w:lang w:eastAsia="en-GB"/>
              </w:rPr>
            </w:pPr>
          </w:p>
        </w:tc>
      </w:tr>
      <w:tr w:rsidR="0086266B" w:rsidRPr="0086266B" w14:paraId="7C50C630" w14:textId="77777777" w:rsidTr="00FF7FA7">
        <w:trPr>
          <w:trHeight w:val="300"/>
        </w:trPr>
        <w:tc>
          <w:tcPr>
            <w:tcW w:w="0" w:type="auto"/>
            <w:tcBorders>
              <w:top w:val="nil"/>
              <w:left w:val="nil"/>
              <w:bottom w:val="nil"/>
              <w:right w:val="nil"/>
            </w:tcBorders>
            <w:shd w:val="clear" w:color="auto" w:fill="auto"/>
            <w:noWrap/>
            <w:vAlign w:val="center"/>
            <w:hideMark/>
          </w:tcPr>
          <w:p w14:paraId="4677A104"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7668F87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41090D3"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single" w:sz="4" w:space="0" w:color="auto"/>
              <w:right w:val="nil"/>
            </w:tcBorders>
            <w:shd w:val="clear" w:color="auto" w:fill="auto"/>
            <w:vAlign w:val="bottom"/>
            <w:hideMark/>
          </w:tcPr>
          <w:p w14:paraId="7A90ACE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single" w:sz="4" w:space="0" w:color="auto"/>
              <w:right w:val="nil"/>
            </w:tcBorders>
            <w:shd w:val="clear" w:color="auto" w:fill="auto"/>
            <w:noWrap/>
            <w:vAlign w:val="bottom"/>
            <w:hideMark/>
          </w:tcPr>
          <w:p w14:paraId="1B468B0A" w14:textId="77777777" w:rsidR="0086266B" w:rsidRPr="0086266B" w:rsidRDefault="0086266B" w:rsidP="00867E47">
            <w:pPr>
              <w:rPr>
                <w:rFonts w:ascii="Calibri" w:hAnsi="Calibri" w:cs="Calibri"/>
                <w:color w:val="000000"/>
                <w:sz w:val="22"/>
                <w:szCs w:val="22"/>
                <w:lang w:eastAsia="en-GB"/>
              </w:rPr>
            </w:pPr>
          </w:p>
        </w:tc>
      </w:tr>
      <w:tr w:rsidR="0086266B" w:rsidRPr="0086266B" w14:paraId="1FF2051D" w14:textId="77777777" w:rsidTr="00FF7FA7">
        <w:trPr>
          <w:cantSplit/>
          <w:trHeight w:val="530"/>
        </w:trPr>
        <w:tc>
          <w:tcPr>
            <w:tcW w:w="0" w:type="auto"/>
            <w:tcBorders>
              <w:top w:val="single" w:sz="8" w:space="0" w:color="auto"/>
              <w:left w:val="single" w:sz="8" w:space="0" w:color="auto"/>
              <w:bottom w:val="single" w:sz="8" w:space="0" w:color="auto"/>
              <w:right w:val="single" w:sz="8" w:space="0" w:color="auto"/>
            </w:tcBorders>
            <w:shd w:val="pct25" w:color="008080" w:fill="DDE6E6"/>
            <w:vAlign w:val="center"/>
            <w:hideMark/>
          </w:tcPr>
          <w:p w14:paraId="41D00B2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3.4</w:t>
            </w:r>
          </w:p>
        </w:tc>
        <w:tc>
          <w:tcPr>
            <w:tcW w:w="0" w:type="auto"/>
            <w:tcBorders>
              <w:top w:val="single" w:sz="8" w:space="0" w:color="auto"/>
              <w:left w:val="nil"/>
              <w:bottom w:val="single" w:sz="8" w:space="0" w:color="auto"/>
              <w:right w:val="single" w:sz="8" w:space="0" w:color="auto"/>
            </w:tcBorders>
            <w:shd w:val="pct25" w:color="008080" w:fill="DDE6E6"/>
            <w:vAlign w:val="center"/>
            <w:hideMark/>
          </w:tcPr>
          <w:p w14:paraId="6549EBB4"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ENQUIRIES &amp; COMPLAINTS</w:t>
            </w:r>
          </w:p>
        </w:tc>
        <w:tc>
          <w:tcPr>
            <w:tcW w:w="0" w:type="auto"/>
            <w:tcBorders>
              <w:top w:val="single" w:sz="8" w:space="0" w:color="auto"/>
              <w:left w:val="nil"/>
              <w:bottom w:val="single" w:sz="8" w:space="0" w:color="auto"/>
              <w:right w:val="single" w:sz="8" w:space="0" w:color="auto"/>
            </w:tcBorders>
            <w:shd w:val="pct25" w:color="008080" w:fill="DDE6E6"/>
            <w:vAlign w:val="center"/>
            <w:hideMark/>
          </w:tcPr>
          <w:p w14:paraId="5FE44C3A"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544D463A"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338C1442" w14:textId="50A9C568"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7A387A28"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22BAFAE9"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Enquiries and Complaints</w:t>
            </w:r>
          </w:p>
        </w:tc>
      </w:tr>
      <w:tr w:rsidR="0086266B" w:rsidRPr="0086266B" w14:paraId="33F393C1" w14:textId="77777777" w:rsidTr="00574D19">
        <w:trPr>
          <w:cantSplit/>
          <w:trHeight w:val="76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B3559A"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3.4.1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E7E58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management of detailed responses on council actions</w:t>
            </w:r>
          </w:p>
        </w:tc>
        <w:tc>
          <w:tcPr>
            <w:tcW w:w="0" w:type="auto"/>
            <w:tcBorders>
              <w:top w:val="nil"/>
              <w:left w:val="nil"/>
              <w:bottom w:val="nil"/>
              <w:right w:val="single" w:sz="8" w:space="0" w:color="auto"/>
            </w:tcBorders>
            <w:shd w:val="clear" w:color="auto" w:fill="auto"/>
            <w:vAlign w:val="center"/>
            <w:hideMark/>
          </w:tcPr>
          <w:p w14:paraId="685E9F6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Destroy </w:t>
            </w:r>
            <w:r w:rsidRPr="0086266B">
              <w:rPr>
                <w:rFonts w:ascii="Arial" w:hAnsi="Arial" w:cs="Arial"/>
                <w:b/>
                <w:bCs/>
                <w:color w:val="000000"/>
                <w:lang w:eastAsia="en-GB"/>
              </w:rPr>
              <w:t xml:space="preserve">6 </w:t>
            </w:r>
            <w:r w:rsidRPr="0086266B">
              <w:rPr>
                <w:rFonts w:ascii="Arial" w:hAnsi="Arial" w:cs="Arial"/>
                <w:color w:val="000000"/>
                <w:lang w:eastAsia="en-GB"/>
              </w:rPr>
              <w:t>years after administrative use is concluded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150C9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353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914AE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8BAF06A"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2278152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3CF476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1F47338" w14:textId="77777777" w:rsidR="0086266B" w:rsidRPr="0086266B" w:rsidRDefault="0086266B" w:rsidP="00867E47">
            <w:pPr>
              <w:rPr>
                <w:rFonts w:ascii="Arial" w:hAnsi="Arial" w:cs="Arial"/>
                <w:color w:val="000000"/>
                <w:lang w:eastAsia="en-GB"/>
              </w:rPr>
            </w:pPr>
            <w:r w:rsidRPr="0086266B">
              <w:rPr>
                <w:rFonts w:ascii="Arial" w:hAnsi="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9F51BF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B3E8681" w14:textId="77777777" w:rsidR="0086266B" w:rsidRPr="0086266B" w:rsidRDefault="0086266B" w:rsidP="00867E47">
            <w:pPr>
              <w:rPr>
                <w:rFonts w:ascii="Arial" w:hAnsi="Arial" w:cs="Arial"/>
                <w:color w:val="000000"/>
                <w:lang w:eastAsia="en-GB"/>
              </w:rPr>
            </w:pPr>
          </w:p>
        </w:tc>
      </w:tr>
      <w:tr w:rsidR="0086266B" w:rsidRPr="0086266B" w14:paraId="653A3E72" w14:textId="77777777" w:rsidTr="00574D19">
        <w:trPr>
          <w:trHeight w:val="1510"/>
        </w:trPr>
        <w:tc>
          <w:tcPr>
            <w:tcW w:w="0" w:type="auto"/>
            <w:vMerge/>
            <w:tcBorders>
              <w:top w:val="nil"/>
              <w:left w:val="single" w:sz="8" w:space="0" w:color="auto"/>
              <w:bottom w:val="single" w:sz="8" w:space="0" w:color="000000"/>
              <w:right w:val="single" w:sz="8" w:space="0" w:color="auto"/>
            </w:tcBorders>
            <w:vAlign w:val="center"/>
            <w:hideMark/>
          </w:tcPr>
          <w:p w14:paraId="06A5B50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E1F837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A029072"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complaints referred to the Local Government Ombudsman – date complaint resolved 10 years)</w:t>
            </w:r>
          </w:p>
        </w:tc>
        <w:tc>
          <w:tcPr>
            <w:tcW w:w="0" w:type="auto"/>
            <w:vMerge/>
            <w:tcBorders>
              <w:top w:val="nil"/>
              <w:left w:val="single" w:sz="8" w:space="0" w:color="auto"/>
              <w:bottom w:val="single" w:sz="8" w:space="0" w:color="000000"/>
              <w:right w:val="single" w:sz="8" w:space="0" w:color="auto"/>
            </w:tcBorders>
            <w:vAlign w:val="center"/>
            <w:hideMark/>
          </w:tcPr>
          <w:p w14:paraId="0F6C2BB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3D5340A" w14:textId="77777777" w:rsidR="0086266B" w:rsidRPr="0086266B" w:rsidRDefault="0086266B" w:rsidP="00867E47">
            <w:pPr>
              <w:rPr>
                <w:rFonts w:ascii="Arial" w:hAnsi="Arial" w:cs="Arial"/>
                <w:color w:val="000000"/>
                <w:lang w:eastAsia="en-GB"/>
              </w:rPr>
            </w:pPr>
          </w:p>
        </w:tc>
      </w:tr>
      <w:tr w:rsidR="0086266B" w:rsidRPr="0086266B" w14:paraId="7C601B11" w14:textId="77777777" w:rsidTr="00574D19">
        <w:trPr>
          <w:cantSplit/>
          <w:trHeight w:val="14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7A7AF4"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3.4.2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CB867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management of enquiries submission and complaints, which result in significant changes to policy or procedure.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F20999" w14:textId="77777777" w:rsidR="0086266B" w:rsidRPr="0086266B" w:rsidRDefault="0086266B" w:rsidP="00867E47">
            <w:pPr>
              <w:rPr>
                <w:rFonts w:ascii="Arial" w:hAnsi="Arial" w:cs="Arial"/>
                <w:color w:val="000000"/>
                <w:lang w:eastAsia="en-GB"/>
              </w:rPr>
            </w:pPr>
            <w:r w:rsidRPr="0086266B">
              <w:rPr>
                <w:rFonts w:ascii="Arial" w:hAnsi="Arial"/>
                <w:color w:val="000000"/>
                <w:lang w:eastAsia="en-GB"/>
              </w:rPr>
              <w:t xml:space="preserve">Destroy </w:t>
            </w:r>
            <w:r w:rsidRPr="0086266B">
              <w:rPr>
                <w:rFonts w:ascii="Arial" w:hAnsi="Arial" w:cs="Arial"/>
                <w:b/>
                <w:bCs/>
                <w:color w:val="000000"/>
                <w:lang w:eastAsia="en-GB"/>
              </w:rPr>
              <w:t xml:space="preserve">6 </w:t>
            </w:r>
            <w:r w:rsidRPr="0086266B">
              <w:rPr>
                <w:rFonts w:ascii="Arial" w:hAnsi="Arial" w:cs="Arial"/>
                <w:color w:val="000000"/>
                <w:lang w:eastAsia="en-GB"/>
              </w:rPr>
              <w:t xml:space="preserve">years after administrative use is concluded </w:t>
            </w:r>
          </w:p>
        </w:tc>
        <w:tc>
          <w:tcPr>
            <w:tcW w:w="0" w:type="auto"/>
            <w:tcBorders>
              <w:top w:val="nil"/>
              <w:left w:val="nil"/>
              <w:bottom w:val="nil"/>
              <w:right w:val="single" w:sz="8" w:space="0" w:color="auto"/>
            </w:tcBorders>
            <w:shd w:val="clear" w:color="auto" w:fill="auto"/>
            <w:vAlign w:val="center"/>
            <w:hideMark/>
          </w:tcPr>
          <w:p w14:paraId="4D671D48" w14:textId="77777777" w:rsidR="0086266B" w:rsidRPr="0086266B" w:rsidRDefault="0086266B" w:rsidP="00867E47">
            <w:pPr>
              <w:rPr>
                <w:rFonts w:cs="Calibri"/>
                <w:color w:val="000000"/>
                <w:lang w:eastAsia="en-GB"/>
              </w:rPr>
            </w:pPr>
            <w:r w:rsidRPr="0086266B">
              <w:rPr>
                <w:rFonts w:cs="Calibri"/>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DB1FD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427843A"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0DFB575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E5230F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22D72C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49A4B7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E4CD22A" w14:textId="77777777" w:rsidR="0086266B" w:rsidRPr="0086266B" w:rsidRDefault="0086266B" w:rsidP="00867E47">
            <w:pPr>
              <w:rPr>
                <w:rFonts w:ascii="Arial" w:hAnsi="Arial" w:cs="Arial"/>
                <w:color w:val="000000"/>
                <w:lang w:eastAsia="en-GB"/>
              </w:rPr>
            </w:pPr>
          </w:p>
        </w:tc>
      </w:tr>
      <w:tr w:rsidR="0086266B" w:rsidRPr="0086266B" w14:paraId="6D768A0A"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5B087F5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00AC18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7AFB228"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hideMark/>
          </w:tcPr>
          <w:p w14:paraId="5A529F7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EBB9602" w14:textId="77777777" w:rsidR="0086266B" w:rsidRPr="0086266B" w:rsidRDefault="0086266B" w:rsidP="00867E47">
            <w:pPr>
              <w:rPr>
                <w:rFonts w:ascii="Arial" w:hAnsi="Arial" w:cs="Arial"/>
                <w:color w:val="000000"/>
                <w:lang w:eastAsia="en-GB"/>
              </w:rPr>
            </w:pPr>
          </w:p>
        </w:tc>
      </w:tr>
      <w:tr w:rsidR="0086266B" w:rsidRPr="0086266B" w14:paraId="0C54EDD4"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779A8E20"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3.5</w:t>
            </w:r>
          </w:p>
        </w:tc>
        <w:tc>
          <w:tcPr>
            <w:tcW w:w="0" w:type="auto"/>
            <w:tcBorders>
              <w:top w:val="nil"/>
              <w:left w:val="nil"/>
              <w:bottom w:val="single" w:sz="8" w:space="0" w:color="auto"/>
              <w:right w:val="single" w:sz="8" w:space="0" w:color="auto"/>
            </w:tcBorders>
            <w:shd w:val="pct25" w:color="008080" w:fill="DDE6E6"/>
            <w:vAlign w:val="center"/>
            <w:hideMark/>
          </w:tcPr>
          <w:p w14:paraId="7F4B626C"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PUBLIC RELATIONS</w:t>
            </w:r>
          </w:p>
        </w:tc>
        <w:tc>
          <w:tcPr>
            <w:tcW w:w="0" w:type="auto"/>
            <w:tcBorders>
              <w:top w:val="nil"/>
              <w:left w:val="nil"/>
              <w:bottom w:val="single" w:sz="8" w:space="0" w:color="auto"/>
              <w:right w:val="single" w:sz="8" w:space="0" w:color="auto"/>
            </w:tcBorders>
            <w:shd w:val="pct25" w:color="008080" w:fill="DDE6E6"/>
            <w:vAlign w:val="center"/>
            <w:hideMark/>
          </w:tcPr>
          <w:p w14:paraId="0A0BD2BB"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02A00F67"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517B9020" w14:textId="4CCA4A13"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47EF69C2"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31348C19"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Publications</w:t>
            </w:r>
          </w:p>
        </w:tc>
      </w:tr>
      <w:tr w:rsidR="0086266B" w:rsidRPr="0086266B" w14:paraId="6CBD5C47"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6B906AD"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3.5.1</w:t>
            </w:r>
          </w:p>
        </w:tc>
        <w:tc>
          <w:tcPr>
            <w:tcW w:w="0" w:type="auto"/>
            <w:tcBorders>
              <w:top w:val="nil"/>
              <w:left w:val="nil"/>
              <w:bottom w:val="single" w:sz="8" w:space="0" w:color="auto"/>
              <w:right w:val="single" w:sz="8" w:space="0" w:color="auto"/>
            </w:tcBorders>
            <w:shd w:val="clear" w:color="auto" w:fill="auto"/>
            <w:vAlign w:val="center"/>
            <w:hideMark/>
          </w:tcPr>
          <w:p w14:paraId="4341F47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designing setting information for publication.</w:t>
            </w:r>
          </w:p>
        </w:tc>
        <w:tc>
          <w:tcPr>
            <w:tcW w:w="0" w:type="auto"/>
            <w:tcBorders>
              <w:top w:val="nil"/>
              <w:left w:val="nil"/>
              <w:bottom w:val="single" w:sz="8" w:space="0" w:color="auto"/>
              <w:right w:val="single" w:sz="8" w:space="0" w:color="auto"/>
            </w:tcBorders>
            <w:shd w:val="clear" w:color="auto" w:fill="auto"/>
            <w:vAlign w:val="center"/>
            <w:hideMark/>
          </w:tcPr>
          <w:p w14:paraId="544C35F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3 years from last action.</w:t>
            </w:r>
          </w:p>
        </w:tc>
        <w:tc>
          <w:tcPr>
            <w:tcW w:w="0" w:type="auto"/>
            <w:tcBorders>
              <w:top w:val="nil"/>
              <w:left w:val="nil"/>
              <w:bottom w:val="single" w:sz="8" w:space="0" w:color="auto"/>
              <w:right w:val="single" w:sz="8" w:space="0" w:color="auto"/>
            </w:tcBorders>
            <w:shd w:val="clear" w:color="auto" w:fill="auto"/>
            <w:vAlign w:val="center"/>
            <w:hideMark/>
          </w:tcPr>
          <w:p w14:paraId="0AC05D6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0CB926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77A8360" w14:textId="77777777" w:rsidTr="00574D19">
        <w:trPr>
          <w:cantSplit/>
          <w:trHeight w:val="10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89F339"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3.5.2</w:t>
            </w:r>
          </w:p>
        </w:tc>
        <w:tc>
          <w:tcPr>
            <w:tcW w:w="0" w:type="auto"/>
            <w:tcBorders>
              <w:top w:val="nil"/>
              <w:left w:val="nil"/>
              <w:bottom w:val="single" w:sz="8" w:space="0" w:color="auto"/>
              <w:right w:val="single" w:sz="8" w:space="0" w:color="auto"/>
            </w:tcBorders>
            <w:shd w:val="clear" w:color="auto" w:fill="auto"/>
            <w:vAlign w:val="center"/>
            <w:hideMark/>
          </w:tcPr>
          <w:p w14:paraId="4244AD0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published work of the local authority.</w:t>
            </w:r>
          </w:p>
        </w:tc>
        <w:tc>
          <w:tcPr>
            <w:tcW w:w="0" w:type="auto"/>
            <w:tcBorders>
              <w:top w:val="nil"/>
              <w:left w:val="nil"/>
              <w:bottom w:val="single" w:sz="8" w:space="0" w:color="auto"/>
              <w:right w:val="single" w:sz="8" w:space="0" w:color="auto"/>
            </w:tcBorders>
            <w:shd w:val="clear" w:color="auto" w:fill="auto"/>
            <w:vAlign w:val="center"/>
            <w:hideMark/>
          </w:tcPr>
          <w:p w14:paraId="5FAF68F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Destroy after administrative use is concluded. </w:t>
            </w:r>
            <w:r w:rsidRPr="0086266B">
              <w:rPr>
                <w:rFonts w:ascii="Arial" w:hAnsi="Arial" w:cs="Arial"/>
                <w:color w:val="000000"/>
                <w:u w:val="single"/>
                <w:lang w:eastAsia="en-GB"/>
              </w:rPr>
              <w:t>Note</w:t>
            </w:r>
            <w:r w:rsidRPr="0086266B">
              <w:rPr>
                <w:rFonts w:ascii="Arial" w:hAnsi="Arial" w:cs="Arial"/>
                <w:color w:val="000000"/>
                <w:lang w:eastAsia="en-GB"/>
              </w:rPr>
              <w:t xml:space="preserve"> One initial print copy to go directly to the archive.</w:t>
            </w:r>
          </w:p>
        </w:tc>
        <w:tc>
          <w:tcPr>
            <w:tcW w:w="0" w:type="auto"/>
            <w:tcBorders>
              <w:top w:val="nil"/>
              <w:left w:val="nil"/>
              <w:bottom w:val="single" w:sz="8" w:space="0" w:color="auto"/>
              <w:right w:val="single" w:sz="8" w:space="0" w:color="auto"/>
            </w:tcBorders>
            <w:shd w:val="clear" w:color="auto" w:fill="auto"/>
            <w:vAlign w:val="center"/>
            <w:hideMark/>
          </w:tcPr>
          <w:p w14:paraId="6759DF9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DE4396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D476BE1" w14:textId="77777777" w:rsidTr="00574D19">
        <w:trPr>
          <w:cantSplit/>
          <w:trHeight w:val="300"/>
        </w:trPr>
        <w:tc>
          <w:tcPr>
            <w:tcW w:w="0" w:type="auto"/>
            <w:gridSpan w:val="5"/>
            <w:tcBorders>
              <w:top w:val="single" w:sz="8" w:space="0" w:color="auto"/>
              <w:left w:val="single" w:sz="8" w:space="0" w:color="auto"/>
              <w:bottom w:val="single" w:sz="4" w:space="0" w:color="auto"/>
              <w:right w:val="single" w:sz="8" w:space="0" w:color="000000"/>
            </w:tcBorders>
            <w:shd w:val="pct25" w:color="800080" w:fill="E6DDE6"/>
            <w:vAlign w:val="center"/>
            <w:hideMark/>
          </w:tcPr>
          <w:p w14:paraId="720ECFD1"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Media Relations</w:t>
            </w:r>
          </w:p>
        </w:tc>
      </w:tr>
      <w:tr w:rsidR="0086266B" w:rsidRPr="0086266B" w14:paraId="4B330AA2" w14:textId="77777777" w:rsidTr="00574D19">
        <w:trPr>
          <w:cantSplit/>
          <w:trHeight w:val="51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78026064"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3.5.3</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E38CB60"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Process of interaction with the media.</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3DEDCD8"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Destroy 3 years from closure.</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7CB227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6F4DF9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FA33C2B"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02BD414"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3.5.4</w:t>
            </w:r>
          </w:p>
        </w:tc>
        <w:tc>
          <w:tcPr>
            <w:tcW w:w="0" w:type="auto"/>
            <w:tcBorders>
              <w:top w:val="nil"/>
              <w:left w:val="nil"/>
              <w:bottom w:val="nil"/>
              <w:right w:val="single" w:sz="8" w:space="0" w:color="auto"/>
            </w:tcBorders>
            <w:shd w:val="clear" w:color="auto" w:fill="auto"/>
            <w:vAlign w:val="center"/>
            <w:hideMark/>
          </w:tcPr>
          <w:p w14:paraId="2C73B3F8"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Media publications concerning Local </w:t>
            </w:r>
          </w:p>
        </w:tc>
        <w:tc>
          <w:tcPr>
            <w:tcW w:w="0" w:type="auto"/>
            <w:tcBorders>
              <w:top w:val="nil"/>
              <w:left w:val="nil"/>
              <w:bottom w:val="nil"/>
              <w:right w:val="single" w:sz="8" w:space="0" w:color="auto"/>
            </w:tcBorders>
            <w:shd w:val="clear" w:color="auto" w:fill="auto"/>
            <w:vAlign w:val="center"/>
            <w:hideMark/>
          </w:tcPr>
          <w:p w14:paraId="6DCC0D7B"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Permanent. </w:t>
            </w:r>
          </w:p>
        </w:tc>
        <w:tc>
          <w:tcPr>
            <w:tcW w:w="0" w:type="auto"/>
            <w:tcBorders>
              <w:top w:val="nil"/>
              <w:left w:val="nil"/>
              <w:bottom w:val="nil"/>
              <w:right w:val="single" w:sz="8" w:space="0" w:color="auto"/>
            </w:tcBorders>
            <w:shd w:val="clear" w:color="auto" w:fill="auto"/>
            <w:vAlign w:val="center"/>
            <w:hideMark/>
          </w:tcPr>
          <w:p w14:paraId="482E0E7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EE8CF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CA5D476"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7448264B"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EF201F0"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Authorities.</w:t>
            </w:r>
          </w:p>
        </w:tc>
        <w:tc>
          <w:tcPr>
            <w:tcW w:w="0" w:type="auto"/>
            <w:tcBorders>
              <w:top w:val="nil"/>
              <w:left w:val="nil"/>
              <w:bottom w:val="nil"/>
              <w:right w:val="single" w:sz="8" w:space="0" w:color="auto"/>
            </w:tcBorders>
            <w:shd w:val="clear" w:color="auto" w:fill="auto"/>
            <w:vAlign w:val="center"/>
            <w:hideMark/>
          </w:tcPr>
          <w:p w14:paraId="7540FCDF"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Transfer to Place of Deposit after administrative use is concluded.</w:t>
            </w:r>
          </w:p>
        </w:tc>
        <w:tc>
          <w:tcPr>
            <w:tcW w:w="0" w:type="auto"/>
            <w:tcBorders>
              <w:top w:val="nil"/>
              <w:left w:val="nil"/>
              <w:bottom w:val="nil"/>
              <w:right w:val="single" w:sz="8" w:space="0" w:color="auto"/>
            </w:tcBorders>
            <w:shd w:val="clear" w:color="auto" w:fill="auto"/>
            <w:vAlign w:val="center"/>
            <w:hideMark/>
          </w:tcPr>
          <w:p w14:paraId="5931E90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AC6833E" w14:textId="77777777" w:rsidR="0086266B" w:rsidRPr="0086266B" w:rsidRDefault="0086266B" w:rsidP="00867E47">
            <w:pPr>
              <w:rPr>
                <w:rFonts w:ascii="Arial" w:hAnsi="Arial" w:cs="Arial"/>
                <w:color w:val="000000"/>
                <w:lang w:eastAsia="en-GB"/>
              </w:rPr>
            </w:pPr>
          </w:p>
        </w:tc>
      </w:tr>
      <w:tr w:rsidR="0086266B" w:rsidRPr="0086266B" w14:paraId="7482DDF5" w14:textId="77777777" w:rsidTr="00574D19">
        <w:trPr>
          <w:trHeight w:val="580"/>
        </w:trPr>
        <w:tc>
          <w:tcPr>
            <w:tcW w:w="0" w:type="auto"/>
            <w:vMerge/>
            <w:tcBorders>
              <w:top w:val="nil"/>
              <w:left w:val="single" w:sz="8" w:space="0" w:color="auto"/>
              <w:bottom w:val="single" w:sz="8" w:space="0" w:color="000000"/>
              <w:right w:val="single" w:sz="8" w:space="0" w:color="auto"/>
            </w:tcBorders>
            <w:vAlign w:val="center"/>
            <w:hideMark/>
          </w:tcPr>
          <w:p w14:paraId="60D4A548"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58D5A30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vAlign w:val="center"/>
            <w:hideMark/>
          </w:tcPr>
          <w:p w14:paraId="16DB5421"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tcBorders>
              <w:top w:val="nil"/>
              <w:left w:val="nil"/>
              <w:bottom w:val="nil"/>
              <w:right w:val="single" w:sz="8" w:space="0" w:color="auto"/>
            </w:tcBorders>
            <w:shd w:val="clear" w:color="auto" w:fill="auto"/>
            <w:hideMark/>
          </w:tcPr>
          <w:p w14:paraId="773725A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822</w:t>
            </w:r>
          </w:p>
        </w:tc>
        <w:tc>
          <w:tcPr>
            <w:tcW w:w="0" w:type="auto"/>
            <w:vMerge/>
            <w:tcBorders>
              <w:top w:val="nil"/>
              <w:left w:val="single" w:sz="8" w:space="0" w:color="auto"/>
              <w:bottom w:val="single" w:sz="8" w:space="0" w:color="000000"/>
              <w:right w:val="single" w:sz="8" w:space="0" w:color="auto"/>
            </w:tcBorders>
            <w:vAlign w:val="center"/>
            <w:hideMark/>
          </w:tcPr>
          <w:p w14:paraId="19ABF280" w14:textId="77777777" w:rsidR="0086266B" w:rsidRPr="0086266B" w:rsidRDefault="0086266B" w:rsidP="00867E47">
            <w:pPr>
              <w:rPr>
                <w:rFonts w:ascii="Arial" w:hAnsi="Arial" w:cs="Arial"/>
                <w:color w:val="000000"/>
                <w:lang w:eastAsia="en-GB"/>
              </w:rPr>
            </w:pPr>
          </w:p>
        </w:tc>
      </w:tr>
      <w:tr w:rsidR="0086266B" w:rsidRPr="0086266B" w14:paraId="73EBE777" w14:textId="77777777" w:rsidTr="00574D19">
        <w:trPr>
          <w:trHeight w:val="1510"/>
        </w:trPr>
        <w:tc>
          <w:tcPr>
            <w:tcW w:w="0" w:type="auto"/>
            <w:vMerge/>
            <w:tcBorders>
              <w:top w:val="nil"/>
              <w:left w:val="single" w:sz="8" w:space="0" w:color="auto"/>
              <w:bottom w:val="single" w:sz="8" w:space="0" w:color="000000"/>
              <w:right w:val="single" w:sz="8" w:space="0" w:color="auto"/>
            </w:tcBorders>
            <w:vAlign w:val="center"/>
            <w:hideMark/>
          </w:tcPr>
          <w:p w14:paraId="5B89E87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hideMark/>
          </w:tcPr>
          <w:p w14:paraId="54A78C1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AB577E4"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creation and management of media and publicity protocols - Date policy/protocol expires 3 years)</w:t>
            </w:r>
          </w:p>
        </w:tc>
        <w:tc>
          <w:tcPr>
            <w:tcW w:w="0" w:type="auto"/>
            <w:tcBorders>
              <w:top w:val="nil"/>
              <w:left w:val="nil"/>
              <w:bottom w:val="single" w:sz="8" w:space="0" w:color="auto"/>
              <w:right w:val="single" w:sz="8" w:space="0" w:color="auto"/>
            </w:tcBorders>
            <w:shd w:val="clear" w:color="auto" w:fill="auto"/>
            <w:hideMark/>
          </w:tcPr>
          <w:p w14:paraId="5EC5282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CA1BD67" w14:textId="77777777" w:rsidR="0086266B" w:rsidRPr="0086266B" w:rsidRDefault="0086266B" w:rsidP="00867E47">
            <w:pPr>
              <w:rPr>
                <w:rFonts w:ascii="Arial" w:hAnsi="Arial" w:cs="Arial"/>
                <w:color w:val="000000"/>
                <w:lang w:eastAsia="en-GB"/>
              </w:rPr>
            </w:pPr>
          </w:p>
        </w:tc>
      </w:tr>
      <w:tr w:rsidR="0086266B" w:rsidRPr="0086266B" w14:paraId="7892E92F"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3C1BB24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3.6</w:t>
            </w:r>
          </w:p>
        </w:tc>
        <w:tc>
          <w:tcPr>
            <w:tcW w:w="0" w:type="auto"/>
            <w:tcBorders>
              <w:top w:val="nil"/>
              <w:left w:val="nil"/>
              <w:bottom w:val="single" w:sz="8" w:space="0" w:color="auto"/>
              <w:right w:val="single" w:sz="8" w:space="0" w:color="auto"/>
            </w:tcBorders>
            <w:shd w:val="pct25" w:color="008080" w:fill="DDE6E6"/>
            <w:vAlign w:val="center"/>
            <w:hideMark/>
          </w:tcPr>
          <w:p w14:paraId="0D92EC98"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PROMOTIONS</w:t>
            </w:r>
          </w:p>
        </w:tc>
        <w:tc>
          <w:tcPr>
            <w:tcW w:w="0" w:type="auto"/>
            <w:tcBorders>
              <w:top w:val="nil"/>
              <w:left w:val="nil"/>
              <w:bottom w:val="single" w:sz="8" w:space="0" w:color="auto"/>
              <w:right w:val="single" w:sz="8" w:space="0" w:color="auto"/>
            </w:tcBorders>
            <w:shd w:val="pct25" w:color="008080" w:fill="DDE6E6"/>
            <w:vAlign w:val="center"/>
            <w:hideMark/>
          </w:tcPr>
          <w:p w14:paraId="588B296E"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6DC15339"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CA2B1FC" w14:textId="482CDEFD"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5601082E"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08ABB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3.6.1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B00D8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developing and promotion of Local Authority campaigns and events.</w:t>
            </w:r>
          </w:p>
        </w:tc>
        <w:tc>
          <w:tcPr>
            <w:tcW w:w="0" w:type="auto"/>
            <w:tcBorders>
              <w:top w:val="nil"/>
              <w:left w:val="nil"/>
              <w:bottom w:val="nil"/>
              <w:right w:val="single" w:sz="8" w:space="0" w:color="auto"/>
            </w:tcBorders>
            <w:shd w:val="clear" w:color="auto" w:fill="auto"/>
            <w:vAlign w:val="center"/>
            <w:hideMark/>
          </w:tcPr>
          <w:p w14:paraId="1702E40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Permanent.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F2DC6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FE188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Common Practice</w:t>
            </w:r>
          </w:p>
        </w:tc>
      </w:tr>
      <w:tr w:rsidR="0086266B" w:rsidRPr="0086266B" w14:paraId="35FEB287"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00A3AB9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1F9D83B"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8E9214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Transfer to Place of Deposit after administrative use is concluded.</w:t>
            </w:r>
          </w:p>
        </w:tc>
        <w:tc>
          <w:tcPr>
            <w:tcW w:w="0" w:type="auto"/>
            <w:vMerge/>
            <w:tcBorders>
              <w:top w:val="nil"/>
              <w:left w:val="single" w:sz="8" w:space="0" w:color="auto"/>
              <w:bottom w:val="single" w:sz="8" w:space="0" w:color="000000"/>
              <w:right w:val="single" w:sz="8" w:space="0" w:color="auto"/>
            </w:tcBorders>
            <w:vAlign w:val="center"/>
            <w:hideMark/>
          </w:tcPr>
          <w:p w14:paraId="72ADAD7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BE39CB0" w14:textId="77777777" w:rsidR="0086266B" w:rsidRPr="0086266B" w:rsidRDefault="0086266B" w:rsidP="00867E47">
            <w:pPr>
              <w:rPr>
                <w:rFonts w:ascii="Arial" w:hAnsi="Arial" w:cs="Arial"/>
                <w:color w:val="000000"/>
                <w:lang w:eastAsia="en-GB"/>
              </w:rPr>
            </w:pPr>
          </w:p>
        </w:tc>
      </w:tr>
      <w:tr w:rsidR="0086266B" w:rsidRPr="0086266B" w14:paraId="255D9EE7"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0713AD6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8F0F3E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EC9E5C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28186C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E1C0E4E" w14:textId="77777777" w:rsidR="0086266B" w:rsidRPr="0086266B" w:rsidRDefault="0086266B" w:rsidP="00867E47">
            <w:pPr>
              <w:rPr>
                <w:rFonts w:ascii="Arial" w:hAnsi="Arial" w:cs="Arial"/>
                <w:color w:val="000000"/>
                <w:lang w:eastAsia="en-GB"/>
              </w:rPr>
            </w:pPr>
          </w:p>
        </w:tc>
      </w:tr>
      <w:tr w:rsidR="0086266B" w:rsidRPr="0086266B" w14:paraId="4B1C7A04" w14:textId="77777777" w:rsidTr="00574D19">
        <w:trPr>
          <w:trHeight w:val="2500"/>
        </w:trPr>
        <w:tc>
          <w:tcPr>
            <w:tcW w:w="0" w:type="auto"/>
            <w:vMerge/>
            <w:tcBorders>
              <w:top w:val="nil"/>
              <w:left w:val="single" w:sz="8" w:space="0" w:color="auto"/>
              <w:bottom w:val="single" w:sz="8" w:space="0" w:color="000000"/>
              <w:right w:val="single" w:sz="8" w:space="0" w:color="auto"/>
            </w:tcBorders>
            <w:vAlign w:val="center"/>
            <w:hideMark/>
          </w:tcPr>
          <w:p w14:paraId="13A5D23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B7E811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F2A3109"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(139 All records relating to advice, grants and assistance are available to businesses in taking forward tourism marketing, publicity, and promotional activity to encourage visitors to the local area.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30A7E12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375D942" w14:textId="77777777" w:rsidR="0086266B" w:rsidRPr="0086266B" w:rsidRDefault="0086266B" w:rsidP="00867E47">
            <w:pPr>
              <w:rPr>
                <w:rFonts w:ascii="Arial" w:hAnsi="Arial" w:cs="Arial"/>
                <w:color w:val="000000"/>
                <w:lang w:eastAsia="en-GB"/>
              </w:rPr>
            </w:pPr>
          </w:p>
        </w:tc>
      </w:tr>
      <w:tr w:rsidR="0086266B" w:rsidRPr="0086266B" w14:paraId="55EE256C"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1E81B86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18C362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B06AE91"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(711 All records relating to health and safety campaigns carried out by local authorities - Date of end of campaign 3 years)</w:t>
            </w:r>
          </w:p>
        </w:tc>
        <w:tc>
          <w:tcPr>
            <w:tcW w:w="0" w:type="auto"/>
            <w:vMerge/>
            <w:tcBorders>
              <w:top w:val="nil"/>
              <w:left w:val="single" w:sz="8" w:space="0" w:color="auto"/>
              <w:bottom w:val="single" w:sz="8" w:space="0" w:color="000000"/>
              <w:right w:val="single" w:sz="8" w:space="0" w:color="auto"/>
            </w:tcBorders>
            <w:vAlign w:val="center"/>
            <w:hideMark/>
          </w:tcPr>
          <w:p w14:paraId="3A63CB4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179BA55" w14:textId="77777777" w:rsidR="0086266B" w:rsidRPr="0086266B" w:rsidRDefault="0086266B" w:rsidP="00867E47">
            <w:pPr>
              <w:rPr>
                <w:rFonts w:ascii="Arial" w:hAnsi="Arial" w:cs="Arial"/>
                <w:color w:val="000000"/>
                <w:lang w:eastAsia="en-GB"/>
              </w:rPr>
            </w:pPr>
          </w:p>
        </w:tc>
      </w:tr>
      <w:tr w:rsidR="0086266B" w:rsidRPr="0086266B" w14:paraId="31317B6B"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2C1E723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7102A28"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22DFE4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98090A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43B4777" w14:textId="77777777" w:rsidR="0086266B" w:rsidRPr="0086266B" w:rsidRDefault="0086266B" w:rsidP="00867E47">
            <w:pPr>
              <w:rPr>
                <w:rFonts w:ascii="Arial" w:hAnsi="Arial" w:cs="Arial"/>
                <w:color w:val="000000"/>
                <w:lang w:eastAsia="en-GB"/>
              </w:rPr>
            </w:pPr>
          </w:p>
        </w:tc>
      </w:tr>
      <w:tr w:rsidR="0086266B" w:rsidRPr="0086266B" w14:paraId="2B2E210A"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525893E2"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Civil and Royal Events</w:t>
            </w:r>
          </w:p>
        </w:tc>
      </w:tr>
      <w:tr w:rsidR="0086266B" w:rsidRPr="0086266B" w14:paraId="71F1E21A"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B6519B"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3.6.2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655A0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recording of ceremonial events and civic occasions.</w:t>
            </w:r>
          </w:p>
        </w:tc>
        <w:tc>
          <w:tcPr>
            <w:tcW w:w="0" w:type="auto"/>
            <w:tcBorders>
              <w:top w:val="nil"/>
              <w:left w:val="nil"/>
              <w:bottom w:val="nil"/>
              <w:right w:val="single" w:sz="8" w:space="0" w:color="auto"/>
            </w:tcBorders>
            <w:shd w:val="clear" w:color="auto" w:fill="auto"/>
            <w:vAlign w:val="center"/>
            <w:hideMark/>
          </w:tcPr>
          <w:p w14:paraId="5F3BE3FC"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Destroy 5 years from closure.</w:t>
            </w:r>
          </w:p>
        </w:tc>
        <w:tc>
          <w:tcPr>
            <w:tcW w:w="0" w:type="auto"/>
            <w:tcBorders>
              <w:top w:val="nil"/>
              <w:left w:val="nil"/>
              <w:bottom w:val="nil"/>
              <w:right w:val="single" w:sz="8" w:space="0" w:color="auto"/>
            </w:tcBorders>
            <w:shd w:val="clear" w:color="auto" w:fill="auto"/>
            <w:vAlign w:val="center"/>
            <w:hideMark/>
          </w:tcPr>
          <w:p w14:paraId="17A616C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C4E77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DB8D838"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677C000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B19B45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427E5A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Transfer to Place of Deposit after administrative use is concluded.</w:t>
            </w:r>
          </w:p>
        </w:tc>
        <w:tc>
          <w:tcPr>
            <w:tcW w:w="0" w:type="auto"/>
            <w:tcBorders>
              <w:top w:val="nil"/>
              <w:left w:val="nil"/>
              <w:bottom w:val="nil"/>
              <w:right w:val="single" w:sz="8" w:space="0" w:color="auto"/>
            </w:tcBorders>
            <w:shd w:val="clear" w:color="auto" w:fill="auto"/>
            <w:vAlign w:val="center"/>
            <w:hideMark/>
          </w:tcPr>
          <w:p w14:paraId="49A27AD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9500410" w14:textId="77777777" w:rsidR="0086266B" w:rsidRPr="0086266B" w:rsidRDefault="0086266B" w:rsidP="00867E47">
            <w:pPr>
              <w:rPr>
                <w:rFonts w:ascii="Arial" w:hAnsi="Arial" w:cs="Arial"/>
                <w:color w:val="000000"/>
                <w:lang w:eastAsia="en-GB"/>
              </w:rPr>
            </w:pPr>
          </w:p>
        </w:tc>
      </w:tr>
      <w:tr w:rsidR="0086266B" w:rsidRPr="0086266B" w14:paraId="54D23BBA"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074BA04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B51A08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58782B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3AAE076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15E2C31" w14:textId="77777777" w:rsidR="0086266B" w:rsidRPr="0086266B" w:rsidRDefault="0086266B" w:rsidP="00867E47">
            <w:pPr>
              <w:rPr>
                <w:rFonts w:ascii="Arial" w:hAnsi="Arial" w:cs="Arial"/>
                <w:color w:val="000000"/>
                <w:lang w:eastAsia="en-GB"/>
              </w:rPr>
            </w:pPr>
          </w:p>
        </w:tc>
      </w:tr>
      <w:tr w:rsidR="0086266B" w:rsidRPr="0086266B" w14:paraId="02E2BA2D" w14:textId="77777777" w:rsidTr="00574D19">
        <w:trPr>
          <w:trHeight w:val="1000"/>
        </w:trPr>
        <w:tc>
          <w:tcPr>
            <w:tcW w:w="0" w:type="auto"/>
            <w:vMerge/>
            <w:tcBorders>
              <w:top w:val="nil"/>
              <w:left w:val="single" w:sz="8" w:space="0" w:color="auto"/>
              <w:bottom w:val="single" w:sz="8" w:space="0" w:color="000000"/>
              <w:right w:val="single" w:sz="8" w:space="0" w:color="auto"/>
            </w:tcBorders>
            <w:vAlign w:val="center"/>
            <w:hideMark/>
          </w:tcPr>
          <w:p w14:paraId="204A25F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79E3A1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C2725EC"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management of civic events – Creation of records  6 years)</w:t>
            </w:r>
          </w:p>
        </w:tc>
        <w:tc>
          <w:tcPr>
            <w:tcW w:w="0" w:type="auto"/>
            <w:tcBorders>
              <w:top w:val="nil"/>
              <w:left w:val="nil"/>
              <w:bottom w:val="nil"/>
              <w:right w:val="single" w:sz="8" w:space="0" w:color="auto"/>
            </w:tcBorders>
            <w:shd w:val="clear" w:color="auto" w:fill="auto"/>
            <w:vAlign w:val="center"/>
            <w:hideMark/>
          </w:tcPr>
          <w:p w14:paraId="34E6B6F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1555</w:t>
            </w:r>
          </w:p>
        </w:tc>
        <w:tc>
          <w:tcPr>
            <w:tcW w:w="0" w:type="auto"/>
            <w:vMerge/>
            <w:tcBorders>
              <w:top w:val="nil"/>
              <w:left w:val="single" w:sz="8" w:space="0" w:color="auto"/>
              <w:bottom w:val="single" w:sz="8" w:space="0" w:color="000000"/>
              <w:right w:val="single" w:sz="8" w:space="0" w:color="auto"/>
            </w:tcBorders>
            <w:vAlign w:val="center"/>
            <w:hideMark/>
          </w:tcPr>
          <w:p w14:paraId="1205C852" w14:textId="77777777" w:rsidR="0086266B" w:rsidRPr="0086266B" w:rsidRDefault="0086266B" w:rsidP="00867E47">
            <w:pPr>
              <w:rPr>
                <w:rFonts w:ascii="Arial" w:hAnsi="Arial" w:cs="Arial"/>
                <w:color w:val="000000"/>
                <w:lang w:eastAsia="en-GB"/>
              </w:rPr>
            </w:pPr>
          </w:p>
        </w:tc>
      </w:tr>
      <w:tr w:rsidR="0086266B" w:rsidRPr="0086266B" w14:paraId="3EB4E51A" w14:textId="77777777" w:rsidTr="00574D19">
        <w:trPr>
          <w:trHeight w:val="1760"/>
        </w:trPr>
        <w:tc>
          <w:tcPr>
            <w:tcW w:w="0" w:type="auto"/>
            <w:vMerge/>
            <w:tcBorders>
              <w:top w:val="nil"/>
              <w:left w:val="single" w:sz="8" w:space="0" w:color="auto"/>
              <w:bottom w:val="single" w:sz="8" w:space="0" w:color="000000"/>
              <w:right w:val="single" w:sz="8" w:space="0" w:color="auto"/>
            </w:tcBorders>
            <w:vAlign w:val="center"/>
            <w:hideMark/>
          </w:tcPr>
          <w:p w14:paraId="4F0CEF4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E44EAC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4EF1580"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 xml:space="preserve"> (All records relating to the recording of ceremonial events and civic occasions - Visitor's book, Photographs, Weekly engagement list – creation of records permanent)</w:t>
            </w:r>
          </w:p>
        </w:tc>
        <w:tc>
          <w:tcPr>
            <w:tcW w:w="0" w:type="auto"/>
            <w:tcBorders>
              <w:top w:val="nil"/>
              <w:left w:val="nil"/>
              <w:bottom w:val="single" w:sz="8" w:space="0" w:color="auto"/>
              <w:right w:val="single" w:sz="8" w:space="0" w:color="auto"/>
            </w:tcBorders>
            <w:shd w:val="clear" w:color="auto" w:fill="auto"/>
            <w:vAlign w:val="center"/>
            <w:hideMark/>
          </w:tcPr>
          <w:p w14:paraId="1318C77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8A8CC5D" w14:textId="77777777" w:rsidR="0086266B" w:rsidRPr="0086266B" w:rsidRDefault="0086266B" w:rsidP="00867E47">
            <w:pPr>
              <w:rPr>
                <w:rFonts w:ascii="Arial" w:hAnsi="Arial" w:cs="Arial"/>
                <w:color w:val="000000"/>
                <w:lang w:eastAsia="en-GB"/>
              </w:rPr>
            </w:pPr>
          </w:p>
        </w:tc>
      </w:tr>
      <w:tr w:rsidR="0086266B" w:rsidRPr="0086266B" w14:paraId="349E33DE" w14:textId="77777777" w:rsidTr="00574D19">
        <w:trPr>
          <w:cantSplit/>
          <w:trHeight w:val="7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C5DDB4"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3.6.3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DD7124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organising a ceremonial event or civic occasions.</w:t>
            </w:r>
          </w:p>
        </w:tc>
        <w:tc>
          <w:tcPr>
            <w:tcW w:w="0" w:type="auto"/>
            <w:tcBorders>
              <w:top w:val="nil"/>
              <w:left w:val="nil"/>
              <w:bottom w:val="nil"/>
              <w:right w:val="single" w:sz="8" w:space="0" w:color="auto"/>
            </w:tcBorders>
            <w:shd w:val="clear" w:color="auto" w:fill="auto"/>
            <w:vAlign w:val="center"/>
            <w:hideMark/>
          </w:tcPr>
          <w:p w14:paraId="0EE4864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5 years after administrative use is concluded.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0142B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6A35C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DC60F2B"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438890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7ED2F3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139969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952121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C8BE466" w14:textId="77777777" w:rsidR="0086266B" w:rsidRPr="0086266B" w:rsidRDefault="0086266B" w:rsidP="00867E47">
            <w:pPr>
              <w:rPr>
                <w:rFonts w:ascii="Arial" w:hAnsi="Arial" w:cs="Arial"/>
                <w:color w:val="000000"/>
                <w:lang w:eastAsia="en-GB"/>
              </w:rPr>
            </w:pPr>
          </w:p>
        </w:tc>
      </w:tr>
      <w:tr w:rsidR="0086266B" w:rsidRPr="0086266B" w14:paraId="3DCCE953"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3240D6F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C837C6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B483782"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(666 All records relating to the process of organising a ceremonial event or civic occasions - Creation of records Permanent)</w:t>
            </w:r>
          </w:p>
        </w:tc>
        <w:tc>
          <w:tcPr>
            <w:tcW w:w="0" w:type="auto"/>
            <w:vMerge/>
            <w:tcBorders>
              <w:top w:val="nil"/>
              <w:left w:val="single" w:sz="8" w:space="0" w:color="auto"/>
              <w:bottom w:val="single" w:sz="8" w:space="0" w:color="000000"/>
              <w:right w:val="single" w:sz="8" w:space="0" w:color="auto"/>
            </w:tcBorders>
            <w:vAlign w:val="center"/>
            <w:hideMark/>
          </w:tcPr>
          <w:p w14:paraId="7C866A2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BA2C0D8" w14:textId="77777777" w:rsidR="0086266B" w:rsidRPr="0086266B" w:rsidRDefault="0086266B" w:rsidP="00867E47">
            <w:pPr>
              <w:rPr>
                <w:rFonts w:ascii="Arial" w:hAnsi="Arial" w:cs="Arial"/>
                <w:color w:val="000000"/>
                <w:lang w:eastAsia="en-GB"/>
              </w:rPr>
            </w:pPr>
          </w:p>
        </w:tc>
      </w:tr>
      <w:tr w:rsidR="0086266B" w:rsidRPr="0086266B" w14:paraId="0EB8A95A"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791FDA3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6041BC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6AA24A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84D6E4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D8BFEBE" w14:textId="77777777" w:rsidR="0086266B" w:rsidRPr="0086266B" w:rsidRDefault="0086266B" w:rsidP="00867E47">
            <w:pPr>
              <w:rPr>
                <w:rFonts w:ascii="Arial" w:hAnsi="Arial" w:cs="Arial"/>
                <w:color w:val="000000"/>
                <w:lang w:eastAsia="en-GB"/>
              </w:rPr>
            </w:pPr>
          </w:p>
        </w:tc>
      </w:tr>
      <w:tr w:rsidR="0086266B" w:rsidRPr="0086266B" w14:paraId="64B3A7CE" w14:textId="77777777" w:rsidTr="00574D19">
        <w:trPr>
          <w:trHeight w:val="290"/>
        </w:trPr>
        <w:tc>
          <w:tcPr>
            <w:tcW w:w="0" w:type="auto"/>
            <w:tcBorders>
              <w:top w:val="nil"/>
              <w:left w:val="nil"/>
              <w:bottom w:val="nil"/>
              <w:right w:val="nil"/>
            </w:tcBorders>
            <w:shd w:val="clear" w:color="auto" w:fill="auto"/>
            <w:noWrap/>
            <w:vAlign w:val="bottom"/>
            <w:hideMark/>
          </w:tcPr>
          <w:p w14:paraId="5D458B81"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5005BB5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06F0CC8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EE31B4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99B4505" w14:textId="77777777" w:rsidR="0086266B" w:rsidRPr="0086266B" w:rsidRDefault="0086266B" w:rsidP="00867E47">
            <w:pPr>
              <w:rPr>
                <w:rFonts w:ascii="Calibri" w:hAnsi="Calibri" w:cs="Calibri"/>
                <w:color w:val="000000"/>
                <w:sz w:val="22"/>
                <w:szCs w:val="22"/>
                <w:lang w:eastAsia="en-GB"/>
              </w:rPr>
            </w:pPr>
          </w:p>
        </w:tc>
      </w:tr>
      <w:tr w:rsidR="0086266B" w:rsidRPr="0086266B" w14:paraId="403AACC8" w14:textId="77777777" w:rsidTr="00574D19">
        <w:trPr>
          <w:trHeight w:val="300"/>
        </w:trPr>
        <w:tc>
          <w:tcPr>
            <w:tcW w:w="0" w:type="auto"/>
            <w:tcBorders>
              <w:top w:val="nil"/>
              <w:left w:val="nil"/>
              <w:bottom w:val="nil"/>
              <w:right w:val="nil"/>
            </w:tcBorders>
            <w:shd w:val="clear" w:color="auto" w:fill="auto"/>
            <w:noWrap/>
            <w:vAlign w:val="center"/>
            <w:hideMark/>
          </w:tcPr>
          <w:p w14:paraId="5B39859E"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48C7DAE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626E92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0DCC41D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0066417" w14:textId="77777777" w:rsidR="0086266B" w:rsidRPr="0086266B" w:rsidRDefault="0086266B" w:rsidP="00867E47">
            <w:pPr>
              <w:rPr>
                <w:rFonts w:ascii="Calibri" w:hAnsi="Calibri" w:cs="Calibri"/>
                <w:color w:val="000000"/>
                <w:sz w:val="22"/>
                <w:szCs w:val="22"/>
                <w:lang w:eastAsia="en-GB"/>
              </w:rPr>
            </w:pPr>
          </w:p>
        </w:tc>
      </w:tr>
      <w:tr w:rsidR="0086266B" w:rsidRPr="0086266B" w14:paraId="69A79BA2"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26035A30"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4 – LEGAL &amp; CONTRACTS</w:t>
            </w:r>
          </w:p>
        </w:tc>
      </w:tr>
      <w:tr w:rsidR="0086266B" w:rsidRPr="0086266B" w14:paraId="0E8CFAE5"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5E0A788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FFFF00"/>
            <w:vAlign w:val="center"/>
            <w:hideMark/>
          </w:tcPr>
          <w:p w14:paraId="52BEDBB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FFFF00"/>
            <w:vAlign w:val="center"/>
            <w:hideMark/>
          </w:tcPr>
          <w:p w14:paraId="7EFFBAF1"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FFFF00"/>
            <w:vAlign w:val="center"/>
            <w:hideMark/>
          </w:tcPr>
          <w:p w14:paraId="0F97B795" w14:textId="77777777" w:rsid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FF7FA7" w:rsidRPr="00FF7FA7">
              <w:rPr>
                <w:rFonts w:ascii="Arial" w:hAnsi="Arial" w:cs="Arial"/>
                <w:b/>
                <w:bCs/>
                <w:color w:val="000000"/>
                <w:lang w:eastAsia="en-GB"/>
              </w:rPr>
              <w:t>NOTES. INDICATE IF PRIME OR MANAGEMENT</w:t>
            </w:r>
          </w:p>
          <w:p w14:paraId="33B3A9FC" w14:textId="60008914" w:rsidR="00FF7FA7" w:rsidRPr="0086266B" w:rsidRDefault="00FF7FA7" w:rsidP="00FF7FA7">
            <w:pPr>
              <w:rPr>
                <w:rFonts w:ascii="Arial" w:hAnsi="Arial" w:cs="Arial"/>
                <w:b/>
                <w:bCs/>
                <w:color w:val="000000"/>
                <w:lang w:eastAsia="en-GB"/>
              </w:rPr>
            </w:pPr>
          </w:p>
        </w:tc>
      </w:tr>
      <w:tr w:rsidR="0086266B" w:rsidRPr="0086266B" w14:paraId="3895E0A8" w14:textId="77777777" w:rsidTr="00574D19">
        <w:trPr>
          <w:cantSplit/>
          <w:trHeight w:val="105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5181EE9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4.1</w:t>
            </w:r>
          </w:p>
        </w:tc>
        <w:tc>
          <w:tcPr>
            <w:tcW w:w="0" w:type="auto"/>
            <w:tcBorders>
              <w:top w:val="nil"/>
              <w:left w:val="nil"/>
              <w:bottom w:val="single" w:sz="8" w:space="0" w:color="auto"/>
              <w:right w:val="single" w:sz="8" w:space="0" w:color="000000"/>
            </w:tcBorders>
            <w:shd w:val="pct25" w:color="008080" w:fill="DDE6E6"/>
            <w:vAlign w:val="center"/>
            <w:hideMark/>
          </w:tcPr>
          <w:p w14:paraId="00AA268B" w14:textId="77777777" w:rsidR="0086266B" w:rsidRPr="0086266B" w:rsidRDefault="0086266B" w:rsidP="00867E47">
            <w:pPr>
              <w:rPr>
                <w:rFonts w:ascii="Arial" w:hAnsi="Arial" w:cs="Arial"/>
                <w:b/>
                <w:bCs/>
                <w:color w:val="000000"/>
                <w:lang w:eastAsia="en-GB"/>
              </w:rPr>
            </w:pPr>
            <w:bookmarkStart w:id="21" w:name="RANGE!B243"/>
            <w:r w:rsidRPr="0086266B">
              <w:rPr>
                <w:rFonts w:ascii="Arial" w:hAnsi="Arial" w:cs="Arial"/>
                <w:b/>
                <w:bCs/>
                <w:color w:val="000000"/>
                <w:lang w:eastAsia="en-GB"/>
              </w:rPr>
              <w:t>CASE FILES – ALL CASES</w:t>
            </w:r>
            <w:bookmarkEnd w:id="21"/>
          </w:p>
        </w:tc>
        <w:tc>
          <w:tcPr>
            <w:tcW w:w="0" w:type="auto"/>
            <w:vMerge/>
            <w:tcBorders>
              <w:top w:val="single" w:sz="8" w:space="0" w:color="auto"/>
              <w:left w:val="single" w:sz="8" w:space="0" w:color="000000"/>
              <w:bottom w:val="single" w:sz="8" w:space="0" w:color="000000"/>
              <w:right w:val="single" w:sz="8" w:space="0" w:color="auto"/>
            </w:tcBorders>
            <w:vAlign w:val="center"/>
            <w:hideMark/>
          </w:tcPr>
          <w:p w14:paraId="1A954B42" w14:textId="77777777" w:rsidR="0086266B" w:rsidRPr="0086266B" w:rsidRDefault="0086266B" w:rsidP="00867E47">
            <w:pPr>
              <w:rPr>
                <w:rFonts w:ascii="Arial" w:hAnsi="Arial" w:cs="Arial"/>
                <w:b/>
                <w:bCs/>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C74F59F" w14:textId="77777777" w:rsidR="0086266B" w:rsidRPr="0086266B" w:rsidRDefault="0086266B" w:rsidP="00867E47">
            <w:pPr>
              <w:rPr>
                <w:rFonts w:ascii="Arial" w:hAnsi="Arial" w:cs="Arial"/>
                <w:b/>
                <w:bCs/>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DFFC783" w14:textId="77777777" w:rsidR="0086266B" w:rsidRPr="0086266B" w:rsidRDefault="0086266B" w:rsidP="00867E47">
            <w:pPr>
              <w:rPr>
                <w:rFonts w:ascii="Arial" w:hAnsi="Arial" w:cs="Arial"/>
                <w:b/>
                <w:bCs/>
                <w:color w:val="000000"/>
                <w:lang w:eastAsia="en-GB"/>
              </w:rPr>
            </w:pPr>
          </w:p>
        </w:tc>
      </w:tr>
      <w:tr w:rsidR="0086266B" w:rsidRPr="0086266B" w14:paraId="69317F0C" w14:textId="77777777" w:rsidTr="00574D19">
        <w:trPr>
          <w:cantSplit/>
          <w:trHeight w:val="1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D84E5E"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4354F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Working files and papers except as shown in sections 4.2 to 4.6 below.</w:t>
            </w:r>
          </w:p>
        </w:tc>
        <w:tc>
          <w:tcPr>
            <w:tcW w:w="0" w:type="auto"/>
            <w:tcBorders>
              <w:top w:val="nil"/>
              <w:left w:val="nil"/>
              <w:bottom w:val="nil"/>
              <w:right w:val="single" w:sz="8" w:space="0" w:color="auto"/>
            </w:tcBorders>
            <w:shd w:val="clear" w:color="auto" w:fill="auto"/>
            <w:vAlign w:val="center"/>
            <w:hideMark/>
          </w:tcPr>
          <w:p w14:paraId="2B1FB2B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paper copies 3 years after matter closed. Retain electronic copies for period identified by Head of Law, Property and Governance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A1803A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974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50EA1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3B8EBF1"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2AE3D18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0E98CD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ACD16C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8EFC81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1DC83CC" w14:textId="77777777" w:rsidR="0086266B" w:rsidRPr="0086266B" w:rsidRDefault="0086266B" w:rsidP="00867E47">
            <w:pPr>
              <w:rPr>
                <w:rFonts w:ascii="Arial" w:hAnsi="Arial" w:cs="Arial"/>
                <w:color w:val="000000"/>
                <w:lang w:eastAsia="en-GB"/>
              </w:rPr>
            </w:pPr>
          </w:p>
        </w:tc>
      </w:tr>
      <w:tr w:rsidR="0086266B" w:rsidRPr="0086266B" w14:paraId="40D40936"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18407DA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D21484E"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0DFD3F9"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(Case files relating to leases/tenancy agreements/licences to be granted to the client – Close of case 6 years)</w:t>
            </w:r>
          </w:p>
        </w:tc>
        <w:tc>
          <w:tcPr>
            <w:tcW w:w="0" w:type="auto"/>
            <w:vMerge/>
            <w:tcBorders>
              <w:top w:val="nil"/>
              <w:left w:val="single" w:sz="8" w:space="0" w:color="auto"/>
              <w:bottom w:val="single" w:sz="8" w:space="0" w:color="000000"/>
              <w:right w:val="single" w:sz="8" w:space="0" w:color="auto"/>
            </w:tcBorders>
            <w:vAlign w:val="center"/>
            <w:hideMark/>
          </w:tcPr>
          <w:p w14:paraId="25D39FD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2A7F7A3" w14:textId="77777777" w:rsidR="0086266B" w:rsidRPr="0086266B" w:rsidRDefault="0086266B" w:rsidP="00867E47">
            <w:pPr>
              <w:rPr>
                <w:rFonts w:ascii="Arial" w:hAnsi="Arial" w:cs="Arial"/>
                <w:color w:val="000000"/>
                <w:lang w:eastAsia="en-GB"/>
              </w:rPr>
            </w:pPr>
          </w:p>
        </w:tc>
      </w:tr>
      <w:tr w:rsidR="0086266B" w:rsidRPr="0086266B" w14:paraId="09E96BD2"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2172287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386705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791562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DA41DF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C1E8538" w14:textId="77777777" w:rsidR="0086266B" w:rsidRPr="0086266B" w:rsidRDefault="0086266B" w:rsidP="00867E47">
            <w:pPr>
              <w:rPr>
                <w:rFonts w:ascii="Arial" w:hAnsi="Arial" w:cs="Arial"/>
                <w:color w:val="000000"/>
                <w:lang w:eastAsia="en-GB"/>
              </w:rPr>
            </w:pPr>
          </w:p>
        </w:tc>
      </w:tr>
      <w:tr w:rsidR="0086266B" w:rsidRPr="0086266B" w14:paraId="5120EAEE"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5ADA0CC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A296F61"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2A2DFD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D7106E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422ABAD" w14:textId="77777777" w:rsidR="0086266B" w:rsidRPr="0086266B" w:rsidRDefault="0086266B" w:rsidP="00867E47">
            <w:pPr>
              <w:rPr>
                <w:rFonts w:ascii="Arial" w:hAnsi="Arial" w:cs="Arial"/>
                <w:color w:val="000000"/>
                <w:lang w:eastAsia="en-GB"/>
              </w:rPr>
            </w:pPr>
          </w:p>
        </w:tc>
      </w:tr>
      <w:tr w:rsidR="0086266B" w:rsidRPr="0086266B" w14:paraId="12115187"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76E1998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4.2</w:t>
            </w:r>
          </w:p>
        </w:tc>
        <w:tc>
          <w:tcPr>
            <w:tcW w:w="0" w:type="auto"/>
            <w:tcBorders>
              <w:top w:val="nil"/>
              <w:left w:val="nil"/>
              <w:bottom w:val="single" w:sz="8" w:space="0" w:color="auto"/>
              <w:right w:val="single" w:sz="8" w:space="0" w:color="auto"/>
            </w:tcBorders>
            <w:shd w:val="pct25" w:color="008080" w:fill="DDE6E6"/>
            <w:vAlign w:val="center"/>
            <w:hideMark/>
          </w:tcPr>
          <w:p w14:paraId="47CCC868" w14:textId="77777777" w:rsidR="0086266B" w:rsidRPr="0086266B" w:rsidRDefault="0086266B" w:rsidP="00867E47">
            <w:pPr>
              <w:rPr>
                <w:rFonts w:ascii="Arial" w:hAnsi="Arial" w:cs="Arial"/>
                <w:b/>
                <w:bCs/>
                <w:color w:val="000000"/>
                <w:lang w:eastAsia="en-GB"/>
              </w:rPr>
            </w:pPr>
            <w:bookmarkStart w:id="22" w:name="RANGE!B249"/>
            <w:r w:rsidRPr="0086266B">
              <w:rPr>
                <w:rFonts w:ascii="Arial" w:hAnsi="Arial" w:cs="Arial"/>
                <w:b/>
                <w:bCs/>
                <w:color w:val="000000"/>
                <w:lang w:eastAsia="en-GB"/>
              </w:rPr>
              <w:t>LITIGATION</w:t>
            </w:r>
            <w:bookmarkEnd w:id="22"/>
          </w:p>
        </w:tc>
        <w:tc>
          <w:tcPr>
            <w:tcW w:w="0" w:type="auto"/>
            <w:tcBorders>
              <w:top w:val="nil"/>
              <w:left w:val="nil"/>
              <w:bottom w:val="single" w:sz="8" w:space="0" w:color="auto"/>
              <w:right w:val="single" w:sz="8" w:space="0" w:color="auto"/>
            </w:tcBorders>
            <w:shd w:val="pct25" w:color="008080" w:fill="DDE6E6"/>
            <w:vAlign w:val="center"/>
            <w:hideMark/>
          </w:tcPr>
          <w:p w14:paraId="1631264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pct25" w:color="008080" w:fill="DDE6E6"/>
            <w:vAlign w:val="center"/>
            <w:hideMark/>
          </w:tcPr>
          <w:p w14:paraId="76976715"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95A8E49" w14:textId="11CC34DD"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3B927285" w14:textId="77777777" w:rsidTr="00574D19">
        <w:trPr>
          <w:cantSplit/>
          <w:trHeight w:val="7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7154B3"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CB3AC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managing, undertaking or defending for or against litigation on behalf of the local authority.</w:t>
            </w:r>
          </w:p>
        </w:tc>
        <w:tc>
          <w:tcPr>
            <w:tcW w:w="0" w:type="auto"/>
            <w:tcBorders>
              <w:top w:val="nil"/>
              <w:left w:val="nil"/>
              <w:bottom w:val="nil"/>
              <w:right w:val="single" w:sz="8" w:space="0" w:color="auto"/>
            </w:tcBorders>
            <w:shd w:val="clear" w:color="auto" w:fill="auto"/>
            <w:vAlign w:val="center"/>
            <w:hideMark/>
          </w:tcPr>
          <w:p w14:paraId="7299F53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background papers 3 years after case concluded or closed.</w:t>
            </w:r>
          </w:p>
        </w:tc>
        <w:tc>
          <w:tcPr>
            <w:tcW w:w="0" w:type="auto"/>
            <w:tcBorders>
              <w:top w:val="nil"/>
              <w:left w:val="nil"/>
              <w:bottom w:val="nil"/>
              <w:right w:val="single" w:sz="8" w:space="0" w:color="auto"/>
            </w:tcBorders>
            <w:shd w:val="clear" w:color="auto" w:fill="auto"/>
            <w:vAlign w:val="center"/>
            <w:hideMark/>
          </w:tcPr>
          <w:p w14:paraId="17626AC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A5FAC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44F4D7F"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C40241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3B49284"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165B2F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3590500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C5A03C3" w14:textId="77777777" w:rsidR="0086266B" w:rsidRPr="0086266B" w:rsidRDefault="0086266B" w:rsidP="00867E47">
            <w:pPr>
              <w:rPr>
                <w:rFonts w:ascii="Arial" w:hAnsi="Arial" w:cs="Arial"/>
                <w:color w:val="000000"/>
                <w:lang w:eastAsia="en-GB"/>
              </w:rPr>
            </w:pPr>
          </w:p>
        </w:tc>
      </w:tr>
      <w:tr w:rsidR="0086266B" w:rsidRPr="0086266B" w14:paraId="71FC46B7"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115CCC2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010541A"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D7726C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Destroy Court File documents 7 years after case concluded or closed. </w:t>
            </w:r>
          </w:p>
        </w:tc>
        <w:tc>
          <w:tcPr>
            <w:tcW w:w="0" w:type="auto"/>
            <w:tcBorders>
              <w:top w:val="nil"/>
              <w:left w:val="nil"/>
              <w:bottom w:val="nil"/>
              <w:right w:val="single" w:sz="8" w:space="0" w:color="auto"/>
            </w:tcBorders>
            <w:shd w:val="clear" w:color="auto" w:fill="auto"/>
            <w:vAlign w:val="center"/>
            <w:hideMark/>
          </w:tcPr>
          <w:p w14:paraId="5F18CA5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51717E3" w14:textId="77777777" w:rsidR="0086266B" w:rsidRPr="0086266B" w:rsidRDefault="0086266B" w:rsidP="00867E47">
            <w:pPr>
              <w:rPr>
                <w:rFonts w:ascii="Arial" w:hAnsi="Arial" w:cs="Arial"/>
                <w:color w:val="000000"/>
                <w:lang w:eastAsia="en-GB"/>
              </w:rPr>
            </w:pPr>
          </w:p>
        </w:tc>
      </w:tr>
      <w:tr w:rsidR="0086266B" w:rsidRPr="0086266B" w14:paraId="313FEDF9"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631BFD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D9A2B9E"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E883E5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5BCD5A4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00CAC6E" w14:textId="77777777" w:rsidR="0086266B" w:rsidRPr="0086266B" w:rsidRDefault="0086266B" w:rsidP="00867E47">
            <w:pPr>
              <w:rPr>
                <w:rFonts w:ascii="Arial" w:hAnsi="Arial" w:cs="Arial"/>
                <w:color w:val="000000"/>
                <w:lang w:eastAsia="en-GB"/>
              </w:rPr>
            </w:pPr>
          </w:p>
        </w:tc>
      </w:tr>
      <w:tr w:rsidR="0086266B" w:rsidRPr="0086266B" w14:paraId="4684F265"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7C99469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F360698"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6A7B2E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Major litigation – offer to Head of Law, Property and Governance for review.</w:t>
            </w:r>
          </w:p>
        </w:tc>
        <w:tc>
          <w:tcPr>
            <w:tcW w:w="0" w:type="auto"/>
            <w:tcBorders>
              <w:top w:val="nil"/>
              <w:left w:val="nil"/>
              <w:bottom w:val="nil"/>
              <w:right w:val="single" w:sz="8" w:space="0" w:color="auto"/>
            </w:tcBorders>
            <w:shd w:val="clear" w:color="auto" w:fill="auto"/>
            <w:vAlign w:val="center"/>
            <w:hideMark/>
          </w:tcPr>
          <w:p w14:paraId="1A8674C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339ABEA" w14:textId="77777777" w:rsidR="0086266B" w:rsidRPr="0086266B" w:rsidRDefault="0086266B" w:rsidP="00867E47">
            <w:pPr>
              <w:rPr>
                <w:rFonts w:ascii="Arial" w:hAnsi="Arial" w:cs="Arial"/>
                <w:color w:val="000000"/>
                <w:lang w:eastAsia="en-GB"/>
              </w:rPr>
            </w:pPr>
          </w:p>
        </w:tc>
      </w:tr>
      <w:tr w:rsidR="0086266B" w:rsidRPr="0086266B" w14:paraId="342F5E18"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7553E3F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E5E057A"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804E55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1EE0555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977</w:t>
            </w:r>
          </w:p>
        </w:tc>
        <w:tc>
          <w:tcPr>
            <w:tcW w:w="0" w:type="auto"/>
            <w:vMerge/>
            <w:tcBorders>
              <w:top w:val="nil"/>
              <w:left w:val="single" w:sz="8" w:space="0" w:color="auto"/>
              <w:bottom w:val="single" w:sz="8" w:space="0" w:color="000000"/>
              <w:right w:val="single" w:sz="8" w:space="0" w:color="auto"/>
            </w:tcBorders>
            <w:vAlign w:val="center"/>
            <w:hideMark/>
          </w:tcPr>
          <w:p w14:paraId="1F37A12F" w14:textId="77777777" w:rsidR="0086266B" w:rsidRPr="0086266B" w:rsidRDefault="0086266B" w:rsidP="00867E47">
            <w:pPr>
              <w:rPr>
                <w:rFonts w:ascii="Arial" w:hAnsi="Arial" w:cs="Arial"/>
                <w:color w:val="000000"/>
                <w:lang w:eastAsia="en-GB"/>
              </w:rPr>
            </w:pPr>
          </w:p>
        </w:tc>
      </w:tr>
      <w:tr w:rsidR="0086266B" w:rsidRPr="0086266B" w14:paraId="03B7DA1D"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1839864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1E1172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342FAD4"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(Case files relating to injunction proceedings - Close of case 6 years)</w:t>
            </w:r>
          </w:p>
        </w:tc>
        <w:tc>
          <w:tcPr>
            <w:tcW w:w="0" w:type="auto"/>
            <w:tcBorders>
              <w:top w:val="nil"/>
              <w:left w:val="nil"/>
              <w:bottom w:val="nil"/>
              <w:right w:val="single" w:sz="8" w:space="0" w:color="auto"/>
            </w:tcBorders>
            <w:shd w:val="clear" w:color="auto" w:fill="auto"/>
            <w:hideMark/>
          </w:tcPr>
          <w:p w14:paraId="1B9D7CF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1643</w:t>
            </w:r>
          </w:p>
        </w:tc>
        <w:tc>
          <w:tcPr>
            <w:tcW w:w="0" w:type="auto"/>
            <w:vMerge/>
            <w:tcBorders>
              <w:top w:val="nil"/>
              <w:left w:val="single" w:sz="8" w:space="0" w:color="auto"/>
              <w:bottom w:val="single" w:sz="8" w:space="0" w:color="000000"/>
              <w:right w:val="single" w:sz="8" w:space="0" w:color="auto"/>
            </w:tcBorders>
            <w:vAlign w:val="center"/>
            <w:hideMark/>
          </w:tcPr>
          <w:p w14:paraId="03D0FE49" w14:textId="77777777" w:rsidR="0086266B" w:rsidRPr="0086266B" w:rsidRDefault="0086266B" w:rsidP="00867E47">
            <w:pPr>
              <w:rPr>
                <w:rFonts w:ascii="Arial" w:hAnsi="Arial" w:cs="Arial"/>
                <w:color w:val="000000"/>
                <w:lang w:eastAsia="en-GB"/>
              </w:rPr>
            </w:pPr>
          </w:p>
        </w:tc>
      </w:tr>
      <w:tr w:rsidR="0086266B" w:rsidRPr="0086266B" w14:paraId="4F33F167" w14:textId="77777777" w:rsidTr="00574D19">
        <w:trPr>
          <w:trHeight w:val="1000"/>
        </w:trPr>
        <w:tc>
          <w:tcPr>
            <w:tcW w:w="0" w:type="auto"/>
            <w:vMerge/>
            <w:tcBorders>
              <w:top w:val="nil"/>
              <w:left w:val="single" w:sz="8" w:space="0" w:color="auto"/>
              <w:bottom w:val="single" w:sz="8" w:space="0" w:color="000000"/>
              <w:right w:val="single" w:sz="8" w:space="0" w:color="auto"/>
            </w:tcBorders>
            <w:vAlign w:val="center"/>
            <w:hideMark/>
          </w:tcPr>
          <w:p w14:paraId="3F3748B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6EDD84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D8E9A98"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(Case files relating to injunctions under the Town &amp; Country Planning Acts – Close of case 6 years)</w:t>
            </w:r>
          </w:p>
        </w:tc>
        <w:tc>
          <w:tcPr>
            <w:tcW w:w="0" w:type="auto"/>
            <w:tcBorders>
              <w:top w:val="nil"/>
              <w:left w:val="nil"/>
              <w:bottom w:val="nil"/>
              <w:right w:val="single" w:sz="8" w:space="0" w:color="auto"/>
            </w:tcBorders>
            <w:shd w:val="clear" w:color="auto" w:fill="auto"/>
            <w:hideMark/>
          </w:tcPr>
          <w:p w14:paraId="52CD96A7" w14:textId="7190FA62"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xml:space="preserve">Service </w:t>
            </w:r>
            <w:r w:rsidR="00EB7DE9" w:rsidRPr="0086266B">
              <w:rPr>
                <w:rFonts w:ascii="Calibri" w:hAnsi="Calibri" w:cs="Calibri"/>
                <w:color w:val="000000"/>
                <w:sz w:val="22"/>
                <w:szCs w:val="22"/>
                <w:lang w:eastAsia="en-GB"/>
              </w:rPr>
              <w:t>ID</w:t>
            </w:r>
            <w:r w:rsidRPr="0086266B">
              <w:rPr>
                <w:rFonts w:ascii="Calibri" w:hAnsi="Calibri" w:cs="Calibri"/>
                <w:color w:val="000000"/>
                <w:sz w:val="22"/>
                <w:szCs w:val="22"/>
                <w:lang w:eastAsia="en-GB"/>
              </w:rPr>
              <w:t xml:space="preserve"> 1644</w:t>
            </w:r>
          </w:p>
        </w:tc>
        <w:tc>
          <w:tcPr>
            <w:tcW w:w="0" w:type="auto"/>
            <w:vMerge/>
            <w:tcBorders>
              <w:top w:val="nil"/>
              <w:left w:val="single" w:sz="8" w:space="0" w:color="auto"/>
              <w:bottom w:val="single" w:sz="8" w:space="0" w:color="000000"/>
              <w:right w:val="single" w:sz="8" w:space="0" w:color="auto"/>
            </w:tcBorders>
            <w:vAlign w:val="center"/>
            <w:hideMark/>
          </w:tcPr>
          <w:p w14:paraId="341971EA" w14:textId="77777777" w:rsidR="0086266B" w:rsidRPr="0086266B" w:rsidRDefault="0086266B" w:rsidP="00867E47">
            <w:pPr>
              <w:rPr>
                <w:rFonts w:ascii="Arial" w:hAnsi="Arial" w:cs="Arial"/>
                <w:color w:val="000000"/>
                <w:lang w:eastAsia="en-GB"/>
              </w:rPr>
            </w:pPr>
          </w:p>
        </w:tc>
      </w:tr>
      <w:tr w:rsidR="0086266B" w:rsidRPr="0086266B" w14:paraId="5497D2EF" w14:textId="77777777" w:rsidTr="00574D19">
        <w:trPr>
          <w:trHeight w:val="1000"/>
        </w:trPr>
        <w:tc>
          <w:tcPr>
            <w:tcW w:w="0" w:type="auto"/>
            <w:vMerge/>
            <w:tcBorders>
              <w:top w:val="nil"/>
              <w:left w:val="single" w:sz="8" w:space="0" w:color="auto"/>
              <w:bottom w:val="single" w:sz="8" w:space="0" w:color="000000"/>
              <w:right w:val="single" w:sz="8" w:space="0" w:color="auto"/>
            </w:tcBorders>
            <w:vAlign w:val="center"/>
            <w:hideMark/>
          </w:tcPr>
          <w:p w14:paraId="16C0DCA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FDCC8A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40AA966"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(Case files relating to Magistrate's Courts Proceedings – Close of case 6 years)</w:t>
            </w:r>
          </w:p>
        </w:tc>
        <w:tc>
          <w:tcPr>
            <w:tcW w:w="0" w:type="auto"/>
            <w:tcBorders>
              <w:top w:val="nil"/>
              <w:left w:val="nil"/>
              <w:bottom w:val="nil"/>
              <w:right w:val="single" w:sz="8" w:space="0" w:color="auto"/>
            </w:tcBorders>
            <w:shd w:val="clear" w:color="auto" w:fill="auto"/>
            <w:hideMark/>
          </w:tcPr>
          <w:p w14:paraId="38119C4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6A50AB1" w14:textId="77777777" w:rsidR="0086266B" w:rsidRPr="0086266B" w:rsidRDefault="0086266B" w:rsidP="00867E47">
            <w:pPr>
              <w:rPr>
                <w:rFonts w:ascii="Arial" w:hAnsi="Arial" w:cs="Arial"/>
                <w:color w:val="000000"/>
                <w:lang w:eastAsia="en-GB"/>
              </w:rPr>
            </w:pPr>
          </w:p>
        </w:tc>
      </w:tr>
      <w:tr w:rsidR="0086266B" w:rsidRPr="0086266B" w14:paraId="580B9C74"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5F84023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656380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4B00690"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(Case files relating to the prosecution of breaches/review of community orders – Close of case 6 years)</w:t>
            </w:r>
          </w:p>
        </w:tc>
        <w:tc>
          <w:tcPr>
            <w:tcW w:w="0" w:type="auto"/>
            <w:tcBorders>
              <w:top w:val="nil"/>
              <w:left w:val="nil"/>
              <w:bottom w:val="nil"/>
              <w:right w:val="single" w:sz="8" w:space="0" w:color="auto"/>
            </w:tcBorders>
            <w:shd w:val="clear" w:color="auto" w:fill="auto"/>
            <w:hideMark/>
          </w:tcPr>
          <w:p w14:paraId="3FF8879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C77B947" w14:textId="77777777" w:rsidR="0086266B" w:rsidRPr="0086266B" w:rsidRDefault="0086266B" w:rsidP="00867E47">
            <w:pPr>
              <w:rPr>
                <w:rFonts w:ascii="Arial" w:hAnsi="Arial" w:cs="Arial"/>
                <w:color w:val="000000"/>
                <w:lang w:eastAsia="en-GB"/>
              </w:rPr>
            </w:pPr>
          </w:p>
        </w:tc>
      </w:tr>
      <w:tr w:rsidR="0086266B" w:rsidRPr="0086266B" w14:paraId="5C46EC58"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507DE8C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958F870"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53F8CB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hideMark/>
          </w:tcPr>
          <w:p w14:paraId="62074DB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D3DF0AD" w14:textId="77777777" w:rsidR="0086266B" w:rsidRPr="0086266B" w:rsidRDefault="0086266B" w:rsidP="00867E47">
            <w:pPr>
              <w:rPr>
                <w:rFonts w:ascii="Arial" w:hAnsi="Arial" w:cs="Arial"/>
                <w:color w:val="000000"/>
                <w:lang w:eastAsia="en-GB"/>
              </w:rPr>
            </w:pPr>
          </w:p>
        </w:tc>
      </w:tr>
      <w:tr w:rsidR="0086266B" w:rsidRPr="0086266B" w14:paraId="39071827"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27E5E175"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Advice</w:t>
            </w:r>
          </w:p>
        </w:tc>
      </w:tr>
      <w:tr w:rsidR="0086266B" w:rsidRPr="0086266B" w14:paraId="47EC8903"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36510E"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D06B7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providing legal advice on a point of law.</w:t>
            </w:r>
          </w:p>
        </w:tc>
        <w:tc>
          <w:tcPr>
            <w:tcW w:w="0" w:type="auto"/>
            <w:tcBorders>
              <w:top w:val="nil"/>
              <w:left w:val="nil"/>
              <w:bottom w:val="nil"/>
              <w:right w:val="single" w:sz="8" w:space="0" w:color="auto"/>
            </w:tcBorders>
            <w:shd w:val="clear" w:color="auto" w:fill="auto"/>
            <w:vAlign w:val="center"/>
            <w:hideMark/>
          </w:tcPr>
          <w:p w14:paraId="3CB784D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paper copy after 3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7708A1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944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6F827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FC424FD"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58510F0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8B98E2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190350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44E4D5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AF9E49C" w14:textId="77777777" w:rsidR="0086266B" w:rsidRPr="0086266B" w:rsidRDefault="0086266B" w:rsidP="00867E47">
            <w:pPr>
              <w:rPr>
                <w:rFonts w:ascii="Arial" w:hAnsi="Arial" w:cs="Arial"/>
                <w:color w:val="000000"/>
                <w:lang w:eastAsia="en-GB"/>
              </w:rPr>
            </w:pPr>
          </w:p>
        </w:tc>
      </w:tr>
      <w:tr w:rsidR="0086266B" w:rsidRPr="0086266B" w14:paraId="5C231160" w14:textId="77777777" w:rsidTr="00574D19">
        <w:trPr>
          <w:trHeight w:val="1500"/>
        </w:trPr>
        <w:tc>
          <w:tcPr>
            <w:tcW w:w="0" w:type="auto"/>
            <w:vMerge/>
            <w:tcBorders>
              <w:top w:val="nil"/>
              <w:left w:val="single" w:sz="8" w:space="0" w:color="auto"/>
              <w:bottom w:val="single" w:sz="8" w:space="0" w:color="000000"/>
              <w:right w:val="single" w:sz="8" w:space="0" w:color="auto"/>
            </w:tcBorders>
            <w:vAlign w:val="center"/>
            <w:hideMark/>
          </w:tcPr>
          <w:p w14:paraId="62CBE27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2BBBFEE"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7BED8F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electronic copy 3 years after last action unless a major precedent - then offer to Head of Law, Property and Governance for review.</w:t>
            </w:r>
          </w:p>
        </w:tc>
        <w:tc>
          <w:tcPr>
            <w:tcW w:w="0" w:type="auto"/>
            <w:vMerge/>
            <w:tcBorders>
              <w:top w:val="nil"/>
              <w:left w:val="single" w:sz="8" w:space="0" w:color="auto"/>
              <w:bottom w:val="single" w:sz="8" w:space="0" w:color="000000"/>
              <w:right w:val="single" w:sz="8" w:space="0" w:color="auto"/>
            </w:tcBorders>
            <w:vAlign w:val="center"/>
            <w:hideMark/>
          </w:tcPr>
          <w:p w14:paraId="2F973F5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8660037" w14:textId="77777777" w:rsidR="0086266B" w:rsidRPr="0086266B" w:rsidRDefault="0086266B" w:rsidP="00867E47">
            <w:pPr>
              <w:rPr>
                <w:rFonts w:ascii="Arial" w:hAnsi="Arial" w:cs="Arial"/>
                <w:color w:val="000000"/>
                <w:lang w:eastAsia="en-GB"/>
              </w:rPr>
            </w:pPr>
          </w:p>
        </w:tc>
      </w:tr>
      <w:tr w:rsidR="0086266B" w:rsidRPr="0086266B" w14:paraId="0DBF4E58"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485E701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9FEB828"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BEBD14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0C7E56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FB8C08B" w14:textId="77777777" w:rsidR="0086266B" w:rsidRPr="0086266B" w:rsidRDefault="0086266B" w:rsidP="00867E47">
            <w:pPr>
              <w:rPr>
                <w:rFonts w:ascii="Arial" w:hAnsi="Arial" w:cs="Arial"/>
                <w:color w:val="000000"/>
                <w:lang w:eastAsia="en-GB"/>
              </w:rPr>
            </w:pPr>
          </w:p>
        </w:tc>
      </w:tr>
      <w:tr w:rsidR="0086266B" w:rsidRPr="0086266B" w14:paraId="22D4CD19" w14:textId="77777777" w:rsidTr="00574D19">
        <w:trPr>
          <w:trHeight w:val="1510"/>
        </w:trPr>
        <w:tc>
          <w:tcPr>
            <w:tcW w:w="0" w:type="auto"/>
            <w:vMerge/>
            <w:tcBorders>
              <w:top w:val="nil"/>
              <w:left w:val="single" w:sz="8" w:space="0" w:color="auto"/>
              <w:bottom w:val="single" w:sz="8" w:space="0" w:color="000000"/>
              <w:right w:val="single" w:sz="8" w:space="0" w:color="auto"/>
            </w:tcBorders>
            <w:vAlign w:val="center"/>
            <w:hideMark/>
          </w:tcPr>
          <w:p w14:paraId="7F2D422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64F0D17"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1B5CCDA"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copyright and intellectual property rights - Date intellectual property/copyright ends 6 years)</w:t>
            </w:r>
          </w:p>
        </w:tc>
        <w:tc>
          <w:tcPr>
            <w:tcW w:w="0" w:type="auto"/>
            <w:vMerge/>
            <w:tcBorders>
              <w:top w:val="nil"/>
              <w:left w:val="single" w:sz="8" w:space="0" w:color="auto"/>
              <w:bottom w:val="single" w:sz="8" w:space="0" w:color="000000"/>
              <w:right w:val="single" w:sz="8" w:space="0" w:color="auto"/>
            </w:tcBorders>
            <w:vAlign w:val="center"/>
            <w:hideMark/>
          </w:tcPr>
          <w:p w14:paraId="5680821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B0B7D5B" w14:textId="77777777" w:rsidR="0086266B" w:rsidRPr="0086266B" w:rsidRDefault="0086266B" w:rsidP="00867E47">
            <w:pPr>
              <w:rPr>
                <w:rFonts w:ascii="Arial" w:hAnsi="Arial" w:cs="Arial"/>
                <w:color w:val="000000"/>
                <w:lang w:eastAsia="en-GB"/>
              </w:rPr>
            </w:pPr>
          </w:p>
        </w:tc>
      </w:tr>
      <w:tr w:rsidR="0086266B" w:rsidRPr="0086266B" w14:paraId="4C46F2A6"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58CD0508"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Agreements</w:t>
            </w:r>
          </w:p>
        </w:tc>
      </w:tr>
      <w:tr w:rsidR="0086266B" w:rsidRPr="0086266B" w14:paraId="3EC2567E" w14:textId="77777777" w:rsidTr="00574D19">
        <w:trPr>
          <w:cantSplit/>
          <w:trHeight w:val="10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D7B5FA"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4.2.3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66D1255"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Process of agreeing terms between organisations. </w:t>
            </w:r>
            <w:r w:rsidRPr="0086266B">
              <w:rPr>
                <w:rFonts w:ascii="Arial" w:hAnsi="Arial" w:cs="Arial"/>
                <w:color w:val="000000"/>
                <w:u w:val="single"/>
                <w:lang w:eastAsia="en-GB"/>
              </w:rPr>
              <w:t>Note</w:t>
            </w:r>
            <w:r w:rsidRPr="0086266B">
              <w:rPr>
                <w:rFonts w:ascii="Arial" w:hAnsi="Arial" w:cs="Arial"/>
                <w:color w:val="000000"/>
                <w:lang w:eastAsia="en-GB"/>
              </w:rPr>
              <w:t>. This does not include contractual agreements.</w:t>
            </w:r>
          </w:p>
        </w:tc>
        <w:tc>
          <w:tcPr>
            <w:tcW w:w="0" w:type="auto"/>
            <w:tcBorders>
              <w:top w:val="nil"/>
              <w:left w:val="nil"/>
              <w:bottom w:val="nil"/>
              <w:right w:val="single" w:sz="8" w:space="0" w:color="auto"/>
            </w:tcBorders>
            <w:shd w:val="clear" w:color="auto" w:fill="auto"/>
            <w:vAlign w:val="center"/>
            <w:hideMark/>
          </w:tcPr>
          <w:p w14:paraId="016530E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paper copy of agreement 1 year after agreement expires or is terminated.</w:t>
            </w:r>
          </w:p>
        </w:tc>
        <w:tc>
          <w:tcPr>
            <w:tcW w:w="0" w:type="auto"/>
            <w:tcBorders>
              <w:top w:val="nil"/>
              <w:left w:val="nil"/>
              <w:bottom w:val="nil"/>
              <w:right w:val="single" w:sz="8" w:space="0" w:color="auto"/>
            </w:tcBorders>
            <w:shd w:val="clear" w:color="auto" w:fill="auto"/>
            <w:vAlign w:val="center"/>
            <w:hideMark/>
          </w:tcPr>
          <w:p w14:paraId="2211E89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146DB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38AB89A"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407D00C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693516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CA662A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0622E3F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0390C2B8" w14:textId="77777777" w:rsidR="0086266B" w:rsidRPr="0086266B" w:rsidRDefault="0086266B" w:rsidP="00867E47">
            <w:pPr>
              <w:rPr>
                <w:rFonts w:ascii="Arial" w:hAnsi="Arial" w:cs="Arial"/>
                <w:color w:val="000000"/>
                <w:lang w:eastAsia="en-GB"/>
              </w:rPr>
            </w:pPr>
          </w:p>
        </w:tc>
      </w:tr>
      <w:tr w:rsidR="0086266B" w:rsidRPr="0086266B" w14:paraId="5DE3206B"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5BD8C8C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69B7C85"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604C85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electronic version 6 years after agreement expires or is terminated.</w:t>
            </w:r>
          </w:p>
        </w:tc>
        <w:tc>
          <w:tcPr>
            <w:tcW w:w="0" w:type="auto"/>
            <w:tcBorders>
              <w:top w:val="nil"/>
              <w:left w:val="nil"/>
              <w:bottom w:val="single" w:sz="8" w:space="0" w:color="auto"/>
              <w:right w:val="single" w:sz="8" w:space="0" w:color="auto"/>
            </w:tcBorders>
            <w:shd w:val="clear" w:color="auto" w:fill="auto"/>
            <w:hideMark/>
          </w:tcPr>
          <w:p w14:paraId="7085A8A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2A34D8E" w14:textId="77777777" w:rsidR="0086266B" w:rsidRPr="0086266B" w:rsidRDefault="0086266B" w:rsidP="00867E47">
            <w:pPr>
              <w:rPr>
                <w:rFonts w:ascii="Arial" w:hAnsi="Arial" w:cs="Arial"/>
                <w:color w:val="000000"/>
                <w:lang w:eastAsia="en-GB"/>
              </w:rPr>
            </w:pPr>
          </w:p>
        </w:tc>
      </w:tr>
      <w:tr w:rsidR="0086266B" w:rsidRPr="0086266B" w14:paraId="6CE28986" w14:textId="77777777" w:rsidTr="00574D19">
        <w:trPr>
          <w:trHeight w:val="290"/>
        </w:trPr>
        <w:tc>
          <w:tcPr>
            <w:tcW w:w="0" w:type="auto"/>
            <w:tcBorders>
              <w:top w:val="nil"/>
              <w:left w:val="nil"/>
              <w:bottom w:val="nil"/>
              <w:right w:val="nil"/>
            </w:tcBorders>
            <w:shd w:val="clear" w:color="auto" w:fill="auto"/>
            <w:noWrap/>
            <w:vAlign w:val="bottom"/>
            <w:hideMark/>
          </w:tcPr>
          <w:p w14:paraId="6D5F8EE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5FADCB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03F1F80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4C4EA13"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154CA52" w14:textId="77777777" w:rsidR="0086266B" w:rsidRPr="0086266B" w:rsidRDefault="0086266B" w:rsidP="00867E47">
            <w:pPr>
              <w:rPr>
                <w:rFonts w:ascii="Calibri" w:hAnsi="Calibri" w:cs="Calibri"/>
                <w:color w:val="000000"/>
                <w:sz w:val="22"/>
                <w:szCs w:val="22"/>
                <w:lang w:eastAsia="en-GB"/>
              </w:rPr>
            </w:pPr>
          </w:p>
        </w:tc>
      </w:tr>
      <w:tr w:rsidR="0086266B" w:rsidRPr="0086266B" w14:paraId="20A29BBD" w14:textId="77777777" w:rsidTr="00574D19">
        <w:trPr>
          <w:trHeight w:val="300"/>
        </w:trPr>
        <w:tc>
          <w:tcPr>
            <w:tcW w:w="0" w:type="auto"/>
            <w:tcBorders>
              <w:top w:val="nil"/>
              <w:left w:val="nil"/>
              <w:bottom w:val="nil"/>
              <w:right w:val="nil"/>
            </w:tcBorders>
            <w:shd w:val="clear" w:color="auto" w:fill="auto"/>
            <w:noWrap/>
            <w:vAlign w:val="center"/>
            <w:hideMark/>
          </w:tcPr>
          <w:p w14:paraId="49C2BC6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4EC3D7B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A38AA0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ADFC11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5001E98" w14:textId="77777777" w:rsidR="0086266B" w:rsidRPr="0086266B" w:rsidRDefault="0086266B" w:rsidP="00867E47">
            <w:pPr>
              <w:rPr>
                <w:rFonts w:ascii="Calibri" w:hAnsi="Calibri" w:cs="Calibri"/>
                <w:color w:val="000000"/>
                <w:sz w:val="22"/>
                <w:szCs w:val="22"/>
                <w:lang w:eastAsia="en-GB"/>
              </w:rPr>
            </w:pPr>
          </w:p>
        </w:tc>
      </w:tr>
      <w:tr w:rsidR="0086266B" w:rsidRPr="0086266B" w14:paraId="6644B458"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193D7881"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Conveyance</w:t>
            </w:r>
          </w:p>
        </w:tc>
      </w:tr>
      <w:tr w:rsidR="0086266B" w:rsidRPr="0086266B" w14:paraId="6AA4C9FB"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4C778BF"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4.2.4</w:t>
            </w:r>
          </w:p>
        </w:tc>
        <w:tc>
          <w:tcPr>
            <w:tcW w:w="0" w:type="auto"/>
            <w:tcBorders>
              <w:top w:val="nil"/>
              <w:left w:val="nil"/>
              <w:bottom w:val="single" w:sz="8" w:space="0" w:color="auto"/>
              <w:right w:val="single" w:sz="8" w:space="0" w:color="auto"/>
            </w:tcBorders>
            <w:shd w:val="clear" w:color="auto" w:fill="auto"/>
            <w:vAlign w:val="center"/>
            <w:hideMark/>
          </w:tcPr>
          <w:p w14:paraId="23701CFE"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Deeds of Title</w:t>
            </w:r>
          </w:p>
        </w:tc>
        <w:tc>
          <w:tcPr>
            <w:tcW w:w="0" w:type="auto"/>
            <w:tcBorders>
              <w:top w:val="nil"/>
              <w:left w:val="nil"/>
              <w:bottom w:val="single" w:sz="8" w:space="0" w:color="auto"/>
              <w:right w:val="single" w:sz="8" w:space="0" w:color="auto"/>
            </w:tcBorders>
            <w:shd w:val="clear" w:color="auto" w:fill="auto"/>
            <w:vAlign w:val="center"/>
            <w:hideMark/>
          </w:tcPr>
          <w:p w14:paraId="1F14FB71"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Permanent</w:t>
            </w:r>
          </w:p>
        </w:tc>
        <w:tc>
          <w:tcPr>
            <w:tcW w:w="0" w:type="auto"/>
            <w:tcBorders>
              <w:top w:val="nil"/>
              <w:left w:val="nil"/>
              <w:bottom w:val="single" w:sz="8" w:space="0" w:color="auto"/>
              <w:right w:val="single" w:sz="8" w:space="0" w:color="auto"/>
            </w:tcBorders>
            <w:shd w:val="clear" w:color="auto" w:fill="auto"/>
            <w:vAlign w:val="center"/>
            <w:hideMark/>
          </w:tcPr>
          <w:p w14:paraId="02FED64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56E119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7FE029D"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EE59F01"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4.2.5</w:t>
            </w:r>
          </w:p>
        </w:tc>
        <w:tc>
          <w:tcPr>
            <w:tcW w:w="0" w:type="auto"/>
            <w:tcBorders>
              <w:top w:val="nil"/>
              <w:left w:val="nil"/>
              <w:bottom w:val="single" w:sz="8" w:space="0" w:color="auto"/>
              <w:right w:val="single" w:sz="8" w:space="0" w:color="auto"/>
            </w:tcBorders>
            <w:shd w:val="clear" w:color="auto" w:fill="auto"/>
            <w:vAlign w:val="center"/>
            <w:hideMark/>
          </w:tcPr>
          <w:p w14:paraId="5A11CB71"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The process of transferring land ownership.</w:t>
            </w:r>
          </w:p>
        </w:tc>
        <w:tc>
          <w:tcPr>
            <w:tcW w:w="0" w:type="auto"/>
            <w:tcBorders>
              <w:top w:val="nil"/>
              <w:left w:val="nil"/>
              <w:bottom w:val="single" w:sz="8" w:space="0" w:color="auto"/>
              <w:right w:val="single" w:sz="8" w:space="0" w:color="auto"/>
            </w:tcBorders>
            <w:shd w:val="clear" w:color="auto" w:fill="auto"/>
            <w:vAlign w:val="center"/>
            <w:hideMark/>
          </w:tcPr>
          <w:p w14:paraId="77B6A555"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Destroy 6 years after closure.</w:t>
            </w:r>
          </w:p>
        </w:tc>
        <w:tc>
          <w:tcPr>
            <w:tcW w:w="0" w:type="auto"/>
            <w:tcBorders>
              <w:top w:val="nil"/>
              <w:left w:val="nil"/>
              <w:bottom w:val="single" w:sz="8" w:space="0" w:color="auto"/>
              <w:right w:val="single" w:sz="8" w:space="0" w:color="auto"/>
            </w:tcBorders>
            <w:shd w:val="clear" w:color="auto" w:fill="auto"/>
            <w:vAlign w:val="center"/>
            <w:hideMark/>
          </w:tcPr>
          <w:p w14:paraId="34F1B4A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7AD21F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03C6294"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36B705B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4.3</w:t>
            </w:r>
          </w:p>
        </w:tc>
        <w:tc>
          <w:tcPr>
            <w:tcW w:w="0" w:type="auto"/>
            <w:tcBorders>
              <w:top w:val="nil"/>
              <w:left w:val="nil"/>
              <w:bottom w:val="single" w:sz="8" w:space="0" w:color="auto"/>
              <w:right w:val="single" w:sz="8" w:space="0" w:color="auto"/>
            </w:tcBorders>
            <w:shd w:val="pct25" w:color="008080" w:fill="DDE6E6"/>
            <w:vAlign w:val="center"/>
            <w:hideMark/>
          </w:tcPr>
          <w:p w14:paraId="26643985" w14:textId="77777777" w:rsidR="0086266B" w:rsidRPr="0086266B" w:rsidRDefault="0086266B" w:rsidP="00867E47">
            <w:pPr>
              <w:rPr>
                <w:rFonts w:ascii="Arial" w:hAnsi="Arial" w:cs="Arial"/>
                <w:b/>
                <w:bCs/>
                <w:color w:val="000000"/>
                <w:lang w:eastAsia="en-GB"/>
              </w:rPr>
            </w:pPr>
            <w:bookmarkStart w:id="23" w:name="RANGE!B276"/>
            <w:r w:rsidRPr="0086266B">
              <w:rPr>
                <w:rFonts w:ascii="Arial" w:hAnsi="Arial" w:cs="Arial"/>
                <w:b/>
                <w:bCs/>
                <w:color w:val="000000"/>
                <w:lang w:eastAsia="en-GB"/>
              </w:rPr>
              <w:t>CONTRACTS &amp; TENDERING</w:t>
            </w:r>
            <w:bookmarkEnd w:id="23"/>
          </w:p>
        </w:tc>
        <w:tc>
          <w:tcPr>
            <w:tcW w:w="0" w:type="auto"/>
            <w:tcBorders>
              <w:top w:val="nil"/>
              <w:left w:val="nil"/>
              <w:bottom w:val="single" w:sz="8" w:space="0" w:color="auto"/>
              <w:right w:val="single" w:sz="8" w:space="0" w:color="auto"/>
            </w:tcBorders>
            <w:shd w:val="pct25" w:color="008080" w:fill="DDE6E6"/>
            <w:vAlign w:val="center"/>
            <w:hideMark/>
          </w:tcPr>
          <w:p w14:paraId="6DFF619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794F68CB"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767421AA" w14:textId="05EB55EB"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6DDDEFA1"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079EB04B"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Pre Contract Advice</w:t>
            </w:r>
          </w:p>
        </w:tc>
      </w:tr>
      <w:tr w:rsidR="0086266B" w:rsidRPr="0086266B" w14:paraId="103FD0B3"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3EF124"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4.3.1</w:t>
            </w:r>
          </w:p>
        </w:tc>
        <w:tc>
          <w:tcPr>
            <w:tcW w:w="0" w:type="auto"/>
            <w:tcBorders>
              <w:top w:val="nil"/>
              <w:left w:val="nil"/>
              <w:bottom w:val="single" w:sz="8" w:space="0" w:color="auto"/>
              <w:right w:val="single" w:sz="8" w:space="0" w:color="auto"/>
            </w:tcBorders>
            <w:shd w:val="clear" w:color="auto" w:fill="auto"/>
            <w:vAlign w:val="center"/>
            <w:hideMark/>
          </w:tcPr>
          <w:p w14:paraId="67B5E37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calling for expressions of interest.</w:t>
            </w:r>
          </w:p>
        </w:tc>
        <w:tc>
          <w:tcPr>
            <w:tcW w:w="0" w:type="auto"/>
            <w:tcBorders>
              <w:top w:val="nil"/>
              <w:left w:val="nil"/>
              <w:bottom w:val="single" w:sz="8" w:space="0" w:color="auto"/>
              <w:right w:val="single" w:sz="8" w:space="0" w:color="auto"/>
            </w:tcBorders>
            <w:shd w:val="clear" w:color="auto" w:fill="auto"/>
            <w:vAlign w:val="center"/>
            <w:hideMark/>
          </w:tcPr>
          <w:p w14:paraId="47E35F8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1 year after contract let or not proceeded with.</w:t>
            </w:r>
          </w:p>
        </w:tc>
        <w:tc>
          <w:tcPr>
            <w:tcW w:w="0" w:type="auto"/>
            <w:tcBorders>
              <w:top w:val="nil"/>
              <w:left w:val="nil"/>
              <w:bottom w:val="single" w:sz="8" w:space="0" w:color="auto"/>
              <w:right w:val="single" w:sz="8" w:space="0" w:color="auto"/>
            </w:tcBorders>
            <w:shd w:val="clear" w:color="auto" w:fill="auto"/>
            <w:vAlign w:val="center"/>
            <w:hideMark/>
          </w:tcPr>
          <w:p w14:paraId="78D3E8E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49B98B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57D1F5C"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7B36197F"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Specification and Contract Development</w:t>
            </w:r>
          </w:p>
        </w:tc>
      </w:tr>
      <w:tr w:rsidR="0086266B" w:rsidRPr="0086266B" w14:paraId="5B115FB9"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C2900F0"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4.3.2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15BBF9"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The process involved in the development and specification of a contract.</w:t>
            </w:r>
          </w:p>
        </w:tc>
        <w:tc>
          <w:tcPr>
            <w:tcW w:w="0" w:type="auto"/>
            <w:tcBorders>
              <w:top w:val="nil"/>
              <w:left w:val="nil"/>
              <w:bottom w:val="nil"/>
              <w:right w:val="single" w:sz="8" w:space="0" w:color="auto"/>
            </w:tcBorders>
            <w:shd w:val="clear" w:color="auto" w:fill="auto"/>
            <w:vAlign w:val="center"/>
            <w:hideMark/>
          </w:tcPr>
          <w:p w14:paraId="08D90F8F"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Ordinary Contracts – Paper copy</w:t>
            </w:r>
          </w:p>
        </w:tc>
        <w:tc>
          <w:tcPr>
            <w:tcW w:w="0" w:type="auto"/>
            <w:tcBorders>
              <w:top w:val="nil"/>
              <w:left w:val="nil"/>
              <w:bottom w:val="nil"/>
              <w:right w:val="single" w:sz="8" w:space="0" w:color="auto"/>
            </w:tcBorders>
            <w:shd w:val="clear" w:color="auto" w:fill="auto"/>
            <w:vAlign w:val="center"/>
            <w:hideMark/>
          </w:tcPr>
          <w:p w14:paraId="0A369B1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6BE8BFC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D977ECC"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44922BE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6ABF64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E13805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6 years after the terms of contract have expired.</w:t>
            </w:r>
          </w:p>
        </w:tc>
        <w:tc>
          <w:tcPr>
            <w:tcW w:w="0" w:type="auto"/>
            <w:tcBorders>
              <w:top w:val="nil"/>
              <w:left w:val="nil"/>
              <w:bottom w:val="nil"/>
              <w:right w:val="single" w:sz="8" w:space="0" w:color="auto"/>
            </w:tcBorders>
            <w:shd w:val="clear" w:color="auto" w:fill="auto"/>
            <w:vAlign w:val="center"/>
            <w:hideMark/>
          </w:tcPr>
          <w:p w14:paraId="4D30850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596CCA3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7EBE7CE"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77E81C8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E9AEDF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8A6DEF0" w14:textId="77777777" w:rsidR="0086266B" w:rsidRPr="0086266B" w:rsidRDefault="0086266B" w:rsidP="00867E47">
            <w:pPr>
              <w:rPr>
                <w:rFonts w:ascii="Arial" w:hAnsi="Arial" w:cs="Arial"/>
                <w:color w:val="000000"/>
                <w:u w:val="single"/>
                <w:lang w:eastAsia="en-GB"/>
              </w:rPr>
            </w:pPr>
            <w:r w:rsidRPr="0086266B">
              <w:rPr>
                <w:rFonts w:ascii="Arial" w:hAnsi="Arial" w:cs="Arial"/>
                <w:bCs/>
                <w:color w:val="000000"/>
                <w:u w:val="single"/>
                <w:lang w:eastAsia="en-GB"/>
              </w:rPr>
              <w:t>Contracts Under Seal – Paper copy</w:t>
            </w:r>
          </w:p>
        </w:tc>
        <w:tc>
          <w:tcPr>
            <w:tcW w:w="0" w:type="auto"/>
            <w:tcBorders>
              <w:top w:val="nil"/>
              <w:left w:val="nil"/>
              <w:bottom w:val="nil"/>
              <w:right w:val="single" w:sz="8" w:space="0" w:color="auto"/>
            </w:tcBorders>
            <w:shd w:val="clear" w:color="auto" w:fill="auto"/>
            <w:hideMark/>
          </w:tcPr>
          <w:p w14:paraId="74C3735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hideMark/>
          </w:tcPr>
          <w:p w14:paraId="092D3F8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5224BE3"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20288CA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EA97D3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735CC45"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Destroy 12</w:t>
            </w:r>
            <w:r w:rsidRPr="0086266B">
              <w:rPr>
                <w:rFonts w:ascii="Arial" w:hAnsi="Arial" w:cs="Arial"/>
                <w:b/>
                <w:bCs/>
                <w:color w:val="000000"/>
                <w:lang w:eastAsia="en-GB"/>
              </w:rPr>
              <w:t xml:space="preserve"> </w:t>
            </w:r>
            <w:r w:rsidRPr="0086266B">
              <w:rPr>
                <w:rFonts w:ascii="Arial" w:hAnsi="Arial" w:cs="Arial"/>
                <w:color w:val="000000"/>
                <w:lang w:eastAsia="en-GB"/>
              </w:rPr>
              <w:t>years after the terms of contract have expired.</w:t>
            </w:r>
          </w:p>
        </w:tc>
        <w:tc>
          <w:tcPr>
            <w:tcW w:w="0" w:type="auto"/>
            <w:tcBorders>
              <w:top w:val="nil"/>
              <w:left w:val="nil"/>
              <w:bottom w:val="nil"/>
              <w:right w:val="single" w:sz="8" w:space="0" w:color="auto"/>
            </w:tcBorders>
            <w:shd w:val="clear" w:color="auto" w:fill="auto"/>
            <w:hideMark/>
          </w:tcPr>
          <w:p w14:paraId="45EA67B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hideMark/>
          </w:tcPr>
          <w:p w14:paraId="4C9A43A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DDA3DF3"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1FC624B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F7B9E3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471184B"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Electronic Copies of both types</w:t>
            </w:r>
          </w:p>
        </w:tc>
        <w:tc>
          <w:tcPr>
            <w:tcW w:w="0" w:type="auto"/>
            <w:tcBorders>
              <w:top w:val="nil"/>
              <w:left w:val="nil"/>
              <w:bottom w:val="nil"/>
              <w:right w:val="single" w:sz="8" w:space="0" w:color="auto"/>
            </w:tcBorders>
            <w:shd w:val="clear" w:color="auto" w:fill="auto"/>
            <w:hideMark/>
          </w:tcPr>
          <w:p w14:paraId="51BDC23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hideMark/>
          </w:tcPr>
          <w:p w14:paraId="77CFE6E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6674650"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3887943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44E662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EB12A3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Retain for 12 years</w:t>
            </w:r>
          </w:p>
        </w:tc>
        <w:tc>
          <w:tcPr>
            <w:tcW w:w="0" w:type="auto"/>
            <w:tcBorders>
              <w:top w:val="nil"/>
              <w:left w:val="nil"/>
              <w:bottom w:val="single" w:sz="8" w:space="0" w:color="auto"/>
              <w:right w:val="single" w:sz="8" w:space="0" w:color="auto"/>
            </w:tcBorders>
            <w:shd w:val="clear" w:color="auto" w:fill="auto"/>
            <w:hideMark/>
          </w:tcPr>
          <w:p w14:paraId="3DADC0E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hideMark/>
          </w:tcPr>
          <w:p w14:paraId="4DCEED0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DC3BCE2"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130123B6"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Tender Issuing and Return</w:t>
            </w:r>
          </w:p>
        </w:tc>
      </w:tr>
      <w:tr w:rsidR="0086266B" w:rsidRPr="0086266B" w14:paraId="5BADE06B" w14:textId="77777777" w:rsidTr="00574D19">
        <w:trPr>
          <w:cantSplit/>
          <w:trHeight w:val="10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31F3AE"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4.3.3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5E424A"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The process involved in the issuing and receipt of a tender.</w:t>
            </w:r>
          </w:p>
        </w:tc>
        <w:tc>
          <w:tcPr>
            <w:tcW w:w="0" w:type="auto"/>
            <w:tcBorders>
              <w:top w:val="nil"/>
              <w:left w:val="nil"/>
              <w:bottom w:val="nil"/>
              <w:right w:val="single" w:sz="8" w:space="0" w:color="auto"/>
            </w:tcBorders>
            <w:shd w:val="clear" w:color="auto" w:fill="auto"/>
            <w:vAlign w:val="center"/>
            <w:hideMark/>
          </w:tcPr>
          <w:p w14:paraId="6721CFD2"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Destroy 1 year after start of contract. Note: Normally there is no electronic version.</w:t>
            </w:r>
          </w:p>
        </w:tc>
        <w:tc>
          <w:tcPr>
            <w:tcW w:w="0" w:type="auto"/>
            <w:tcBorders>
              <w:top w:val="nil"/>
              <w:left w:val="nil"/>
              <w:bottom w:val="nil"/>
              <w:right w:val="single" w:sz="8" w:space="0" w:color="auto"/>
            </w:tcBorders>
            <w:shd w:val="clear" w:color="auto" w:fill="auto"/>
            <w:vAlign w:val="center"/>
            <w:hideMark/>
          </w:tcPr>
          <w:p w14:paraId="172E9B4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208EE6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DEF0CFB"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3887595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B7B2AB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F2336C0"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tcBorders>
              <w:top w:val="nil"/>
              <w:left w:val="nil"/>
              <w:bottom w:val="nil"/>
              <w:right w:val="single" w:sz="8" w:space="0" w:color="auto"/>
            </w:tcBorders>
            <w:shd w:val="clear" w:color="auto" w:fill="auto"/>
            <w:vAlign w:val="center"/>
            <w:hideMark/>
          </w:tcPr>
          <w:p w14:paraId="04F8566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829</w:t>
            </w:r>
          </w:p>
        </w:tc>
        <w:tc>
          <w:tcPr>
            <w:tcW w:w="0" w:type="auto"/>
            <w:vMerge/>
            <w:tcBorders>
              <w:top w:val="nil"/>
              <w:left w:val="single" w:sz="8" w:space="0" w:color="auto"/>
              <w:bottom w:val="single" w:sz="8" w:space="0" w:color="000000"/>
              <w:right w:val="single" w:sz="8" w:space="0" w:color="auto"/>
            </w:tcBorders>
            <w:vAlign w:val="center"/>
            <w:hideMark/>
          </w:tcPr>
          <w:p w14:paraId="461710DF" w14:textId="77777777" w:rsidR="0086266B" w:rsidRPr="0086266B" w:rsidRDefault="0086266B" w:rsidP="00867E47">
            <w:pPr>
              <w:rPr>
                <w:rFonts w:ascii="Arial" w:hAnsi="Arial" w:cs="Arial"/>
                <w:color w:val="000000"/>
                <w:lang w:eastAsia="en-GB"/>
              </w:rPr>
            </w:pPr>
          </w:p>
        </w:tc>
      </w:tr>
      <w:tr w:rsidR="0086266B" w:rsidRPr="0086266B" w14:paraId="517D38AF"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56D1EE7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EB56F98"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186EE71" w14:textId="77777777" w:rsidR="0086266B" w:rsidRPr="0086266B" w:rsidRDefault="0086266B" w:rsidP="00867E47">
            <w:pPr>
              <w:rPr>
                <w:rFonts w:ascii="Arial" w:hAnsi="Arial" w:cs="Arial"/>
                <w:color w:val="000000"/>
                <w:highlight w:val="lightGray"/>
                <w:lang w:eastAsia="en-GB"/>
              </w:rPr>
            </w:pPr>
            <w:r w:rsidRPr="0086266B">
              <w:rPr>
                <w:rFonts w:ascii="Arial" w:hAnsi="Arial" w:cs="Arial"/>
                <w:color w:val="000000"/>
                <w:highlight w:val="lightGray"/>
                <w:lang w:eastAsia="en-GB"/>
              </w:rPr>
              <w:t>(All records relating to successful tenders - Award of contract)</w:t>
            </w:r>
          </w:p>
        </w:tc>
        <w:tc>
          <w:tcPr>
            <w:tcW w:w="0" w:type="auto"/>
            <w:tcBorders>
              <w:top w:val="nil"/>
              <w:left w:val="nil"/>
              <w:bottom w:val="single" w:sz="8" w:space="0" w:color="auto"/>
              <w:right w:val="single" w:sz="8" w:space="0" w:color="auto"/>
            </w:tcBorders>
            <w:shd w:val="clear" w:color="auto" w:fill="auto"/>
            <w:hideMark/>
          </w:tcPr>
          <w:p w14:paraId="50761ED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E8939DA" w14:textId="77777777" w:rsidR="0086266B" w:rsidRPr="0086266B" w:rsidRDefault="0086266B" w:rsidP="00867E47">
            <w:pPr>
              <w:rPr>
                <w:rFonts w:ascii="Arial" w:hAnsi="Arial" w:cs="Arial"/>
                <w:color w:val="000000"/>
                <w:lang w:eastAsia="en-GB"/>
              </w:rPr>
            </w:pPr>
          </w:p>
        </w:tc>
      </w:tr>
      <w:tr w:rsidR="0086266B" w:rsidRPr="0086266B" w14:paraId="67F95420" w14:textId="77777777" w:rsidTr="00574D19">
        <w:trPr>
          <w:trHeight w:val="290"/>
        </w:trPr>
        <w:tc>
          <w:tcPr>
            <w:tcW w:w="0" w:type="auto"/>
            <w:tcBorders>
              <w:top w:val="nil"/>
              <w:left w:val="nil"/>
              <w:bottom w:val="nil"/>
              <w:right w:val="nil"/>
            </w:tcBorders>
            <w:shd w:val="clear" w:color="auto" w:fill="auto"/>
            <w:noWrap/>
            <w:vAlign w:val="bottom"/>
            <w:hideMark/>
          </w:tcPr>
          <w:p w14:paraId="4BF47F4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DC350E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903C22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03B2A8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68DC56C3" w14:textId="77777777" w:rsidR="0086266B" w:rsidRPr="0086266B" w:rsidRDefault="0086266B" w:rsidP="00867E47">
            <w:pPr>
              <w:rPr>
                <w:rFonts w:ascii="Calibri" w:hAnsi="Calibri" w:cs="Calibri"/>
                <w:color w:val="000000"/>
                <w:sz w:val="22"/>
                <w:szCs w:val="22"/>
                <w:lang w:eastAsia="en-GB"/>
              </w:rPr>
            </w:pPr>
          </w:p>
        </w:tc>
      </w:tr>
      <w:tr w:rsidR="0086266B" w:rsidRPr="0086266B" w14:paraId="7166A41F" w14:textId="77777777" w:rsidTr="00574D19">
        <w:trPr>
          <w:trHeight w:val="300"/>
        </w:trPr>
        <w:tc>
          <w:tcPr>
            <w:tcW w:w="0" w:type="auto"/>
            <w:tcBorders>
              <w:top w:val="nil"/>
              <w:left w:val="nil"/>
              <w:bottom w:val="nil"/>
              <w:right w:val="nil"/>
            </w:tcBorders>
            <w:shd w:val="clear" w:color="auto" w:fill="auto"/>
            <w:noWrap/>
            <w:vAlign w:val="center"/>
            <w:hideMark/>
          </w:tcPr>
          <w:p w14:paraId="631D2EE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719E627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4342853"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FFBE1E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3D153387" w14:textId="77777777" w:rsidR="0086266B" w:rsidRPr="0086266B" w:rsidRDefault="0086266B" w:rsidP="00867E47">
            <w:pPr>
              <w:rPr>
                <w:rFonts w:ascii="Calibri" w:hAnsi="Calibri" w:cs="Calibri"/>
                <w:color w:val="000000"/>
                <w:sz w:val="22"/>
                <w:szCs w:val="22"/>
                <w:lang w:eastAsia="en-GB"/>
              </w:rPr>
            </w:pPr>
          </w:p>
        </w:tc>
      </w:tr>
      <w:tr w:rsidR="0086266B" w:rsidRPr="0086266B" w14:paraId="14D4724F" w14:textId="77777777" w:rsidTr="00574D19">
        <w:trPr>
          <w:cantSplit/>
          <w:trHeight w:val="530"/>
        </w:trPr>
        <w:tc>
          <w:tcPr>
            <w:tcW w:w="0" w:type="auto"/>
            <w:tcBorders>
              <w:top w:val="single" w:sz="8" w:space="0" w:color="auto"/>
              <w:left w:val="single" w:sz="8" w:space="0" w:color="auto"/>
              <w:bottom w:val="single" w:sz="8" w:space="0" w:color="auto"/>
              <w:right w:val="single" w:sz="8" w:space="0" w:color="auto"/>
            </w:tcBorders>
            <w:shd w:val="pct25" w:color="008080" w:fill="DDE6E6"/>
            <w:vAlign w:val="center"/>
            <w:hideMark/>
          </w:tcPr>
          <w:p w14:paraId="09B3308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4.4</w:t>
            </w:r>
          </w:p>
        </w:tc>
        <w:tc>
          <w:tcPr>
            <w:tcW w:w="0" w:type="auto"/>
            <w:tcBorders>
              <w:top w:val="single" w:sz="8" w:space="0" w:color="auto"/>
              <w:left w:val="nil"/>
              <w:bottom w:val="single" w:sz="8" w:space="0" w:color="auto"/>
              <w:right w:val="single" w:sz="8" w:space="0" w:color="auto"/>
            </w:tcBorders>
            <w:shd w:val="pct25" w:color="008080" w:fill="DDE6E6"/>
            <w:vAlign w:val="center"/>
            <w:hideMark/>
          </w:tcPr>
          <w:p w14:paraId="3A5A4B4B" w14:textId="77777777" w:rsidR="0086266B" w:rsidRPr="0086266B" w:rsidRDefault="0086266B" w:rsidP="00867E47">
            <w:pPr>
              <w:rPr>
                <w:rFonts w:ascii="Arial" w:hAnsi="Arial" w:cs="Arial"/>
                <w:b/>
                <w:bCs/>
                <w:color w:val="000000"/>
                <w:lang w:eastAsia="en-GB"/>
              </w:rPr>
            </w:pPr>
            <w:bookmarkStart w:id="24" w:name="RANGE!B292"/>
            <w:r w:rsidRPr="0086266B">
              <w:rPr>
                <w:rFonts w:ascii="Arial" w:hAnsi="Arial" w:cs="Arial"/>
                <w:b/>
                <w:bCs/>
                <w:color w:val="000000"/>
                <w:lang w:eastAsia="en-GB"/>
              </w:rPr>
              <w:t>EVALUATION OF TENDER</w:t>
            </w:r>
            <w:bookmarkEnd w:id="24"/>
          </w:p>
        </w:tc>
        <w:tc>
          <w:tcPr>
            <w:tcW w:w="0" w:type="auto"/>
            <w:tcBorders>
              <w:top w:val="single" w:sz="8" w:space="0" w:color="auto"/>
              <w:left w:val="nil"/>
              <w:bottom w:val="single" w:sz="8" w:space="0" w:color="auto"/>
              <w:right w:val="single" w:sz="8" w:space="0" w:color="auto"/>
            </w:tcBorders>
            <w:shd w:val="pct25" w:color="008080" w:fill="DDE6E6"/>
            <w:vAlign w:val="center"/>
            <w:hideMark/>
          </w:tcPr>
          <w:p w14:paraId="35074D5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742E0ACB"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560FCF1" w14:textId="07B55705"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33CDF9CC"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32027D"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4.4.1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963B5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Summary tender evaluation criteria</w:t>
            </w:r>
          </w:p>
        </w:tc>
        <w:tc>
          <w:tcPr>
            <w:tcW w:w="0" w:type="auto"/>
            <w:tcBorders>
              <w:top w:val="nil"/>
              <w:left w:val="nil"/>
              <w:bottom w:val="nil"/>
              <w:right w:val="single" w:sz="8" w:space="0" w:color="auto"/>
            </w:tcBorders>
            <w:shd w:val="clear" w:color="auto" w:fill="auto"/>
            <w:vAlign w:val="center"/>
            <w:hideMark/>
          </w:tcPr>
          <w:p w14:paraId="506E7E52"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Ordinary Contracts – Paper copy</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9F0FF3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6D7B71E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AD89D1E"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7FF4CE3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D97FC4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AB629F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6 years after the terms of contract have expired.</w:t>
            </w:r>
          </w:p>
        </w:tc>
        <w:tc>
          <w:tcPr>
            <w:tcW w:w="0" w:type="auto"/>
            <w:vMerge/>
            <w:tcBorders>
              <w:top w:val="nil"/>
              <w:left w:val="single" w:sz="8" w:space="0" w:color="auto"/>
              <w:bottom w:val="single" w:sz="8" w:space="0" w:color="000000"/>
              <w:right w:val="single" w:sz="8" w:space="0" w:color="auto"/>
            </w:tcBorders>
            <w:vAlign w:val="center"/>
            <w:hideMark/>
          </w:tcPr>
          <w:p w14:paraId="397625BB"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49247C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125B03E"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6310837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B8FE73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AA5D5F0"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Contracts Under Seal – paper copy</w:t>
            </w:r>
          </w:p>
        </w:tc>
        <w:tc>
          <w:tcPr>
            <w:tcW w:w="0" w:type="auto"/>
            <w:vMerge/>
            <w:tcBorders>
              <w:top w:val="nil"/>
              <w:left w:val="single" w:sz="8" w:space="0" w:color="auto"/>
              <w:bottom w:val="single" w:sz="8" w:space="0" w:color="000000"/>
              <w:right w:val="single" w:sz="8" w:space="0" w:color="auto"/>
            </w:tcBorders>
            <w:vAlign w:val="center"/>
            <w:hideMark/>
          </w:tcPr>
          <w:p w14:paraId="370D316E"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102E094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A14F472"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2DE72C1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8943C7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9E0523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12 years after the terms of contract have expired.</w:t>
            </w:r>
          </w:p>
        </w:tc>
        <w:tc>
          <w:tcPr>
            <w:tcW w:w="0" w:type="auto"/>
            <w:vMerge/>
            <w:tcBorders>
              <w:top w:val="nil"/>
              <w:left w:val="single" w:sz="8" w:space="0" w:color="auto"/>
              <w:bottom w:val="single" w:sz="8" w:space="0" w:color="000000"/>
              <w:right w:val="single" w:sz="8" w:space="0" w:color="auto"/>
            </w:tcBorders>
            <w:vAlign w:val="center"/>
            <w:hideMark/>
          </w:tcPr>
          <w:p w14:paraId="7DBF99B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3A78099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2808087"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00F2864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316ACA8"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7EA98D3"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Electronic Copies of both types</w:t>
            </w:r>
          </w:p>
        </w:tc>
        <w:tc>
          <w:tcPr>
            <w:tcW w:w="0" w:type="auto"/>
            <w:vMerge/>
            <w:tcBorders>
              <w:top w:val="nil"/>
              <w:left w:val="single" w:sz="8" w:space="0" w:color="auto"/>
              <w:bottom w:val="single" w:sz="8" w:space="0" w:color="000000"/>
              <w:right w:val="single" w:sz="8" w:space="0" w:color="auto"/>
            </w:tcBorders>
            <w:vAlign w:val="center"/>
            <w:hideMark/>
          </w:tcPr>
          <w:p w14:paraId="0DF5BC5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2746CF0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CE937ED" w14:textId="77777777" w:rsidTr="00574D19">
        <w:trPr>
          <w:trHeight w:val="300"/>
        </w:trPr>
        <w:tc>
          <w:tcPr>
            <w:tcW w:w="0" w:type="auto"/>
            <w:vMerge/>
            <w:tcBorders>
              <w:top w:val="nil"/>
              <w:left w:val="single" w:sz="8" w:space="0" w:color="auto"/>
              <w:bottom w:val="single" w:sz="4" w:space="0" w:color="auto"/>
              <w:right w:val="single" w:sz="8" w:space="0" w:color="auto"/>
            </w:tcBorders>
            <w:vAlign w:val="center"/>
            <w:hideMark/>
          </w:tcPr>
          <w:p w14:paraId="76CF9E1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15F103DF"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5A2E2CF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Retain for 12 years</w:t>
            </w:r>
          </w:p>
        </w:tc>
        <w:tc>
          <w:tcPr>
            <w:tcW w:w="0" w:type="auto"/>
            <w:vMerge/>
            <w:tcBorders>
              <w:top w:val="nil"/>
              <w:left w:val="single" w:sz="8" w:space="0" w:color="auto"/>
              <w:bottom w:val="single" w:sz="4" w:space="0" w:color="auto"/>
              <w:right w:val="single" w:sz="8" w:space="0" w:color="auto"/>
            </w:tcBorders>
            <w:vAlign w:val="center"/>
            <w:hideMark/>
          </w:tcPr>
          <w:p w14:paraId="387F1CD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hideMark/>
          </w:tcPr>
          <w:p w14:paraId="7F81AD7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E7B2253" w14:textId="77777777" w:rsidTr="00574D19">
        <w:trPr>
          <w:cantSplit/>
          <w:trHeight w:val="50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A135CD6"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4.4.2</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3DD3A2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Successful tender document</w:t>
            </w:r>
          </w:p>
        </w:tc>
        <w:tc>
          <w:tcPr>
            <w:tcW w:w="0" w:type="auto"/>
            <w:tcBorders>
              <w:top w:val="single" w:sz="4" w:space="0" w:color="auto"/>
              <w:left w:val="nil"/>
              <w:bottom w:val="nil"/>
              <w:right w:val="single" w:sz="8" w:space="0" w:color="auto"/>
            </w:tcBorders>
            <w:shd w:val="clear" w:color="auto" w:fill="auto"/>
            <w:vAlign w:val="center"/>
            <w:hideMark/>
          </w:tcPr>
          <w:p w14:paraId="790C139F"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Ordinary Contracts – Paper copy</w:t>
            </w:r>
          </w:p>
        </w:tc>
        <w:tc>
          <w:tcPr>
            <w:tcW w:w="0" w:type="auto"/>
            <w:tcBorders>
              <w:top w:val="single" w:sz="4" w:space="0" w:color="auto"/>
              <w:left w:val="nil"/>
              <w:bottom w:val="nil"/>
              <w:right w:val="single" w:sz="8" w:space="0" w:color="auto"/>
            </w:tcBorders>
            <w:shd w:val="clear" w:color="auto" w:fill="auto"/>
            <w:vAlign w:val="center"/>
            <w:hideMark/>
          </w:tcPr>
          <w:p w14:paraId="5F59C2D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nil"/>
              <w:right w:val="single" w:sz="8" w:space="0" w:color="auto"/>
            </w:tcBorders>
            <w:shd w:val="clear" w:color="auto" w:fill="auto"/>
            <w:vAlign w:val="center"/>
            <w:hideMark/>
          </w:tcPr>
          <w:p w14:paraId="119439D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8D3D9E9"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54E0BFB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D27A92B"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591C0B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6 years after the terms of contract have expired.</w:t>
            </w:r>
          </w:p>
        </w:tc>
        <w:tc>
          <w:tcPr>
            <w:tcW w:w="0" w:type="auto"/>
            <w:tcBorders>
              <w:top w:val="nil"/>
              <w:left w:val="nil"/>
              <w:bottom w:val="nil"/>
              <w:right w:val="single" w:sz="8" w:space="0" w:color="auto"/>
            </w:tcBorders>
            <w:shd w:val="clear" w:color="auto" w:fill="auto"/>
            <w:vAlign w:val="center"/>
            <w:hideMark/>
          </w:tcPr>
          <w:p w14:paraId="439B347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3438F9C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FE9E174"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425B681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7B5B0F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052054A"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Contracts Under Seal – Paper copy</w:t>
            </w:r>
          </w:p>
        </w:tc>
        <w:tc>
          <w:tcPr>
            <w:tcW w:w="0" w:type="auto"/>
            <w:tcBorders>
              <w:top w:val="nil"/>
              <w:left w:val="nil"/>
              <w:bottom w:val="nil"/>
              <w:right w:val="single" w:sz="8" w:space="0" w:color="auto"/>
            </w:tcBorders>
            <w:shd w:val="clear" w:color="auto" w:fill="auto"/>
            <w:hideMark/>
          </w:tcPr>
          <w:p w14:paraId="05A1A56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hideMark/>
          </w:tcPr>
          <w:p w14:paraId="255318C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52DE4B7"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4A7B1F9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076E46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C251E6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12 years after the terms of contract have expired.</w:t>
            </w:r>
          </w:p>
        </w:tc>
        <w:tc>
          <w:tcPr>
            <w:tcW w:w="0" w:type="auto"/>
            <w:tcBorders>
              <w:top w:val="nil"/>
              <w:left w:val="nil"/>
              <w:bottom w:val="nil"/>
              <w:right w:val="single" w:sz="8" w:space="0" w:color="auto"/>
            </w:tcBorders>
            <w:shd w:val="clear" w:color="auto" w:fill="auto"/>
            <w:hideMark/>
          </w:tcPr>
          <w:p w14:paraId="570B5CD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829</w:t>
            </w:r>
          </w:p>
        </w:tc>
        <w:tc>
          <w:tcPr>
            <w:tcW w:w="0" w:type="auto"/>
            <w:tcBorders>
              <w:top w:val="nil"/>
              <w:left w:val="nil"/>
              <w:bottom w:val="nil"/>
              <w:right w:val="single" w:sz="8" w:space="0" w:color="auto"/>
            </w:tcBorders>
            <w:shd w:val="clear" w:color="auto" w:fill="auto"/>
            <w:hideMark/>
          </w:tcPr>
          <w:p w14:paraId="69F633C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8D9E4D5"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6CABFE8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D501D7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5864BE6"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Electronic Copies of both types</w:t>
            </w:r>
          </w:p>
        </w:tc>
        <w:tc>
          <w:tcPr>
            <w:tcW w:w="0" w:type="auto"/>
            <w:tcBorders>
              <w:top w:val="nil"/>
              <w:left w:val="nil"/>
              <w:bottom w:val="nil"/>
              <w:right w:val="single" w:sz="8" w:space="0" w:color="auto"/>
            </w:tcBorders>
            <w:shd w:val="clear" w:color="auto" w:fill="auto"/>
            <w:hideMark/>
          </w:tcPr>
          <w:p w14:paraId="2C1A73D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hideMark/>
          </w:tcPr>
          <w:p w14:paraId="0DDB15A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06FCAF9"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4A2C985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BDC4C9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D723B2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Retain for 12 years</w:t>
            </w:r>
          </w:p>
        </w:tc>
        <w:tc>
          <w:tcPr>
            <w:tcW w:w="0" w:type="auto"/>
            <w:tcBorders>
              <w:top w:val="nil"/>
              <w:left w:val="nil"/>
              <w:bottom w:val="nil"/>
              <w:right w:val="single" w:sz="8" w:space="0" w:color="auto"/>
            </w:tcBorders>
            <w:shd w:val="clear" w:color="auto" w:fill="auto"/>
            <w:hideMark/>
          </w:tcPr>
          <w:p w14:paraId="6254374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hideMark/>
          </w:tcPr>
          <w:p w14:paraId="53D8D4F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C45D0A3"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1BCA7CD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224EBE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D7B9B1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hideMark/>
          </w:tcPr>
          <w:p w14:paraId="29F8CF5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hideMark/>
          </w:tcPr>
          <w:p w14:paraId="49361EB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DF30EF9"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5D61DBD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E3BFD7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E7835DF" w14:textId="77777777" w:rsidR="0086266B" w:rsidRPr="0086266B" w:rsidRDefault="0086266B" w:rsidP="00867E47">
            <w:pPr>
              <w:rPr>
                <w:rFonts w:ascii="Arial" w:hAnsi="Arial" w:cs="Arial"/>
                <w:color w:val="000000"/>
                <w:highlight w:val="lightGray"/>
                <w:lang w:eastAsia="en-GB"/>
              </w:rPr>
            </w:pPr>
            <w:r w:rsidRPr="0086266B">
              <w:rPr>
                <w:rFonts w:ascii="Arial" w:hAnsi="Arial" w:cs="Arial"/>
                <w:color w:val="000000"/>
                <w:highlight w:val="lightGray"/>
                <w:lang w:eastAsia="en-GB"/>
              </w:rPr>
              <w:t>(All records relating to successful tenders - Award of contract)</w:t>
            </w:r>
          </w:p>
        </w:tc>
        <w:tc>
          <w:tcPr>
            <w:tcW w:w="0" w:type="auto"/>
            <w:tcBorders>
              <w:top w:val="nil"/>
              <w:left w:val="nil"/>
              <w:bottom w:val="single" w:sz="8" w:space="0" w:color="auto"/>
              <w:right w:val="single" w:sz="8" w:space="0" w:color="auto"/>
            </w:tcBorders>
            <w:shd w:val="clear" w:color="auto" w:fill="auto"/>
            <w:hideMark/>
          </w:tcPr>
          <w:p w14:paraId="54B76BD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hideMark/>
          </w:tcPr>
          <w:p w14:paraId="1BB15AB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1318E41"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92727F"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4.4.3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3F5EB5"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Unsuccessful tender documents</w:t>
            </w:r>
          </w:p>
        </w:tc>
        <w:tc>
          <w:tcPr>
            <w:tcW w:w="0" w:type="auto"/>
            <w:tcBorders>
              <w:top w:val="nil"/>
              <w:left w:val="nil"/>
              <w:bottom w:val="nil"/>
              <w:right w:val="single" w:sz="8" w:space="0" w:color="auto"/>
            </w:tcBorders>
            <w:shd w:val="clear" w:color="auto" w:fill="auto"/>
            <w:vAlign w:val="center"/>
            <w:hideMark/>
          </w:tcPr>
          <w:p w14:paraId="4321273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2 years after start of contract.</w:t>
            </w:r>
          </w:p>
        </w:tc>
        <w:tc>
          <w:tcPr>
            <w:tcW w:w="0" w:type="auto"/>
            <w:tcBorders>
              <w:top w:val="nil"/>
              <w:left w:val="nil"/>
              <w:bottom w:val="nil"/>
              <w:right w:val="single" w:sz="8" w:space="0" w:color="auto"/>
            </w:tcBorders>
            <w:shd w:val="clear" w:color="auto" w:fill="auto"/>
            <w:vAlign w:val="center"/>
            <w:hideMark/>
          </w:tcPr>
          <w:p w14:paraId="69EB0EB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9FC41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890EF39"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652B119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04E3CE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4840D1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28F6FFA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829</w:t>
            </w:r>
          </w:p>
        </w:tc>
        <w:tc>
          <w:tcPr>
            <w:tcW w:w="0" w:type="auto"/>
            <w:vMerge/>
            <w:tcBorders>
              <w:top w:val="nil"/>
              <w:left w:val="single" w:sz="8" w:space="0" w:color="auto"/>
              <w:bottom w:val="single" w:sz="8" w:space="0" w:color="000000"/>
              <w:right w:val="single" w:sz="8" w:space="0" w:color="auto"/>
            </w:tcBorders>
            <w:vAlign w:val="center"/>
            <w:hideMark/>
          </w:tcPr>
          <w:p w14:paraId="26BA6A68" w14:textId="77777777" w:rsidR="0086266B" w:rsidRPr="0086266B" w:rsidRDefault="0086266B" w:rsidP="00867E47">
            <w:pPr>
              <w:rPr>
                <w:rFonts w:ascii="Arial" w:hAnsi="Arial" w:cs="Arial"/>
                <w:color w:val="000000"/>
                <w:lang w:eastAsia="en-GB"/>
              </w:rPr>
            </w:pPr>
          </w:p>
        </w:tc>
      </w:tr>
      <w:tr w:rsidR="0086266B" w:rsidRPr="0086266B" w14:paraId="6F51ABB3"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4B36369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9D86936"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E492537"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unsuccessful tenders - Date contract awarded 6 months)</w:t>
            </w:r>
          </w:p>
        </w:tc>
        <w:tc>
          <w:tcPr>
            <w:tcW w:w="0" w:type="auto"/>
            <w:tcBorders>
              <w:top w:val="nil"/>
              <w:left w:val="nil"/>
              <w:bottom w:val="single" w:sz="8" w:space="0" w:color="auto"/>
              <w:right w:val="single" w:sz="8" w:space="0" w:color="auto"/>
            </w:tcBorders>
            <w:shd w:val="clear" w:color="auto" w:fill="auto"/>
            <w:hideMark/>
          </w:tcPr>
          <w:p w14:paraId="57259EB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9460C45" w14:textId="77777777" w:rsidR="0086266B" w:rsidRPr="0086266B" w:rsidRDefault="0086266B" w:rsidP="00867E47">
            <w:pPr>
              <w:rPr>
                <w:rFonts w:ascii="Arial" w:hAnsi="Arial" w:cs="Arial"/>
                <w:color w:val="000000"/>
                <w:lang w:eastAsia="en-GB"/>
              </w:rPr>
            </w:pPr>
          </w:p>
        </w:tc>
      </w:tr>
      <w:tr w:rsidR="0086266B" w:rsidRPr="0086266B" w14:paraId="2607782B"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2B34DCCD"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Post Tender Negotiation</w:t>
            </w:r>
          </w:p>
        </w:tc>
      </w:tr>
      <w:tr w:rsidR="0086266B" w:rsidRPr="0086266B" w14:paraId="6C19D164" w14:textId="77777777" w:rsidTr="00574D19">
        <w:trPr>
          <w:cantSplit/>
          <w:trHeight w:val="7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99DF58"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4.4.4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19DEA7"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The process in negotiation of a contract after a preferred tender is selected.</w:t>
            </w:r>
          </w:p>
        </w:tc>
        <w:tc>
          <w:tcPr>
            <w:tcW w:w="0" w:type="auto"/>
            <w:tcBorders>
              <w:top w:val="nil"/>
              <w:left w:val="nil"/>
              <w:bottom w:val="nil"/>
              <w:right w:val="single" w:sz="8" w:space="0" w:color="auto"/>
            </w:tcBorders>
            <w:shd w:val="clear" w:color="auto" w:fill="auto"/>
            <w:vAlign w:val="center"/>
            <w:hideMark/>
          </w:tcPr>
          <w:p w14:paraId="3C7F8289"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Destroy 1 year after the terms of contract have expired.</w:t>
            </w:r>
          </w:p>
        </w:tc>
        <w:tc>
          <w:tcPr>
            <w:tcW w:w="0" w:type="auto"/>
            <w:tcBorders>
              <w:top w:val="nil"/>
              <w:left w:val="nil"/>
              <w:bottom w:val="nil"/>
              <w:right w:val="single" w:sz="8" w:space="0" w:color="auto"/>
            </w:tcBorders>
            <w:shd w:val="clear" w:color="auto" w:fill="auto"/>
            <w:vAlign w:val="center"/>
            <w:hideMark/>
          </w:tcPr>
          <w:p w14:paraId="02BFA1C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CAD36B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C8ED77A"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3582ED4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AD535A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078FDDF"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tcBorders>
              <w:top w:val="nil"/>
              <w:left w:val="nil"/>
              <w:bottom w:val="nil"/>
              <w:right w:val="single" w:sz="8" w:space="0" w:color="auto"/>
            </w:tcBorders>
            <w:shd w:val="clear" w:color="auto" w:fill="auto"/>
            <w:vAlign w:val="center"/>
            <w:hideMark/>
          </w:tcPr>
          <w:p w14:paraId="1CB02D8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830</w:t>
            </w:r>
          </w:p>
        </w:tc>
        <w:tc>
          <w:tcPr>
            <w:tcW w:w="0" w:type="auto"/>
            <w:vMerge/>
            <w:tcBorders>
              <w:top w:val="nil"/>
              <w:left w:val="single" w:sz="8" w:space="0" w:color="auto"/>
              <w:bottom w:val="single" w:sz="8" w:space="0" w:color="000000"/>
              <w:right w:val="single" w:sz="8" w:space="0" w:color="auto"/>
            </w:tcBorders>
            <w:vAlign w:val="center"/>
            <w:hideMark/>
          </w:tcPr>
          <w:p w14:paraId="2DD05663" w14:textId="77777777" w:rsidR="0086266B" w:rsidRPr="0086266B" w:rsidRDefault="0086266B" w:rsidP="00867E47">
            <w:pPr>
              <w:rPr>
                <w:rFonts w:ascii="Arial" w:hAnsi="Arial" w:cs="Arial"/>
                <w:color w:val="000000"/>
                <w:lang w:eastAsia="en-GB"/>
              </w:rPr>
            </w:pPr>
          </w:p>
        </w:tc>
      </w:tr>
      <w:tr w:rsidR="0086266B" w:rsidRPr="0086266B" w14:paraId="0670AD6F" w14:textId="77777777" w:rsidTr="00574D19">
        <w:trPr>
          <w:trHeight w:val="1260"/>
        </w:trPr>
        <w:tc>
          <w:tcPr>
            <w:tcW w:w="0" w:type="auto"/>
            <w:vMerge/>
            <w:tcBorders>
              <w:top w:val="nil"/>
              <w:left w:val="single" w:sz="8" w:space="0" w:color="auto"/>
              <w:bottom w:val="single" w:sz="8" w:space="0" w:color="000000"/>
              <w:right w:val="single" w:sz="8" w:space="0" w:color="auto"/>
            </w:tcBorders>
            <w:vAlign w:val="center"/>
            <w:hideMark/>
          </w:tcPr>
          <w:p w14:paraId="7EED300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C591632"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0B57446"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(308 All records relating to the development and implementation of procurement policy - Date policy expires 6 years)</w:t>
            </w:r>
          </w:p>
        </w:tc>
        <w:tc>
          <w:tcPr>
            <w:tcW w:w="0" w:type="auto"/>
            <w:tcBorders>
              <w:top w:val="nil"/>
              <w:left w:val="nil"/>
              <w:bottom w:val="single" w:sz="8" w:space="0" w:color="auto"/>
              <w:right w:val="single" w:sz="8" w:space="0" w:color="auto"/>
            </w:tcBorders>
            <w:shd w:val="clear" w:color="auto" w:fill="auto"/>
            <w:hideMark/>
          </w:tcPr>
          <w:p w14:paraId="3C3A81D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B94CC5C" w14:textId="77777777" w:rsidR="0086266B" w:rsidRPr="0086266B" w:rsidRDefault="0086266B" w:rsidP="00867E47">
            <w:pPr>
              <w:rPr>
                <w:rFonts w:ascii="Arial" w:hAnsi="Arial" w:cs="Arial"/>
                <w:color w:val="000000"/>
                <w:lang w:eastAsia="en-GB"/>
              </w:rPr>
            </w:pPr>
          </w:p>
        </w:tc>
      </w:tr>
      <w:tr w:rsidR="0086266B" w:rsidRPr="0086266B" w14:paraId="3CC08107"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2BBA1DC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4.5</w:t>
            </w:r>
          </w:p>
        </w:tc>
        <w:tc>
          <w:tcPr>
            <w:tcW w:w="0" w:type="auto"/>
            <w:tcBorders>
              <w:top w:val="nil"/>
              <w:left w:val="nil"/>
              <w:bottom w:val="single" w:sz="8" w:space="0" w:color="auto"/>
              <w:right w:val="single" w:sz="8" w:space="0" w:color="auto"/>
            </w:tcBorders>
            <w:shd w:val="pct25" w:color="008080" w:fill="DDE6E6"/>
            <w:vAlign w:val="center"/>
            <w:hideMark/>
          </w:tcPr>
          <w:p w14:paraId="1E15BD81" w14:textId="77777777" w:rsidR="0086266B" w:rsidRPr="0086266B" w:rsidRDefault="0086266B" w:rsidP="00867E47">
            <w:pPr>
              <w:rPr>
                <w:rFonts w:ascii="Arial" w:hAnsi="Arial" w:cs="Arial"/>
                <w:b/>
                <w:bCs/>
                <w:color w:val="000000"/>
                <w:lang w:eastAsia="en-GB"/>
              </w:rPr>
            </w:pPr>
            <w:bookmarkStart w:id="25" w:name="RANGE!B314"/>
            <w:r w:rsidRPr="0086266B">
              <w:rPr>
                <w:rFonts w:ascii="Arial" w:hAnsi="Arial" w:cs="Arial"/>
                <w:b/>
                <w:bCs/>
                <w:color w:val="000000"/>
                <w:lang w:eastAsia="en-GB"/>
              </w:rPr>
              <w:t>AWARDING OF CONTRACTS</w:t>
            </w:r>
            <w:bookmarkEnd w:id="25"/>
          </w:p>
        </w:tc>
        <w:tc>
          <w:tcPr>
            <w:tcW w:w="0" w:type="auto"/>
            <w:tcBorders>
              <w:top w:val="nil"/>
              <w:left w:val="nil"/>
              <w:bottom w:val="single" w:sz="8" w:space="0" w:color="auto"/>
              <w:right w:val="single" w:sz="8" w:space="0" w:color="auto"/>
            </w:tcBorders>
            <w:shd w:val="pct25" w:color="008080" w:fill="DDE6E6"/>
            <w:vAlign w:val="center"/>
            <w:hideMark/>
          </w:tcPr>
          <w:p w14:paraId="4313BFA7"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67AC2F93"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53AA064C" w14:textId="6EF1A898"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600222F5"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22C734"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4.5.1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40F1AE"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The process of awarding a contract</w:t>
            </w:r>
          </w:p>
        </w:tc>
        <w:tc>
          <w:tcPr>
            <w:tcW w:w="0" w:type="auto"/>
            <w:tcBorders>
              <w:top w:val="nil"/>
              <w:left w:val="nil"/>
              <w:bottom w:val="nil"/>
              <w:right w:val="single" w:sz="8" w:space="0" w:color="auto"/>
            </w:tcBorders>
            <w:shd w:val="clear" w:color="auto" w:fill="auto"/>
            <w:vAlign w:val="center"/>
            <w:hideMark/>
          </w:tcPr>
          <w:p w14:paraId="0384673F"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Ordinary Contracts – Paper copy</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7996D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829</w:t>
            </w:r>
          </w:p>
        </w:tc>
        <w:tc>
          <w:tcPr>
            <w:tcW w:w="0" w:type="auto"/>
            <w:tcBorders>
              <w:top w:val="nil"/>
              <w:left w:val="nil"/>
              <w:bottom w:val="nil"/>
              <w:right w:val="single" w:sz="8" w:space="0" w:color="auto"/>
            </w:tcBorders>
            <w:shd w:val="clear" w:color="auto" w:fill="auto"/>
            <w:vAlign w:val="center"/>
            <w:hideMark/>
          </w:tcPr>
          <w:p w14:paraId="189D278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31329B3"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4D0404B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E34E58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E561CB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6 years after the terms of contract have expired.</w:t>
            </w:r>
          </w:p>
        </w:tc>
        <w:tc>
          <w:tcPr>
            <w:tcW w:w="0" w:type="auto"/>
            <w:vMerge/>
            <w:tcBorders>
              <w:top w:val="nil"/>
              <w:left w:val="single" w:sz="8" w:space="0" w:color="auto"/>
              <w:bottom w:val="single" w:sz="8" w:space="0" w:color="000000"/>
              <w:right w:val="single" w:sz="8" w:space="0" w:color="auto"/>
            </w:tcBorders>
            <w:vAlign w:val="center"/>
            <w:hideMark/>
          </w:tcPr>
          <w:p w14:paraId="0899A7C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9C62F5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D952307"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61336CA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CDB239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DF16685"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Contracts Under Seal – Paper copy</w:t>
            </w:r>
          </w:p>
        </w:tc>
        <w:tc>
          <w:tcPr>
            <w:tcW w:w="0" w:type="auto"/>
            <w:vMerge/>
            <w:tcBorders>
              <w:top w:val="nil"/>
              <w:left w:val="single" w:sz="8" w:space="0" w:color="auto"/>
              <w:bottom w:val="single" w:sz="8" w:space="0" w:color="000000"/>
              <w:right w:val="single" w:sz="8" w:space="0" w:color="auto"/>
            </w:tcBorders>
            <w:vAlign w:val="center"/>
            <w:hideMark/>
          </w:tcPr>
          <w:p w14:paraId="40F6D02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579C988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E912FF8"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4D6D9A2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0BFEFD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E60AF8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12 years after the terms of contract have expired.</w:t>
            </w:r>
          </w:p>
        </w:tc>
        <w:tc>
          <w:tcPr>
            <w:tcW w:w="0" w:type="auto"/>
            <w:vMerge/>
            <w:tcBorders>
              <w:top w:val="nil"/>
              <w:left w:val="single" w:sz="8" w:space="0" w:color="auto"/>
              <w:bottom w:val="single" w:sz="8" w:space="0" w:color="000000"/>
              <w:right w:val="single" w:sz="8" w:space="0" w:color="auto"/>
            </w:tcBorders>
            <w:vAlign w:val="center"/>
            <w:hideMark/>
          </w:tcPr>
          <w:p w14:paraId="3E3A65C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6160184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675A92F"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62EA097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77937C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05D8D36"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Electronic Copies of both types</w:t>
            </w:r>
          </w:p>
        </w:tc>
        <w:tc>
          <w:tcPr>
            <w:tcW w:w="0" w:type="auto"/>
            <w:vMerge/>
            <w:tcBorders>
              <w:top w:val="nil"/>
              <w:left w:val="single" w:sz="8" w:space="0" w:color="auto"/>
              <w:bottom w:val="single" w:sz="8" w:space="0" w:color="000000"/>
              <w:right w:val="single" w:sz="8" w:space="0" w:color="auto"/>
            </w:tcBorders>
            <w:vAlign w:val="center"/>
            <w:hideMark/>
          </w:tcPr>
          <w:p w14:paraId="6FFF01C4"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24F3C26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51063CF"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5AE839A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9F8A3B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2AE955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Retain for 12 years</w:t>
            </w:r>
          </w:p>
        </w:tc>
        <w:tc>
          <w:tcPr>
            <w:tcW w:w="0" w:type="auto"/>
            <w:vMerge/>
            <w:tcBorders>
              <w:top w:val="nil"/>
              <w:left w:val="single" w:sz="8" w:space="0" w:color="auto"/>
              <w:bottom w:val="single" w:sz="8" w:space="0" w:color="000000"/>
              <w:right w:val="single" w:sz="8" w:space="0" w:color="auto"/>
            </w:tcBorders>
            <w:vAlign w:val="center"/>
            <w:hideMark/>
          </w:tcPr>
          <w:p w14:paraId="2EA3812C" w14:textId="77777777" w:rsidR="0086266B" w:rsidRPr="0086266B" w:rsidRDefault="0086266B" w:rsidP="00867E47">
            <w:pPr>
              <w:rPr>
                <w:rFonts w:ascii="Arial" w:hAnsi="Arial" w:cs="Arial"/>
                <w:color w:val="000000"/>
                <w:lang w:eastAsia="en-GB"/>
              </w:rPr>
            </w:pPr>
          </w:p>
        </w:tc>
        <w:tc>
          <w:tcPr>
            <w:tcW w:w="0" w:type="auto"/>
            <w:tcBorders>
              <w:top w:val="nil"/>
              <w:left w:val="nil"/>
              <w:right w:val="single" w:sz="8" w:space="0" w:color="auto"/>
            </w:tcBorders>
            <w:shd w:val="clear" w:color="auto" w:fill="auto"/>
            <w:hideMark/>
          </w:tcPr>
          <w:p w14:paraId="519F3DB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FDECAC0"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40D1E87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FD02F7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0BABDD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7114BAE"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hideMark/>
          </w:tcPr>
          <w:p w14:paraId="0D9107A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DC5F01E"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7114F15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B7C7B87"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19BBA25"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evaluation criteria used to evaluate a contract - Date contract awarded 6 months)</w:t>
            </w:r>
          </w:p>
        </w:tc>
        <w:tc>
          <w:tcPr>
            <w:tcW w:w="0" w:type="auto"/>
            <w:vMerge/>
            <w:tcBorders>
              <w:top w:val="nil"/>
              <w:left w:val="single" w:sz="8" w:space="0" w:color="auto"/>
              <w:bottom w:val="single" w:sz="8" w:space="0" w:color="000000"/>
              <w:right w:val="single" w:sz="8" w:space="0" w:color="auto"/>
            </w:tcBorders>
            <w:vAlign w:val="center"/>
            <w:hideMark/>
          </w:tcPr>
          <w:p w14:paraId="4E40D796" w14:textId="77777777" w:rsidR="0086266B" w:rsidRPr="0086266B" w:rsidRDefault="0086266B" w:rsidP="00867E47">
            <w:pPr>
              <w:rPr>
                <w:rFonts w:ascii="Arial" w:hAnsi="Arial" w:cs="Arial"/>
                <w:color w:val="000000"/>
                <w:lang w:eastAsia="en-GB"/>
              </w:rPr>
            </w:pPr>
          </w:p>
        </w:tc>
        <w:tc>
          <w:tcPr>
            <w:tcW w:w="0" w:type="auto"/>
            <w:tcBorders>
              <w:top w:val="single" w:sz="4" w:space="0" w:color="auto"/>
              <w:left w:val="nil"/>
              <w:bottom w:val="single" w:sz="8" w:space="0" w:color="auto"/>
              <w:right w:val="single" w:sz="8" w:space="0" w:color="auto"/>
            </w:tcBorders>
            <w:shd w:val="clear" w:color="auto" w:fill="auto"/>
            <w:hideMark/>
          </w:tcPr>
          <w:p w14:paraId="289B6D8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0BBDA99" w14:textId="77777777" w:rsidTr="00574D19">
        <w:trPr>
          <w:trHeight w:val="290"/>
        </w:trPr>
        <w:tc>
          <w:tcPr>
            <w:tcW w:w="0" w:type="auto"/>
            <w:tcBorders>
              <w:top w:val="nil"/>
              <w:left w:val="nil"/>
              <w:bottom w:val="nil"/>
              <w:right w:val="nil"/>
            </w:tcBorders>
            <w:shd w:val="clear" w:color="auto" w:fill="auto"/>
            <w:noWrap/>
            <w:vAlign w:val="bottom"/>
            <w:hideMark/>
          </w:tcPr>
          <w:p w14:paraId="5D999673"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682D94D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7B2E40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4E1B82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26390EE" w14:textId="77777777" w:rsidR="0086266B" w:rsidRPr="0086266B" w:rsidRDefault="0086266B" w:rsidP="00867E47">
            <w:pPr>
              <w:rPr>
                <w:rFonts w:ascii="Calibri" w:hAnsi="Calibri" w:cs="Calibri"/>
                <w:color w:val="000000"/>
                <w:sz w:val="22"/>
                <w:szCs w:val="22"/>
                <w:lang w:eastAsia="en-GB"/>
              </w:rPr>
            </w:pPr>
          </w:p>
        </w:tc>
      </w:tr>
      <w:tr w:rsidR="0086266B" w:rsidRPr="0086266B" w14:paraId="5E154FC3" w14:textId="77777777" w:rsidTr="00574D19">
        <w:trPr>
          <w:trHeight w:val="300"/>
        </w:trPr>
        <w:tc>
          <w:tcPr>
            <w:tcW w:w="0" w:type="auto"/>
            <w:tcBorders>
              <w:top w:val="nil"/>
              <w:left w:val="nil"/>
              <w:bottom w:val="nil"/>
              <w:right w:val="nil"/>
            </w:tcBorders>
            <w:shd w:val="clear" w:color="auto" w:fill="auto"/>
            <w:noWrap/>
            <w:vAlign w:val="center"/>
            <w:hideMark/>
          </w:tcPr>
          <w:p w14:paraId="41BDD4C8"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2A98D52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435E59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2B613C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E2149B3" w14:textId="77777777" w:rsidR="0086266B" w:rsidRPr="0086266B" w:rsidRDefault="0086266B" w:rsidP="00867E47">
            <w:pPr>
              <w:rPr>
                <w:rFonts w:ascii="Calibri" w:hAnsi="Calibri" w:cs="Calibri"/>
                <w:color w:val="000000"/>
                <w:sz w:val="22"/>
                <w:szCs w:val="22"/>
                <w:lang w:eastAsia="en-GB"/>
              </w:rPr>
            </w:pPr>
          </w:p>
        </w:tc>
      </w:tr>
      <w:tr w:rsidR="0086266B" w:rsidRPr="0086266B" w14:paraId="44B0644B"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pct25" w:color="800080" w:fill="E6DDE6"/>
            <w:vAlign w:val="center"/>
            <w:hideMark/>
          </w:tcPr>
          <w:p w14:paraId="72A1CFDE"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Contract Management</w:t>
            </w:r>
          </w:p>
        </w:tc>
      </w:tr>
      <w:tr w:rsidR="0086266B" w:rsidRPr="0086266B" w14:paraId="53567A09" w14:textId="77777777" w:rsidTr="00574D19">
        <w:trPr>
          <w:cantSplit/>
          <w:trHeight w:val="7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0479C6"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4.5.2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C06351"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Contract operation and monitoring</w:t>
            </w:r>
          </w:p>
        </w:tc>
        <w:tc>
          <w:tcPr>
            <w:tcW w:w="0" w:type="auto"/>
            <w:tcBorders>
              <w:top w:val="nil"/>
              <w:left w:val="nil"/>
              <w:bottom w:val="nil"/>
              <w:right w:val="single" w:sz="8" w:space="0" w:color="auto"/>
            </w:tcBorders>
            <w:shd w:val="clear" w:color="auto" w:fill="auto"/>
            <w:vAlign w:val="center"/>
            <w:hideMark/>
          </w:tcPr>
          <w:p w14:paraId="0BAEF1B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paper copies 3 years after the terms of contract have expired.</w:t>
            </w:r>
          </w:p>
        </w:tc>
        <w:tc>
          <w:tcPr>
            <w:tcW w:w="0" w:type="auto"/>
            <w:tcBorders>
              <w:top w:val="nil"/>
              <w:left w:val="nil"/>
              <w:bottom w:val="nil"/>
              <w:right w:val="single" w:sz="8" w:space="0" w:color="auto"/>
            </w:tcBorders>
            <w:shd w:val="clear" w:color="auto" w:fill="auto"/>
            <w:vAlign w:val="center"/>
            <w:hideMark/>
          </w:tcPr>
          <w:p w14:paraId="517BEAC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19EA79F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64ED1B7"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7947BA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6592523"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4F29DA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5A963B9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50793E1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5EBDE6C"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28D0348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67BA064"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FC5008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electronic copies 3 years after the terms of contract have expired.</w:t>
            </w:r>
          </w:p>
        </w:tc>
        <w:tc>
          <w:tcPr>
            <w:tcW w:w="0" w:type="auto"/>
            <w:tcBorders>
              <w:top w:val="nil"/>
              <w:left w:val="nil"/>
              <w:bottom w:val="nil"/>
              <w:right w:val="single" w:sz="8" w:space="0" w:color="auto"/>
            </w:tcBorders>
            <w:shd w:val="clear" w:color="auto" w:fill="auto"/>
            <w:vAlign w:val="center"/>
            <w:hideMark/>
          </w:tcPr>
          <w:p w14:paraId="23B14F7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829</w:t>
            </w:r>
          </w:p>
        </w:tc>
        <w:tc>
          <w:tcPr>
            <w:tcW w:w="0" w:type="auto"/>
            <w:tcBorders>
              <w:top w:val="nil"/>
              <w:left w:val="nil"/>
              <w:bottom w:val="nil"/>
              <w:right w:val="single" w:sz="8" w:space="0" w:color="auto"/>
            </w:tcBorders>
            <w:shd w:val="clear" w:color="auto" w:fill="auto"/>
            <w:hideMark/>
          </w:tcPr>
          <w:p w14:paraId="6441A88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D4FB351"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04C0ADB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ED57FE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F9897C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hideMark/>
          </w:tcPr>
          <w:p w14:paraId="6C02DB6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nil"/>
              <w:right w:val="single" w:sz="8" w:space="0" w:color="auto"/>
            </w:tcBorders>
            <w:shd w:val="clear" w:color="auto" w:fill="auto"/>
            <w:hideMark/>
          </w:tcPr>
          <w:p w14:paraId="44A79D7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2CB373B" w14:textId="77777777" w:rsidTr="00574D19">
        <w:trPr>
          <w:trHeight w:val="1260"/>
        </w:trPr>
        <w:tc>
          <w:tcPr>
            <w:tcW w:w="0" w:type="auto"/>
            <w:vMerge/>
            <w:tcBorders>
              <w:top w:val="nil"/>
              <w:left w:val="single" w:sz="8" w:space="0" w:color="auto"/>
              <w:bottom w:val="single" w:sz="8" w:space="0" w:color="000000"/>
              <w:right w:val="single" w:sz="8" w:space="0" w:color="auto"/>
            </w:tcBorders>
            <w:vAlign w:val="center"/>
            <w:hideMark/>
          </w:tcPr>
          <w:p w14:paraId="259F1E4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458E9A6"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2086211"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(304 All records relating to the creation and monitoring of service level agreements - Date service agreement expires 6 years)</w:t>
            </w:r>
          </w:p>
        </w:tc>
        <w:tc>
          <w:tcPr>
            <w:tcW w:w="0" w:type="auto"/>
            <w:tcBorders>
              <w:top w:val="nil"/>
              <w:left w:val="nil"/>
              <w:bottom w:val="single" w:sz="8" w:space="0" w:color="auto"/>
              <w:right w:val="single" w:sz="8" w:space="0" w:color="auto"/>
            </w:tcBorders>
            <w:shd w:val="clear" w:color="auto" w:fill="auto"/>
            <w:hideMark/>
          </w:tcPr>
          <w:p w14:paraId="56A6FB1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hideMark/>
          </w:tcPr>
          <w:p w14:paraId="5EFAB3A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A85E849"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12AE4B"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4.5.3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B5679C"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Management and amendment of contract.</w:t>
            </w:r>
          </w:p>
        </w:tc>
        <w:tc>
          <w:tcPr>
            <w:tcW w:w="0" w:type="auto"/>
            <w:tcBorders>
              <w:top w:val="nil"/>
              <w:left w:val="nil"/>
              <w:bottom w:val="nil"/>
              <w:right w:val="single" w:sz="8" w:space="0" w:color="auto"/>
            </w:tcBorders>
            <w:shd w:val="clear" w:color="auto" w:fill="auto"/>
            <w:vAlign w:val="center"/>
            <w:hideMark/>
          </w:tcPr>
          <w:p w14:paraId="1654A8E3"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Ordinary Contracts – Paper copy</w:t>
            </w:r>
          </w:p>
        </w:tc>
        <w:tc>
          <w:tcPr>
            <w:tcW w:w="0" w:type="auto"/>
            <w:tcBorders>
              <w:top w:val="nil"/>
              <w:left w:val="nil"/>
              <w:bottom w:val="nil"/>
              <w:right w:val="single" w:sz="8" w:space="0" w:color="auto"/>
            </w:tcBorders>
            <w:shd w:val="clear" w:color="auto" w:fill="auto"/>
            <w:vAlign w:val="center"/>
            <w:hideMark/>
          </w:tcPr>
          <w:p w14:paraId="48DFBE7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4A99D4C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F3CDF0A"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4E2CFF4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F492613"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44668F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6 years after the terms of contract have expired.</w:t>
            </w:r>
          </w:p>
        </w:tc>
        <w:tc>
          <w:tcPr>
            <w:tcW w:w="0" w:type="auto"/>
            <w:tcBorders>
              <w:top w:val="nil"/>
              <w:left w:val="nil"/>
              <w:bottom w:val="nil"/>
              <w:right w:val="single" w:sz="8" w:space="0" w:color="auto"/>
            </w:tcBorders>
            <w:shd w:val="clear" w:color="auto" w:fill="auto"/>
            <w:vAlign w:val="center"/>
            <w:hideMark/>
          </w:tcPr>
          <w:p w14:paraId="3C3693B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14CCC8B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E79CEE5"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2D452BD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1AFD39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15409D6"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Contracts Under Seal – Paper copy</w:t>
            </w:r>
          </w:p>
        </w:tc>
        <w:tc>
          <w:tcPr>
            <w:tcW w:w="0" w:type="auto"/>
            <w:tcBorders>
              <w:top w:val="nil"/>
              <w:left w:val="nil"/>
              <w:bottom w:val="nil"/>
              <w:right w:val="single" w:sz="8" w:space="0" w:color="auto"/>
            </w:tcBorders>
            <w:shd w:val="clear" w:color="auto" w:fill="auto"/>
            <w:vAlign w:val="center"/>
            <w:hideMark/>
          </w:tcPr>
          <w:p w14:paraId="700A3E5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hideMark/>
          </w:tcPr>
          <w:p w14:paraId="54077E0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52F951C"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6202FB8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7798B0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CD7122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12 years after the terms of contract have expired.</w:t>
            </w:r>
          </w:p>
        </w:tc>
        <w:tc>
          <w:tcPr>
            <w:tcW w:w="0" w:type="auto"/>
            <w:tcBorders>
              <w:top w:val="nil"/>
              <w:left w:val="nil"/>
              <w:bottom w:val="nil"/>
              <w:right w:val="single" w:sz="8" w:space="0" w:color="auto"/>
            </w:tcBorders>
            <w:shd w:val="clear" w:color="auto" w:fill="auto"/>
            <w:vAlign w:val="center"/>
            <w:hideMark/>
          </w:tcPr>
          <w:p w14:paraId="61DFA1F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hideMark/>
          </w:tcPr>
          <w:p w14:paraId="5B54F45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A5E6545"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6D7840A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954BBE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2B87A96" w14:textId="77777777" w:rsidR="0086266B" w:rsidRPr="0086266B" w:rsidRDefault="0086266B" w:rsidP="00867E47">
            <w:pPr>
              <w:rPr>
                <w:rFonts w:ascii="Arial" w:hAnsi="Arial" w:cs="Arial"/>
                <w:color w:val="000000"/>
                <w:u w:val="single"/>
                <w:lang w:eastAsia="en-GB"/>
              </w:rPr>
            </w:pPr>
            <w:r w:rsidRPr="0086266B">
              <w:rPr>
                <w:rFonts w:ascii="Arial" w:hAnsi="Arial" w:cs="Arial"/>
                <w:color w:val="000000"/>
                <w:u w:val="single"/>
                <w:lang w:eastAsia="en-GB"/>
              </w:rPr>
              <w:t>Electronic Copies of both types</w:t>
            </w:r>
          </w:p>
        </w:tc>
        <w:tc>
          <w:tcPr>
            <w:tcW w:w="0" w:type="auto"/>
            <w:tcBorders>
              <w:top w:val="nil"/>
              <w:left w:val="nil"/>
              <w:bottom w:val="nil"/>
              <w:right w:val="single" w:sz="8" w:space="0" w:color="auto"/>
            </w:tcBorders>
            <w:shd w:val="clear" w:color="auto" w:fill="auto"/>
            <w:vAlign w:val="center"/>
            <w:hideMark/>
          </w:tcPr>
          <w:p w14:paraId="7A4389C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hideMark/>
          </w:tcPr>
          <w:p w14:paraId="0C09ADD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D1B867A"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425FFE4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7ABC1EF"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33BF89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Retain for 12 years</w:t>
            </w:r>
          </w:p>
        </w:tc>
        <w:tc>
          <w:tcPr>
            <w:tcW w:w="0" w:type="auto"/>
            <w:tcBorders>
              <w:top w:val="nil"/>
              <w:left w:val="nil"/>
              <w:bottom w:val="single" w:sz="8" w:space="0" w:color="auto"/>
              <w:right w:val="single" w:sz="8" w:space="0" w:color="auto"/>
            </w:tcBorders>
            <w:shd w:val="clear" w:color="auto" w:fill="auto"/>
            <w:vAlign w:val="center"/>
            <w:hideMark/>
          </w:tcPr>
          <w:p w14:paraId="7EBCA1F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hideMark/>
          </w:tcPr>
          <w:p w14:paraId="259EEDF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C7BD596"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33CCCC" w:fill="DEF3F3"/>
            <w:vAlign w:val="center"/>
            <w:hideMark/>
          </w:tcPr>
          <w:p w14:paraId="0402D230"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4.6</w:t>
            </w:r>
          </w:p>
        </w:tc>
        <w:tc>
          <w:tcPr>
            <w:tcW w:w="0" w:type="auto"/>
            <w:tcBorders>
              <w:top w:val="nil"/>
              <w:left w:val="nil"/>
              <w:bottom w:val="single" w:sz="8" w:space="0" w:color="auto"/>
              <w:right w:val="single" w:sz="8" w:space="0" w:color="auto"/>
            </w:tcBorders>
            <w:shd w:val="pct25" w:color="33CCCC" w:fill="DEF3F3"/>
            <w:vAlign w:val="center"/>
            <w:hideMark/>
          </w:tcPr>
          <w:p w14:paraId="7B462312" w14:textId="77777777" w:rsidR="0086266B" w:rsidRPr="0086266B" w:rsidRDefault="0086266B" w:rsidP="00867E47">
            <w:pPr>
              <w:rPr>
                <w:rFonts w:ascii="Arial" w:hAnsi="Arial" w:cs="Arial"/>
                <w:b/>
                <w:bCs/>
                <w:color w:val="000000"/>
                <w:lang w:eastAsia="en-GB"/>
              </w:rPr>
            </w:pPr>
            <w:bookmarkStart w:id="26" w:name="RANGE!B337"/>
            <w:r w:rsidRPr="0086266B">
              <w:rPr>
                <w:rFonts w:ascii="Arial" w:hAnsi="Arial" w:cs="Arial"/>
                <w:b/>
                <w:bCs/>
                <w:color w:val="000000"/>
                <w:lang w:eastAsia="en-GB"/>
              </w:rPr>
              <w:t>STOCK/PURCHASING</w:t>
            </w:r>
            <w:bookmarkEnd w:id="26"/>
          </w:p>
        </w:tc>
        <w:tc>
          <w:tcPr>
            <w:tcW w:w="0" w:type="auto"/>
            <w:tcBorders>
              <w:top w:val="nil"/>
              <w:left w:val="nil"/>
              <w:bottom w:val="single" w:sz="8" w:space="0" w:color="auto"/>
              <w:right w:val="single" w:sz="8" w:space="0" w:color="auto"/>
            </w:tcBorders>
            <w:shd w:val="pct25" w:color="33CCCC" w:fill="DEF3F3"/>
            <w:vAlign w:val="center"/>
            <w:hideMark/>
          </w:tcPr>
          <w:p w14:paraId="4CBC6D1D"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73B2C9DF"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CF77623" w14:textId="03BED488"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705D3826"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5BDB02A"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4.6.1</w:t>
            </w:r>
          </w:p>
        </w:tc>
        <w:tc>
          <w:tcPr>
            <w:tcW w:w="0" w:type="auto"/>
            <w:tcBorders>
              <w:top w:val="nil"/>
              <w:left w:val="nil"/>
              <w:bottom w:val="single" w:sz="8" w:space="0" w:color="auto"/>
              <w:right w:val="single" w:sz="8" w:space="0" w:color="auto"/>
            </w:tcBorders>
            <w:shd w:val="clear" w:color="auto" w:fill="auto"/>
            <w:vAlign w:val="center"/>
            <w:hideMark/>
          </w:tcPr>
          <w:p w14:paraId="791BF87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Stock records / purchase record cards.</w:t>
            </w:r>
          </w:p>
        </w:tc>
        <w:tc>
          <w:tcPr>
            <w:tcW w:w="0" w:type="auto"/>
            <w:tcBorders>
              <w:top w:val="nil"/>
              <w:left w:val="nil"/>
              <w:bottom w:val="single" w:sz="8" w:space="0" w:color="auto"/>
              <w:right w:val="single" w:sz="8" w:space="0" w:color="auto"/>
            </w:tcBorders>
            <w:shd w:val="clear" w:color="auto" w:fill="auto"/>
            <w:vAlign w:val="center"/>
            <w:hideMark/>
          </w:tcPr>
          <w:p w14:paraId="4118232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3 years after the date of last entry</w:t>
            </w:r>
          </w:p>
        </w:tc>
        <w:tc>
          <w:tcPr>
            <w:tcW w:w="0" w:type="auto"/>
            <w:tcBorders>
              <w:top w:val="nil"/>
              <w:left w:val="nil"/>
              <w:bottom w:val="single" w:sz="8" w:space="0" w:color="auto"/>
              <w:right w:val="single" w:sz="8" w:space="0" w:color="auto"/>
            </w:tcBorders>
            <w:shd w:val="clear" w:color="auto" w:fill="auto"/>
            <w:vAlign w:val="center"/>
            <w:hideMark/>
          </w:tcPr>
          <w:p w14:paraId="5609904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7F07FA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86ABC9E" w14:textId="77777777" w:rsidTr="00574D19">
        <w:trPr>
          <w:trHeight w:val="290"/>
        </w:trPr>
        <w:tc>
          <w:tcPr>
            <w:tcW w:w="0" w:type="auto"/>
            <w:tcBorders>
              <w:top w:val="nil"/>
              <w:left w:val="nil"/>
              <w:bottom w:val="nil"/>
              <w:right w:val="nil"/>
            </w:tcBorders>
            <w:shd w:val="clear" w:color="auto" w:fill="auto"/>
            <w:noWrap/>
            <w:vAlign w:val="bottom"/>
            <w:hideMark/>
          </w:tcPr>
          <w:p w14:paraId="434002E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9BBACB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FDC96D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C933A6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7335C5A" w14:textId="77777777" w:rsidR="0086266B" w:rsidRPr="0086266B" w:rsidRDefault="0086266B" w:rsidP="00867E47">
            <w:pPr>
              <w:rPr>
                <w:rFonts w:ascii="Calibri" w:hAnsi="Calibri" w:cs="Calibri"/>
                <w:color w:val="000000"/>
                <w:sz w:val="22"/>
                <w:szCs w:val="22"/>
                <w:lang w:eastAsia="en-GB"/>
              </w:rPr>
            </w:pPr>
          </w:p>
        </w:tc>
      </w:tr>
      <w:tr w:rsidR="0086266B" w:rsidRPr="0086266B" w14:paraId="0E150B6D" w14:textId="77777777" w:rsidTr="00574D19">
        <w:trPr>
          <w:trHeight w:val="300"/>
        </w:trPr>
        <w:tc>
          <w:tcPr>
            <w:tcW w:w="0" w:type="auto"/>
            <w:tcBorders>
              <w:top w:val="nil"/>
              <w:left w:val="nil"/>
              <w:bottom w:val="nil"/>
              <w:right w:val="nil"/>
            </w:tcBorders>
            <w:shd w:val="clear" w:color="auto" w:fill="auto"/>
            <w:noWrap/>
            <w:vAlign w:val="center"/>
            <w:hideMark/>
          </w:tcPr>
          <w:p w14:paraId="51D2BDA8"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1CC2C21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69C5041"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5BFC96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99E043B" w14:textId="77777777" w:rsidR="0086266B" w:rsidRPr="0086266B" w:rsidRDefault="0086266B" w:rsidP="00867E47">
            <w:pPr>
              <w:rPr>
                <w:rFonts w:ascii="Calibri" w:hAnsi="Calibri" w:cs="Calibri"/>
                <w:color w:val="000000"/>
                <w:sz w:val="22"/>
                <w:szCs w:val="22"/>
                <w:lang w:eastAsia="en-GB"/>
              </w:rPr>
            </w:pPr>
          </w:p>
        </w:tc>
      </w:tr>
      <w:tr w:rsidR="0086266B" w:rsidRPr="0086266B" w14:paraId="1148CA8F"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58640CB8"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5 – FINANCIAL RECORDS</w:t>
            </w:r>
          </w:p>
        </w:tc>
      </w:tr>
      <w:tr w:rsidR="0086266B" w:rsidRPr="0086266B" w14:paraId="390CCBAE"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308F900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0E94A88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7812B41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009396CC" w14:textId="1FE85689"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FF7FA7" w:rsidRPr="00FF7FA7">
              <w:rPr>
                <w:rFonts w:ascii="Arial" w:hAnsi="Arial" w:cs="Arial"/>
                <w:b/>
                <w:bCs/>
                <w:color w:val="000000"/>
                <w:lang w:eastAsia="en-GB"/>
              </w:rPr>
              <w:t>NOTES. INDICATE IF PRIME OR MANAGEMENT</w:t>
            </w:r>
          </w:p>
        </w:tc>
      </w:tr>
      <w:tr w:rsidR="0086266B" w:rsidRPr="0086266B" w14:paraId="131233ED"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3AEE953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5.1</w:t>
            </w:r>
          </w:p>
        </w:tc>
        <w:tc>
          <w:tcPr>
            <w:tcW w:w="0" w:type="auto"/>
            <w:tcBorders>
              <w:top w:val="nil"/>
              <w:left w:val="nil"/>
              <w:bottom w:val="single" w:sz="8" w:space="0" w:color="auto"/>
              <w:right w:val="single" w:sz="8" w:space="0" w:color="auto"/>
            </w:tcBorders>
            <w:shd w:val="pct25" w:color="008080" w:fill="DDE6E6"/>
            <w:vAlign w:val="center"/>
            <w:hideMark/>
          </w:tcPr>
          <w:p w14:paraId="6DDE934D" w14:textId="77777777" w:rsidR="0086266B" w:rsidRPr="0086266B" w:rsidRDefault="0086266B" w:rsidP="00867E47">
            <w:pPr>
              <w:rPr>
                <w:rFonts w:ascii="Arial" w:hAnsi="Arial" w:cs="Arial"/>
                <w:b/>
                <w:bCs/>
                <w:color w:val="000000"/>
                <w:lang w:eastAsia="en-GB"/>
              </w:rPr>
            </w:pPr>
            <w:bookmarkStart w:id="27" w:name="RANGE!B343"/>
            <w:r w:rsidRPr="0086266B">
              <w:rPr>
                <w:rFonts w:ascii="Arial" w:hAnsi="Arial" w:cs="Arial"/>
                <w:b/>
                <w:bCs/>
                <w:color w:val="000000"/>
                <w:lang w:eastAsia="en-GB"/>
              </w:rPr>
              <w:t>ACCOUNTANCY</w:t>
            </w:r>
            <w:bookmarkEnd w:id="27"/>
          </w:p>
        </w:tc>
        <w:tc>
          <w:tcPr>
            <w:tcW w:w="0" w:type="auto"/>
            <w:vMerge/>
            <w:tcBorders>
              <w:top w:val="nil"/>
              <w:left w:val="single" w:sz="8" w:space="0" w:color="auto"/>
              <w:bottom w:val="single" w:sz="8" w:space="0" w:color="000000"/>
              <w:right w:val="single" w:sz="8" w:space="0" w:color="auto"/>
            </w:tcBorders>
            <w:vAlign w:val="center"/>
            <w:hideMark/>
          </w:tcPr>
          <w:p w14:paraId="0EC5DFA5"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8217B5B"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78637AA" w14:textId="77777777" w:rsidR="0086266B" w:rsidRPr="0086266B" w:rsidRDefault="0086266B" w:rsidP="00867E47">
            <w:pPr>
              <w:rPr>
                <w:rFonts w:ascii="Arial" w:hAnsi="Arial" w:cs="Arial"/>
                <w:b/>
                <w:bCs/>
                <w:color w:val="000000"/>
                <w:lang w:eastAsia="en-GB"/>
              </w:rPr>
            </w:pPr>
          </w:p>
        </w:tc>
      </w:tr>
      <w:tr w:rsidR="0086266B" w:rsidRPr="0086266B" w14:paraId="011ACE34"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5EC34B"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5.1.1</w:t>
            </w:r>
          </w:p>
        </w:tc>
        <w:tc>
          <w:tcPr>
            <w:tcW w:w="0" w:type="auto"/>
            <w:tcBorders>
              <w:top w:val="nil"/>
              <w:left w:val="nil"/>
              <w:bottom w:val="single" w:sz="8" w:space="0" w:color="auto"/>
              <w:right w:val="single" w:sz="8" w:space="0" w:color="auto"/>
            </w:tcBorders>
            <w:shd w:val="clear" w:color="auto" w:fill="auto"/>
            <w:vAlign w:val="center"/>
            <w:hideMark/>
          </w:tcPr>
          <w:p w14:paraId="1A76F6E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Print Requisitions</w:t>
            </w:r>
          </w:p>
        </w:tc>
        <w:tc>
          <w:tcPr>
            <w:tcW w:w="0" w:type="auto"/>
            <w:tcBorders>
              <w:top w:val="nil"/>
              <w:left w:val="nil"/>
              <w:bottom w:val="single" w:sz="8" w:space="0" w:color="auto"/>
              <w:right w:val="single" w:sz="8" w:space="0" w:color="auto"/>
            </w:tcBorders>
            <w:shd w:val="clear" w:color="auto" w:fill="auto"/>
            <w:vAlign w:val="center"/>
            <w:hideMark/>
          </w:tcPr>
          <w:p w14:paraId="60EBC46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+ 1 year</w:t>
            </w:r>
          </w:p>
        </w:tc>
        <w:tc>
          <w:tcPr>
            <w:tcW w:w="0" w:type="auto"/>
            <w:tcBorders>
              <w:top w:val="nil"/>
              <w:left w:val="nil"/>
              <w:bottom w:val="single" w:sz="8" w:space="0" w:color="auto"/>
              <w:right w:val="single" w:sz="8" w:space="0" w:color="auto"/>
            </w:tcBorders>
            <w:shd w:val="clear" w:color="auto" w:fill="auto"/>
            <w:vAlign w:val="center"/>
            <w:hideMark/>
          </w:tcPr>
          <w:p w14:paraId="4FDA893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Audit</w:t>
            </w:r>
          </w:p>
        </w:tc>
        <w:tc>
          <w:tcPr>
            <w:tcW w:w="0" w:type="auto"/>
            <w:tcBorders>
              <w:top w:val="nil"/>
              <w:left w:val="nil"/>
              <w:bottom w:val="single" w:sz="8" w:space="0" w:color="auto"/>
              <w:right w:val="single" w:sz="8" w:space="0" w:color="auto"/>
            </w:tcBorders>
            <w:shd w:val="clear" w:color="auto" w:fill="auto"/>
            <w:vAlign w:val="center"/>
            <w:hideMark/>
          </w:tcPr>
          <w:p w14:paraId="0DD009F6" w14:textId="3DF7A9A1" w:rsidR="0086266B" w:rsidRPr="0086266B" w:rsidRDefault="0086266B" w:rsidP="00867E47">
            <w:pPr>
              <w:rPr>
                <w:rFonts w:ascii="Arial" w:hAnsi="Arial" w:cs="Arial"/>
                <w:color w:val="000000"/>
                <w:lang w:eastAsia="en-GB"/>
              </w:rPr>
            </w:pPr>
          </w:p>
        </w:tc>
      </w:tr>
      <w:tr w:rsidR="0086266B" w:rsidRPr="0086266B" w14:paraId="43596A03"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C655E5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w:t>
            </w:r>
          </w:p>
        </w:tc>
        <w:tc>
          <w:tcPr>
            <w:tcW w:w="0" w:type="auto"/>
            <w:tcBorders>
              <w:top w:val="nil"/>
              <w:left w:val="nil"/>
              <w:bottom w:val="single" w:sz="8" w:space="0" w:color="auto"/>
              <w:right w:val="single" w:sz="8" w:space="0" w:color="auto"/>
            </w:tcBorders>
            <w:shd w:val="clear" w:color="auto" w:fill="auto"/>
            <w:vAlign w:val="center"/>
            <w:hideMark/>
          </w:tcPr>
          <w:p w14:paraId="57E0BA9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Various supporting working papers</w:t>
            </w:r>
          </w:p>
        </w:tc>
        <w:tc>
          <w:tcPr>
            <w:tcW w:w="0" w:type="auto"/>
            <w:tcBorders>
              <w:top w:val="nil"/>
              <w:left w:val="nil"/>
              <w:bottom w:val="single" w:sz="8" w:space="0" w:color="auto"/>
              <w:right w:val="single" w:sz="8" w:space="0" w:color="auto"/>
            </w:tcBorders>
            <w:shd w:val="clear" w:color="auto" w:fill="auto"/>
            <w:vAlign w:val="center"/>
            <w:hideMark/>
          </w:tcPr>
          <w:p w14:paraId="63643FC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+ 4 years</w:t>
            </w:r>
          </w:p>
        </w:tc>
        <w:tc>
          <w:tcPr>
            <w:tcW w:w="0" w:type="auto"/>
            <w:tcBorders>
              <w:top w:val="nil"/>
              <w:left w:val="nil"/>
              <w:bottom w:val="single" w:sz="8" w:space="0" w:color="auto"/>
              <w:right w:val="single" w:sz="8" w:space="0" w:color="auto"/>
            </w:tcBorders>
            <w:shd w:val="clear" w:color="auto" w:fill="auto"/>
            <w:vAlign w:val="center"/>
            <w:hideMark/>
          </w:tcPr>
          <w:p w14:paraId="17EE885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Audit</w:t>
            </w:r>
          </w:p>
        </w:tc>
        <w:tc>
          <w:tcPr>
            <w:tcW w:w="0" w:type="auto"/>
            <w:tcBorders>
              <w:top w:val="nil"/>
              <w:left w:val="nil"/>
              <w:bottom w:val="single" w:sz="8" w:space="0" w:color="auto"/>
              <w:right w:val="single" w:sz="8" w:space="0" w:color="auto"/>
            </w:tcBorders>
            <w:shd w:val="clear" w:color="auto" w:fill="auto"/>
            <w:vAlign w:val="center"/>
            <w:hideMark/>
          </w:tcPr>
          <w:p w14:paraId="34F20292" w14:textId="02597C06" w:rsidR="0086266B" w:rsidRPr="0086266B" w:rsidRDefault="0086266B" w:rsidP="00867E47">
            <w:pPr>
              <w:rPr>
                <w:rFonts w:ascii="Arial" w:hAnsi="Arial" w:cs="Arial"/>
                <w:color w:val="000000"/>
                <w:lang w:eastAsia="en-GB"/>
              </w:rPr>
            </w:pPr>
          </w:p>
        </w:tc>
      </w:tr>
      <w:tr w:rsidR="0086266B" w:rsidRPr="0086266B" w14:paraId="3CAA6BE6"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44E02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58746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Budget working papers</w:t>
            </w:r>
          </w:p>
        </w:tc>
        <w:tc>
          <w:tcPr>
            <w:tcW w:w="0" w:type="auto"/>
            <w:tcBorders>
              <w:top w:val="nil"/>
              <w:left w:val="nil"/>
              <w:bottom w:val="nil"/>
              <w:right w:val="single" w:sz="8" w:space="0" w:color="auto"/>
            </w:tcBorders>
            <w:shd w:val="clear" w:color="auto" w:fill="auto"/>
            <w:vAlign w:val="center"/>
            <w:hideMark/>
          </w:tcPr>
          <w:p w14:paraId="0D75DE9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E944E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969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047FD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7E117DB"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0FA20F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6CF3F0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7B0E7B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8B58BC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7C12624" w14:textId="77777777" w:rsidR="0086266B" w:rsidRPr="0086266B" w:rsidRDefault="0086266B" w:rsidP="00867E47">
            <w:pPr>
              <w:rPr>
                <w:rFonts w:ascii="Arial" w:hAnsi="Arial" w:cs="Arial"/>
                <w:color w:val="000000"/>
                <w:lang w:eastAsia="en-GB"/>
              </w:rPr>
            </w:pPr>
          </w:p>
        </w:tc>
      </w:tr>
      <w:tr w:rsidR="0086266B" w:rsidRPr="0086266B" w14:paraId="6738D1BE"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115D122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A8E946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AE0D1CC"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creation and implementation  of the annual budget for the council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6DDD3B6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B3DA6E7" w14:textId="77777777" w:rsidR="0086266B" w:rsidRPr="0086266B" w:rsidRDefault="0086266B" w:rsidP="00867E47">
            <w:pPr>
              <w:rPr>
                <w:rFonts w:ascii="Arial" w:hAnsi="Arial" w:cs="Arial"/>
                <w:color w:val="000000"/>
                <w:lang w:eastAsia="en-GB"/>
              </w:rPr>
            </w:pPr>
          </w:p>
        </w:tc>
      </w:tr>
      <w:tr w:rsidR="0086266B" w:rsidRPr="0086266B" w14:paraId="23CE10E8" w14:textId="77777777" w:rsidTr="00574D19">
        <w:trPr>
          <w:trHeight w:val="1260"/>
        </w:trPr>
        <w:tc>
          <w:tcPr>
            <w:tcW w:w="0" w:type="auto"/>
            <w:vMerge/>
            <w:tcBorders>
              <w:top w:val="nil"/>
              <w:left w:val="single" w:sz="8" w:space="0" w:color="auto"/>
              <w:bottom w:val="single" w:sz="8" w:space="0" w:color="000000"/>
              <w:right w:val="single" w:sz="8" w:space="0" w:color="auto"/>
            </w:tcBorders>
            <w:vAlign w:val="center"/>
            <w:hideMark/>
          </w:tcPr>
          <w:p w14:paraId="09D3607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D283AB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B60C8D5"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creation and implementation of departmental budgets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2B056B1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9EB52A4" w14:textId="77777777" w:rsidR="0086266B" w:rsidRPr="0086266B" w:rsidRDefault="0086266B" w:rsidP="00867E47">
            <w:pPr>
              <w:rPr>
                <w:rFonts w:ascii="Arial" w:hAnsi="Arial" w:cs="Arial"/>
                <w:color w:val="000000"/>
                <w:lang w:eastAsia="en-GB"/>
              </w:rPr>
            </w:pPr>
          </w:p>
        </w:tc>
      </w:tr>
      <w:tr w:rsidR="0086266B" w:rsidRPr="0086266B" w14:paraId="26EA924E" w14:textId="77777777" w:rsidTr="00574D19">
        <w:trPr>
          <w:cantSplit/>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336B580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5.1.4</w:t>
            </w:r>
          </w:p>
        </w:tc>
        <w:tc>
          <w:tcPr>
            <w:tcW w:w="0" w:type="auto"/>
            <w:tcBorders>
              <w:top w:val="nil"/>
              <w:left w:val="nil"/>
              <w:bottom w:val="single" w:sz="4" w:space="0" w:color="auto"/>
              <w:right w:val="single" w:sz="8" w:space="0" w:color="auto"/>
            </w:tcBorders>
            <w:shd w:val="clear" w:color="auto" w:fill="auto"/>
            <w:vAlign w:val="center"/>
            <w:hideMark/>
          </w:tcPr>
          <w:p w14:paraId="381C731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Statement of accounts</w:t>
            </w:r>
          </w:p>
        </w:tc>
        <w:tc>
          <w:tcPr>
            <w:tcW w:w="0" w:type="auto"/>
            <w:tcBorders>
              <w:top w:val="nil"/>
              <w:left w:val="nil"/>
              <w:bottom w:val="single" w:sz="4" w:space="0" w:color="auto"/>
              <w:right w:val="single" w:sz="8" w:space="0" w:color="auto"/>
            </w:tcBorders>
            <w:shd w:val="clear" w:color="auto" w:fill="auto"/>
            <w:vAlign w:val="center"/>
            <w:hideMark/>
          </w:tcPr>
          <w:p w14:paraId="3677E07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4" w:space="0" w:color="auto"/>
              <w:right w:val="single" w:sz="8" w:space="0" w:color="auto"/>
            </w:tcBorders>
            <w:shd w:val="clear" w:color="auto" w:fill="auto"/>
            <w:vAlign w:val="center"/>
            <w:hideMark/>
          </w:tcPr>
          <w:p w14:paraId="2FEB2E6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4" w:space="0" w:color="auto"/>
              <w:right w:val="single" w:sz="8" w:space="0" w:color="auto"/>
            </w:tcBorders>
            <w:shd w:val="clear" w:color="auto" w:fill="auto"/>
            <w:vAlign w:val="center"/>
            <w:hideMark/>
          </w:tcPr>
          <w:p w14:paraId="6C5F812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0EDE937" w14:textId="77777777" w:rsidTr="00574D19">
        <w:trPr>
          <w:cantSplit/>
          <w:trHeight w:val="120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FB8BC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5.1.5</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02E628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Take up reports (Reports on changeover from previous computer system to current)</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85C97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4 years</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8E31C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318291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102F17A" w14:textId="77777777" w:rsidTr="00574D19">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218DF37"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F37FA9A"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95B393"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716C8C6"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0211A84" w14:textId="77777777" w:rsidR="0086266B" w:rsidRPr="0086266B" w:rsidRDefault="0086266B" w:rsidP="00867E47">
            <w:pPr>
              <w:rPr>
                <w:rFonts w:ascii="Arial" w:hAnsi="Arial" w:cs="Arial"/>
                <w:color w:val="000000"/>
                <w:lang w:eastAsia="en-GB"/>
              </w:rPr>
            </w:pPr>
          </w:p>
        </w:tc>
      </w:tr>
      <w:tr w:rsidR="0086266B" w:rsidRPr="0086266B" w14:paraId="06589C64"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38F69FA7" w14:textId="77777777" w:rsidR="0086266B" w:rsidRPr="0086266B" w:rsidRDefault="0086266B" w:rsidP="00867E47">
            <w:pPr>
              <w:jc w:val="center"/>
              <w:rPr>
                <w:rFonts w:ascii="Arial" w:hAnsi="Arial" w:cs="Arial"/>
                <w:b/>
                <w:bCs/>
                <w:color w:val="000000"/>
                <w:lang w:eastAsia="en-GB"/>
              </w:rPr>
            </w:pPr>
            <w:bookmarkStart w:id="28" w:name="RANGE!A353"/>
            <w:r w:rsidRPr="0086266B">
              <w:rPr>
                <w:rFonts w:ascii="Arial" w:hAnsi="Arial" w:cs="Arial"/>
                <w:b/>
                <w:bCs/>
                <w:color w:val="000000"/>
                <w:lang w:eastAsia="en-GB"/>
              </w:rPr>
              <w:t>5.2</w:t>
            </w:r>
            <w:bookmarkEnd w:id="28"/>
          </w:p>
        </w:tc>
        <w:tc>
          <w:tcPr>
            <w:tcW w:w="0" w:type="auto"/>
            <w:tcBorders>
              <w:top w:val="nil"/>
              <w:left w:val="nil"/>
              <w:bottom w:val="single" w:sz="8" w:space="0" w:color="auto"/>
              <w:right w:val="single" w:sz="8" w:space="0" w:color="auto"/>
            </w:tcBorders>
            <w:shd w:val="pct25" w:color="008080" w:fill="DDE6E6"/>
            <w:vAlign w:val="center"/>
            <w:hideMark/>
          </w:tcPr>
          <w:p w14:paraId="685792B4" w14:textId="77777777" w:rsidR="0086266B" w:rsidRPr="0086266B" w:rsidRDefault="0086266B" w:rsidP="00867E47">
            <w:pPr>
              <w:rPr>
                <w:rFonts w:ascii="Arial" w:hAnsi="Arial" w:cs="Arial"/>
                <w:b/>
                <w:bCs/>
                <w:color w:val="000000"/>
                <w:lang w:eastAsia="en-GB"/>
              </w:rPr>
            </w:pPr>
            <w:bookmarkStart w:id="29" w:name="RANGE!B353"/>
            <w:r w:rsidRPr="0086266B">
              <w:rPr>
                <w:rFonts w:ascii="Arial" w:hAnsi="Arial" w:cs="Arial"/>
                <w:b/>
                <w:bCs/>
                <w:color w:val="000000"/>
                <w:lang w:eastAsia="en-GB"/>
              </w:rPr>
              <w:t>ASSETS RECORDS</w:t>
            </w:r>
            <w:bookmarkEnd w:id="29"/>
          </w:p>
        </w:tc>
        <w:tc>
          <w:tcPr>
            <w:tcW w:w="0" w:type="auto"/>
            <w:tcBorders>
              <w:top w:val="nil"/>
              <w:left w:val="nil"/>
              <w:bottom w:val="single" w:sz="8" w:space="0" w:color="auto"/>
              <w:right w:val="single" w:sz="8" w:space="0" w:color="auto"/>
            </w:tcBorders>
            <w:shd w:val="pct25" w:color="008080" w:fill="DDE6E6"/>
            <w:vAlign w:val="center"/>
            <w:hideMark/>
          </w:tcPr>
          <w:p w14:paraId="02A3E8E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652B5DEE"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4BBF5625" w14:textId="68E5C318"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481B4BF0"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745EBB"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5.2.1</w:t>
            </w:r>
          </w:p>
        </w:tc>
        <w:tc>
          <w:tcPr>
            <w:tcW w:w="0" w:type="auto"/>
            <w:tcBorders>
              <w:top w:val="nil"/>
              <w:left w:val="nil"/>
              <w:bottom w:val="single" w:sz="8" w:space="0" w:color="auto"/>
              <w:right w:val="single" w:sz="8" w:space="0" w:color="auto"/>
            </w:tcBorders>
            <w:shd w:val="clear" w:color="auto" w:fill="auto"/>
            <w:vAlign w:val="center"/>
            <w:hideMark/>
          </w:tcPr>
          <w:p w14:paraId="5B62DA7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Leaseholder files</w:t>
            </w:r>
          </w:p>
        </w:tc>
        <w:tc>
          <w:tcPr>
            <w:tcW w:w="0" w:type="auto"/>
            <w:tcBorders>
              <w:top w:val="nil"/>
              <w:left w:val="nil"/>
              <w:bottom w:val="single" w:sz="8" w:space="0" w:color="auto"/>
              <w:right w:val="single" w:sz="8" w:space="0" w:color="auto"/>
            </w:tcBorders>
            <w:shd w:val="clear" w:color="auto" w:fill="auto"/>
            <w:vAlign w:val="center"/>
            <w:hideMark/>
          </w:tcPr>
          <w:p w14:paraId="7A63D95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6 years after ceasing to be a leaseholder</w:t>
            </w:r>
          </w:p>
        </w:tc>
        <w:tc>
          <w:tcPr>
            <w:tcW w:w="0" w:type="auto"/>
            <w:tcBorders>
              <w:top w:val="nil"/>
              <w:left w:val="nil"/>
              <w:bottom w:val="single" w:sz="8" w:space="0" w:color="auto"/>
              <w:right w:val="single" w:sz="8" w:space="0" w:color="auto"/>
            </w:tcBorders>
            <w:shd w:val="clear" w:color="auto" w:fill="auto"/>
            <w:vAlign w:val="center"/>
            <w:hideMark/>
          </w:tcPr>
          <w:p w14:paraId="63962E8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383F35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5B2BC51"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A3D0F47"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5.2.2</w:t>
            </w:r>
          </w:p>
        </w:tc>
        <w:tc>
          <w:tcPr>
            <w:tcW w:w="0" w:type="auto"/>
            <w:tcBorders>
              <w:top w:val="nil"/>
              <w:left w:val="nil"/>
              <w:bottom w:val="single" w:sz="8" w:space="0" w:color="auto"/>
              <w:right w:val="single" w:sz="8" w:space="0" w:color="auto"/>
            </w:tcBorders>
            <w:shd w:val="clear" w:color="auto" w:fill="auto"/>
            <w:vAlign w:val="center"/>
            <w:hideMark/>
          </w:tcPr>
          <w:p w14:paraId="737FEF8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Right to Buy sales files</w:t>
            </w:r>
          </w:p>
        </w:tc>
        <w:tc>
          <w:tcPr>
            <w:tcW w:w="0" w:type="auto"/>
            <w:tcBorders>
              <w:top w:val="nil"/>
              <w:left w:val="nil"/>
              <w:bottom w:val="single" w:sz="8" w:space="0" w:color="auto"/>
              <w:right w:val="single" w:sz="8" w:space="0" w:color="auto"/>
            </w:tcBorders>
            <w:shd w:val="clear" w:color="auto" w:fill="auto"/>
            <w:vAlign w:val="center"/>
            <w:hideMark/>
          </w:tcPr>
          <w:p w14:paraId="0E142A7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12 years after completion of sale</w:t>
            </w:r>
          </w:p>
        </w:tc>
        <w:tc>
          <w:tcPr>
            <w:tcW w:w="0" w:type="auto"/>
            <w:tcBorders>
              <w:top w:val="nil"/>
              <w:left w:val="nil"/>
              <w:bottom w:val="single" w:sz="8" w:space="0" w:color="auto"/>
              <w:right w:val="single" w:sz="8" w:space="0" w:color="auto"/>
            </w:tcBorders>
            <w:shd w:val="clear" w:color="auto" w:fill="auto"/>
            <w:vAlign w:val="center"/>
            <w:hideMark/>
          </w:tcPr>
          <w:p w14:paraId="36ADE1C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7BBAB9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81451DC"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EF1797"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5.2.3</w:t>
            </w:r>
          </w:p>
        </w:tc>
        <w:tc>
          <w:tcPr>
            <w:tcW w:w="0" w:type="auto"/>
            <w:tcBorders>
              <w:top w:val="nil"/>
              <w:left w:val="nil"/>
              <w:bottom w:val="single" w:sz="8" w:space="0" w:color="auto"/>
              <w:right w:val="single" w:sz="8" w:space="0" w:color="auto"/>
            </w:tcBorders>
            <w:shd w:val="clear" w:color="auto" w:fill="auto"/>
            <w:vAlign w:val="center"/>
            <w:hideMark/>
          </w:tcPr>
          <w:p w14:paraId="5368BD1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Repairs and consultation files</w:t>
            </w:r>
          </w:p>
        </w:tc>
        <w:tc>
          <w:tcPr>
            <w:tcW w:w="0" w:type="auto"/>
            <w:tcBorders>
              <w:top w:val="nil"/>
              <w:left w:val="nil"/>
              <w:bottom w:val="single" w:sz="8" w:space="0" w:color="auto"/>
              <w:right w:val="single" w:sz="8" w:space="0" w:color="auto"/>
            </w:tcBorders>
            <w:shd w:val="clear" w:color="auto" w:fill="auto"/>
            <w:vAlign w:val="center"/>
            <w:hideMark/>
          </w:tcPr>
          <w:p w14:paraId="742C09C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tcBorders>
              <w:top w:val="nil"/>
              <w:left w:val="nil"/>
              <w:bottom w:val="single" w:sz="8" w:space="0" w:color="auto"/>
              <w:right w:val="single" w:sz="8" w:space="0" w:color="auto"/>
            </w:tcBorders>
            <w:shd w:val="clear" w:color="auto" w:fill="auto"/>
            <w:vAlign w:val="center"/>
            <w:hideMark/>
          </w:tcPr>
          <w:p w14:paraId="587F137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E1BB5A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67089C1"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95336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5.2.4</w:t>
            </w:r>
          </w:p>
        </w:tc>
        <w:tc>
          <w:tcPr>
            <w:tcW w:w="0" w:type="auto"/>
            <w:tcBorders>
              <w:top w:val="nil"/>
              <w:left w:val="nil"/>
              <w:bottom w:val="single" w:sz="8" w:space="0" w:color="auto"/>
              <w:right w:val="single" w:sz="8" w:space="0" w:color="auto"/>
            </w:tcBorders>
            <w:shd w:val="clear" w:color="auto" w:fill="auto"/>
            <w:vAlign w:val="center"/>
            <w:hideMark/>
          </w:tcPr>
          <w:p w14:paraId="2CE0A42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Inventory</w:t>
            </w:r>
          </w:p>
        </w:tc>
        <w:tc>
          <w:tcPr>
            <w:tcW w:w="0" w:type="auto"/>
            <w:tcBorders>
              <w:top w:val="nil"/>
              <w:left w:val="nil"/>
              <w:bottom w:val="single" w:sz="8" w:space="0" w:color="auto"/>
              <w:right w:val="single" w:sz="8" w:space="0" w:color="auto"/>
            </w:tcBorders>
            <w:shd w:val="clear" w:color="auto" w:fill="auto"/>
            <w:vAlign w:val="center"/>
            <w:hideMark/>
          </w:tcPr>
          <w:p w14:paraId="4106EB9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To be kept updated</w:t>
            </w:r>
          </w:p>
        </w:tc>
        <w:tc>
          <w:tcPr>
            <w:tcW w:w="0" w:type="auto"/>
            <w:tcBorders>
              <w:top w:val="nil"/>
              <w:left w:val="nil"/>
              <w:bottom w:val="single" w:sz="8" w:space="0" w:color="auto"/>
              <w:right w:val="single" w:sz="8" w:space="0" w:color="auto"/>
            </w:tcBorders>
            <w:shd w:val="clear" w:color="auto" w:fill="auto"/>
            <w:vAlign w:val="center"/>
            <w:hideMark/>
          </w:tcPr>
          <w:p w14:paraId="41892E9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6CD20C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CD0E663"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666181C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5.3</w:t>
            </w:r>
          </w:p>
        </w:tc>
        <w:tc>
          <w:tcPr>
            <w:tcW w:w="0" w:type="auto"/>
            <w:tcBorders>
              <w:top w:val="nil"/>
              <w:left w:val="nil"/>
              <w:bottom w:val="single" w:sz="8" w:space="0" w:color="auto"/>
              <w:right w:val="single" w:sz="8" w:space="0" w:color="auto"/>
            </w:tcBorders>
            <w:shd w:val="pct25" w:color="008080" w:fill="DDE6E6"/>
            <w:vAlign w:val="center"/>
            <w:hideMark/>
          </w:tcPr>
          <w:p w14:paraId="45BDD417" w14:textId="77777777" w:rsidR="0086266B" w:rsidRPr="0086266B" w:rsidRDefault="0086266B" w:rsidP="00867E47">
            <w:pPr>
              <w:rPr>
                <w:rFonts w:ascii="Arial" w:hAnsi="Arial" w:cs="Arial"/>
                <w:b/>
                <w:bCs/>
                <w:color w:val="000000"/>
                <w:lang w:eastAsia="en-GB"/>
              </w:rPr>
            </w:pPr>
            <w:bookmarkStart w:id="30" w:name="RANGE!B358"/>
            <w:r w:rsidRPr="0086266B">
              <w:rPr>
                <w:rFonts w:ascii="Arial" w:hAnsi="Arial" w:cs="Arial"/>
                <w:b/>
                <w:bCs/>
                <w:color w:val="000000"/>
                <w:lang w:eastAsia="en-GB"/>
              </w:rPr>
              <w:t>BUDGETS</w:t>
            </w:r>
            <w:bookmarkEnd w:id="30"/>
          </w:p>
        </w:tc>
        <w:tc>
          <w:tcPr>
            <w:tcW w:w="0" w:type="auto"/>
            <w:tcBorders>
              <w:top w:val="nil"/>
              <w:left w:val="nil"/>
              <w:bottom w:val="single" w:sz="8" w:space="0" w:color="auto"/>
              <w:right w:val="single" w:sz="8" w:space="0" w:color="auto"/>
            </w:tcBorders>
            <w:shd w:val="pct25" w:color="008080" w:fill="DDE6E6"/>
            <w:vAlign w:val="center"/>
            <w:hideMark/>
          </w:tcPr>
          <w:p w14:paraId="1E7E53C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6F6159A0"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04B848E3" w14:textId="1E6BFA0F"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7F5A440F"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23271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5.3.1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9FE0B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Budget Working papers</w:t>
            </w:r>
          </w:p>
        </w:tc>
        <w:tc>
          <w:tcPr>
            <w:tcW w:w="0" w:type="auto"/>
            <w:tcBorders>
              <w:top w:val="nil"/>
              <w:left w:val="nil"/>
              <w:bottom w:val="nil"/>
              <w:right w:val="single" w:sz="8" w:space="0" w:color="auto"/>
            </w:tcBorders>
            <w:shd w:val="clear" w:color="auto" w:fill="auto"/>
            <w:vAlign w:val="center"/>
            <w:hideMark/>
          </w:tcPr>
          <w:p w14:paraId="607BD4B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+ 3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9D733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969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858BD1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9504744"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44F202A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35C058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C4DBFF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DCB884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438FD0A" w14:textId="77777777" w:rsidR="0086266B" w:rsidRPr="0086266B" w:rsidRDefault="0086266B" w:rsidP="00867E47">
            <w:pPr>
              <w:rPr>
                <w:rFonts w:ascii="Arial" w:hAnsi="Arial" w:cs="Arial"/>
                <w:color w:val="000000"/>
                <w:lang w:eastAsia="en-GB"/>
              </w:rPr>
            </w:pPr>
          </w:p>
        </w:tc>
      </w:tr>
      <w:tr w:rsidR="0086266B" w:rsidRPr="0086266B" w14:paraId="01FA8EB0"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17CAE55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DCD8C0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181DCAF"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creation and implementation  of the annual budget for the council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5DFBEDE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4E1B572" w14:textId="77777777" w:rsidR="0086266B" w:rsidRPr="0086266B" w:rsidRDefault="0086266B" w:rsidP="00867E47">
            <w:pPr>
              <w:rPr>
                <w:rFonts w:ascii="Arial" w:hAnsi="Arial" w:cs="Arial"/>
                <w:color w:val="000000"/>
                <w:lang w:eastAsia="en-GB"/>
              </w:rPr>
            </w:pPr>
          </w:p>
        </w:tc>
      </w:tr>
      <w:tr w:rsidR="0086266B" w:rsidRPr="0086266B" w14:paraId="00B805EA" w14:textId="77777777" w:rsidTr="00574D19">
        <w:trPr>
          <w:trHeight w:val="1260"/>
        </w:trPr>
        <w:tc>
          <w:tcPr>
            <w:tcW w:w="0" w:type="auto"/>
            <w:vMerge/>
            <w:tcBorders>
              <w:top w:val="nil"/>
              <w:left w:val="single" w:sz="8" w:space="0" w:color="auto"/>
              <w:bottom w:val="single" w:sz="8" w:space="0" w:color="000000"/>
              <w:right w:val="single" w:sz="8" w:space="0" w:color="auto"/>
            </w:tcBorders>
            <w:vAlign w:val="center"/>
            <w:hideMark/>
          </w:tcPr>
          <w:p w14:paraId="0440B93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20E9DE5"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5CC3106"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creation and implementation of departmental budgets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458191B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6C0E258" w14:textId="77777777" w:rsidR="0086266B" w:rsidRPr="0086266B" w:rsidRDefault="0086266B" w:rsidP="00867E47">
            <w:pPr>
              <w:rPr>
                <w:rFonts w:ascii="Arial" w:hAnsi="Arial" w:cs="Arial"/>
                <w:color w:val="000000"/>
                <w:lang w:eastAsia="en-GB"/>
              </w:rPr>
            </w:pPr>
          </w:p>
        </w:tc>
      </w:tr>
      <w:tr w:rsidR="0086266B" w:rsidRPr="0086266B" w14:paraId="057F85E8"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C7A17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5.3.2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8A730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Revenue estimates</w:t>
            </w:r>
          </w:p>
        </w:tc>
        <w:tc>
          <w:tcPr>
            <w:tcW w:w="0" w:type="auto"/>
            <w:tcBorders>
              <w:top w:val="nil"/>
              <w:left w:val="nil"/>
              <w:bottom w:val="nil"/>
              <w:right w:val="single" w:sz="8" w:space="0" w:color="auto"/>
            </w:tcBorders>
            <w:shd w:val="clear" w:color="auto" w:fill="auto"/>
            <w:vAlign w:val="center"/>
            <w:hideMark/>
          </w:tcPr>
          <w:p w14:paraId="496BB13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+ 3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37B63A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969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AAC61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90CC8B9"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0840C57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7E411D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38D340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B10EE7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3993ED8" w14:textId="77777777" w:rsidR="0086266B" w:rsidRPr="0086266B" w:rsidRDefault="0086266B" w:rsidP="00867E47">
            <w:pPr>
              <w:rPr>
                <w:rFonts w:ascii="Arial" w:hAnsi="Arial" w:cs="Arial"/>
                <w:color w:val="000000"/>
                <w:lang w:eastAsia="en-GB"/>
              </w:rPr>
            </w:pPr>
          </w:p>
        </w:tc>
      </w:tr>
      <w:tr w:rsidR="0086266B" w:rsidRPr="0086266B" w14:paraId="70CDA951"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5A7D3C8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1888A73"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E340B1C"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creation and implementation  of the annual budget for the council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6D9B06E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F642ADF" w14:textId="77777777" w:rsidR="0086266B" w:rsidRPr="0086266B" w:rsidRDefault="0086266B" w:rsidP="00867E47">
            <w:pPr>
              <w:rPr>
                <w:rFonts w:ascii="Arial" w:hAnsi="Arial" w:cs="Arial"/>
                <w:color w:val="000000"/>
                <w:lang w:eastAsia="en-GB"/>
              </w:rPr>
            </w:pPr>
          </w:p>
        </w:tc>
      </w:tr>
      <w:tr w:rsidR="0086266B" w:rsidRPr="0086266B" w14:paraId="6D08B4DC" w14:textId="77777777" w:rsidTr="00574D19">
        <w:trPr>
          <w:trHeight w:val="1260"/>
        </w:trPr>
        <w:tc>
          <w:tcPr>
            <w:tcW w:w="0" w:type="auto"/>
            <w:vMerge/>
            <w:tcBorders>
              <w:top w:val="nil"/>
              <w:left w:val="single" w:sz="8" w:space="0" w:color="auto"/>
              <w:bottom w:val="single" w:sz="8" w:space="0" w:color="000000"/>
              <w:right w:val="single" w:sz="8" w:space="0" w:color="auto"/>
            </w:tcBorders>
            <w:vAlign w:val="center"/>
            <w:hideMark/>
          </w:tcPr>
          <w:p w14:paraId="1CE56F7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8F185B1"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4A294E4"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creation and implementation of departmental budgets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7C36D48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E83455C" w14:textId="77777777" w:rsidR="0086266B" w:rsidRPr="0086266B" w:rsidRDefault="0086266B" w:rsidP="00867E47">
            <w:pPr>
              <w:rPr>
                <w:rFonts w:ascii="Arial" w:hAnsi="Arial" w:cs="Arial"/>
                <w:color w:val="000000"/>
                <w:lang w:eastAsia="en-GB"/>
              </w:rPr>
            </w:pPr>
          </w:p>
        </w:tc>
      </w:tr>
      <w:tr w:rsidR="0086266B" w:rsidRPr="0086266B" w14:paraId="134ABF33"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0F3EFB"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5.3.3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EFDBC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Budget variations</w:t>
            </w:r>
          </w:p>
        </w:tc>
        <w:tc>
          <w:tcPr>
            <w:tcW w:w="0" w:type="auto"/>
            <w:tcBorders>
              <w:top w:val="nil"/>
              <w:left w:val="nil"/>
              <w:bottom w:val="nil"/>
              <w:right w:val="single" w:sz="8" w:space="0" w:color="auto"/>
            </w:tcBorders>
            <w:shd w:val="clear" w:color="auto" w:fill="auto"/>
            <w:vAlign w:val="center"/>
            <w:hideMark/>
          </w:tcPr>
          <w:p w14:paraId="15CE5A4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+ 3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6A142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969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933AF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12DB93F"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595BF5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CDA9F8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A271B5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94FD66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6E02D12" w14:textId="77777777" w:rsidR="0086266B" w:rsidRPr="0086266B" w:rsidRDefault="0086266B" w:rsidP="00867E47">
            <w:pPr>
              <w:rPr>
                <w:rFonts w:ascii="Arial" w:hAnsi="Arial" w:cs="Arial"/>
                <w:color w:val="000000"/>
                <w:lang w:eastAsia="en-GB"/>
              </w:rPr>
            </w:pPr>
          </w:p>
        </w:tc>
      </w:tr>
      <w:tr w:rsidR="0086266B" w:rsidRPr="0086266B" w14:paraId="0C5423D2"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4228781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593A16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BA4F711"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 xml:space="preserve"> (All records relating to the creation and implementation  of the annual budget for the council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72A7158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EF29BEA" w14:textId="77777777" w:rsidR="0086266B" w:rsidRPr="0086266B" w:rsidRDefault="0086266B" w:rsidP="00867E47">
            <w:pPr>
              <w:rPr>
                <w:rFonts w:ascii="Arial" w:hAnsi="Arial" w:cs="Arial"/>
                <w:color w:val="000000"/>
                <w:lang w:eastAsia="en-GB"/>
              </w:rPr>
            </w:pPr>
          </w:p>
        </w:tc>
      </w:tr>
      <w:tr w:rsidR="0086266B" w:rsidRPr="0086266B" w14:paraId="4B8504C1" w14:textId="77777777" w:rsidTr="00574D19">
        <w:trPr>
          <w:trHeight w:val="1260"/>
        </w:trPr>
        <w:tc>
          <w:tcPr>
            <w:tcW w:w="0" w:type="auto"/>
            <w:vMerge/>
            <w:tcBorders>
              <w:top w:val="nil"/>
              <w:left w:val="single" w:sz="8" w:space="0" w:color="auto"/>
              <w:bottom w:val="single" w:sz="8" w:space="0" w:color="000000"/>
              <w:right w:val="single" w:sz="8" w:space="0" w:color="auto"/>
            </w:tcBorders>
            <w:vAlign w:val="center"/>
            <w:hideMark/>
          </w:tcPr>
          <w:p w14:paraId="12EEF18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3B49165"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13AC939"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creation and implementation of departmental budgets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7746818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6E3C838" w14:textId="77777777" w:rsidR="0086266B" w:rsidRPr="0086266B" w:rsidRDefault="0086266B" w:rsidP="00867E47">
            <w:pPr>
              <w:rPr>
                <w:rFonts w:ascii="Arial" w:hAnsi="Arial" w:cs="Arial"/>
                <w:color w:val="000000"/>
                <w:lang w:eastAsia="en-GB"/>
              </w:rPr>
            </w:pPr>
          </w:p>
        </w:tc>
      </w:tr>
      <w:tr w:rsidR="0086266B" w:rsidRPr="0086266B" w14:paraId="3A50F1DB"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491435F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5.4</w:t>
            </w:r>
          </w:p>
        </w:tc>
        <w:tc>
          <w:tcPr>
            <w:tcW w:w="0" w:type="auto"/>
            <w:tcBorders>
              <w:top w:val="nil"/>
              <w:left w:val="nil"/>
              <w:bottom w:val="single" w:sz="8" w:space="0" w:color="auto"/>
              <w:right w:val="single" w:sz="8" w:space="0" w:color="auto"/>
            </w:tcBorders>
            <w:shd w:val="pct25" w:color="008080" w:fill="DDE6E6"/>
            <w:vAlign w:val="center"/>
            <w:hideMark/>
          </w:tcPr>
          <w:p w14:paraId="2767BE2B" w14:textId="77777777" w:rsidR="0086266B" w:rsidRPr="0086266B" w:rsidRDefault="0086266B" w:rsidP="00867E47">
            <w:pPr>
              <w:rPr>
                <w:rFonts w:ascii="Arial" w:hAnsi="Arial" w:cs="Arial"/>
                <w:b/>
                <w:bCs/>
                <w:color w:val="000000"/>
                <w:lang w:eastAsia="en-GB"/>
              </w:rPr>
            </w:pPr>
            <w:bookmarkStart w:id="31" w:name="RANGE!B371"/>
            <w:r w:rsidRPr="0086266B">
              <w:rPr>
                <w:rFonts w:ascii="Arial" w:hAnsi="Arial" w:cs="Arial"/>
                <w:b/>
                <w:bCs/>
                <w:color w:val="000000"/>
                <w:lang w:eastAsia="en-GB"/>
              </w:rPr>
              <w:t>CASHIERS OFFICE</w:t>
            </w:r>
            <w:bookmarkEnd w:id="31"/>
          </w:p>
        </w:tc>
        <w:tc>
          <w:tcPr>
            <w:tcW w:w="0" w:type="auto"/>
            <w:tcBorders>
              <w:top w:val="nil"/>
              <w:left w:val="nil"/>
              <w:bottom w:val="single" w:sz="8" w:space="0" w:color="auto"/>
              <w:right w:val="single" w:sz="8" w:space="0" w:color="auto"/>
            </w:tcBorders>
            <w:shd w:val="pct25" w:color="008080" w:fill="DDE6E6"/>
            <w:vAlign w:val="center"/>
            <w:hideMark/>
          </w:tcPr>
          <w:p w14:paraId="51F7453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1628629F"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65C3459" w14:textId="3CC190EF"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15DDF9CE"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5B28E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5.4.1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3C6D8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Receipts Stubs – Council Tax</w:t>
            </w:r>
          </w:p>
        </w:tc>
        <w:tc>
          <w:tcPr>
            <w:tcW w:w="0" w:type="auto"/>
            <w:tcBorders>
              <w:top w:val="nil"/>
              <w:left w:val="nil"/>
              <w:bottom w:val="nil"/>
              <w:right w:val="single" w:sz="8" w:space="0" w:color="auto"/>
            </w:tcBorders>
            <w:shd w:val="clear" w:color="auto" w:fill="auto"/>
            <w:vAlign w:val="center"/>
            <w:hideMark/>
          </w:tcPr>
          <w:p w14:paraId="1B41839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622B9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968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303E9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B62FB9F" w14:textId="77777777" w:rsidTr="00574D19">
        <w:trPr>
          <w:trHeight w:val="2080"/>
        </w:trPr>
        <w:tc>
          <w:tcPr>
            <w:tcW w:w="0" w:type="auto"/>
            <w:vMerge/>
            <w:tcBorders>
              <w:top w:val="nil"/>
              <w:left w:val="single" w:sz="8" w:space="0" w:color="auto"/>
              <w:bottom w:val="single" w:sz="8" w:space="0" w:color="000000"/>
              <w:right w:val="single" w:sz="8" w:space="0" w:color="auto"/>
            </w:tcBorders>
            <w:vAlign w:val="center"/>
            <w:hideMark/>
          </w:tcPr>
          <w:p w14:paraId="7FC50A3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52674B1"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F577C7F"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receipt of payments made to the council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0A4FF7F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8E7B04B" w14:textId="77777777" w:rsidR="0086266B" w:rsidRPr="0086266B" w:rsidRDefault="0086266B" w:rsidP="00867E47">
            <w:pPr>
              <w:rPr>
                <w:rFonts w:ascii="Arial" w:hAnsi="Arial" w:cs="Arial"/>
                <w:color w:val="000000"/>
                <w:lang w:eastAsia="en-GB"/>
              </w:rPr>
            </w:pPr>
          </w:p>
        </w:tc>
      </w:tr>
      <w:tr w:rsidR="0086266B" w:rsidRPr="0086266B" w14:paraId="054D8195"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5BDC7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5.4.2</w:t>
            </w:r>
          </w:p>
        </w:tc>
        <w:tc>
          <w:tcPr>
            <w:tcW w:w="0" w:type="auto"/>
            <w:tcBorders>
              <w:top w:val="nil"/>
              <w:left w:val="nil"/>
              <w:bottom w:val="single" w:sz="8" w:space="0" w:color="auto"/>
              <w:right w:val="single" w:sz="8" w:space="0" w:color="auto"/>
            </w:tcBorders>
            <w:shd w:val="clear" w:color="auto" w:fill="auto"/>
            <w:vAlign w:val="center"/>
            <w:hideMark/>
          </w:tcPr>
          <w:p w14:paraId="522511E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Receipt Stubs – others</w:t>
            </w:r>
          </w:p>
        </w:tc>
        <w:tc>
          <w:tcPr>
            <w:tcW w:w="0" w:type="auto"/>
            <w:tcBorders>
              <w:top w:val="nil"/>
              <w:left w:val="nil"/>
              <w:bottom w:val="single" w:sz="8" w:space="0" w:color="auto"/>
              <w:right w:val="single" w:sz="8" w:space="0" w:color="auto"/>
            </w:tcBorders>
            <w:shd w:val="clear" w:color="auto" w:fill="auto"/>
            <w:vAlign w:val="center"/>
            <w:hideMark/>
          </w:tcPr>
          <w:p w14:paraId="732BA00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6BA63A3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313AFD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1E47AF9"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70E6A2"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5.4.3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4C7C7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Daily cash reconciliation sheets</w:t>
            </w:r>
          </w:p>
        </w:tc>
        <w:tc>
          <w:tcPr>
            <w:tcW w:w="0" w:type="auto"/>
            <w:tcBorders>
              <w:top w:val="nil"/>
              <w:left w:val="nil"/>
              <w:bottom w:val="nil"/>
              <w:right w:val="single" w:sz="8" w:space="0" w:color="auto"/>
            </w:tcBorders>
            <w:shd w:val="clear" w:color="auto" w:fill="auto"/>
            <w:vAlign w:val="center"/>
            <w:hideMark/>
          </w:tcPr>
          <w:p w14:paraId="5050A49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C8401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968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50053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4107A9E"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154E8F8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1E6000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F9C8E7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4118D3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062A995" w14:textId="77777777" w:rsidR="0086266B" w:rsidRPr="0086266B" w:rsidRDefault="0086266B" w:rsidP="00867E47">
            <w:pPr>
              <w:rPr>
                <w:rFonts w:ascii="Arial" w:hAnsi="Arial" w:cs="Arial"/>
                <w:color w:val="000000"/>
                <w:lang w:eastAsia="en-GB"/>
              </w:rPr>
            </w:pPr>
          </w:p>
        </w:tc>
      </w:tr>
      <w:tr w:rsidR="0086266B" w:rsidRPr="0086266B" w14:paraId="60A15A4E"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773CCFC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2FC9B20"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FD8088B"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receipt of payments made to the council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7DCCA85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F6213E1" w14:textId="77777777" w:rsidR="0086266B" w:rsidRPr="0086266B" w:rsidRDefault="0086266B" w:rsidP="00867E47">
            <w:pPr>
              <w:rPr>
                <w:rFonts w:ascii="Arial" w:hAnsi="Arial" w:cs="Arial"/>
                <w:color w:val="000000"/>
                <w:lang w:eastAsia="en-GB"/>
              </w:rPr>
            </w:pPr>
          </w:p>
        </w:tc>
      </w:tr>
      <w:tr w:rsidR="0086266B" w:rsidRPr="0086266B" w14:paraId="25B7B02C"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9124BB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5.4.4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EE614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Cash receipting print-outs (from mainframe system)</w:t>
            </w:r>
          </w:p>
        </w:tc>
        <w:tc>
          <w:tcPr>
            <w:tcW w:w="0" w:type="auto"/>
            <w:tcBorders>
              <w:top w:val="nil"/>
              <w:left w:val="nil"/>
              <w:bottom w:val="nil"/>
              <w:right w:val="single" w:sz="8" w:space="0" w:color="auto"/>
            </w:tcBorders>
            <w:shd w:val="clear" w:color="auto" w:fill="auto"/>
            <w:vAlign w:val="center"/>
            <w:hideMark/>
          </w:tcPr>
          <w:p w14:paraId="7D15A49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576A7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968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9BAFE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D543A74"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12EE428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97A236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DAC3C3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39007F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78E68B9" w14:textId="77777777" w:rsidR="0086266B" w:rsidRPr="0086266B" w:rsidRDefault="0086266B" w:rsidP="00867E47">
            <w:pPr>
              <w:rPr>
                <w:rFonts w:ascii="Arial" w:hAnsi="Arial" w:cs="Arial"/>
                <w:color w:val="000000"/>
                <w:lang w:eastAsia="en-GB"/>
              </w:rPr>
            </w:pPr>
          </w:p>
        </w:tc>
      </w:tr>
      <w:tr w:rsidR="0086266B" w:rsidRPr="0086266B" w14:paraId="7C03294D"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3353454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C95F6D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02C1AA2"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receipt of payments made to the council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770681F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FB55ED0" w14:textId="77777777" w:rsidR="0086266B" w:rsidRPr="0086266B" w:rsidRDefault="0086266B" w:rsidP="00867E47">
            <w:pPr>
              <w:rPr>
                <w:rFonts w:ascii="Arial" w:hAnsi="Arial" w:cs="Arial"/>
                <w:color w:val="000000"/>
                <w:lang w:eastAsia="en-GB"/>
              </w:rPr>
            </w:pPr>
          </w:p>
        </w:tc>
      </w:tr>
      <w:tr w:rsidR="0086266B" w:rsidRPr="0086266B" w14:paraId="12E87F97"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5463B7"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5.4.5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8216F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Cashiers paying-in sheets</w:t>
            </w:r>
          </w:p>
        </w:tc>
        <w:tc>
          <w:tcPr>
            <w:tcW w:w="0" w:type="auto"/>
            <w:tcBorders>
              <w:top w:val="nil"/>
              <w:left w:val="nil"/>
              <w:bottom w:val="nil"/>
              <w:right w:val="single" w:sz="8" w:space="0" w:color="auto"/>
            </w:tcBorders>
            <w:shd w:val="clear" w:color="auto" w:fill="auto"/>
            <w:vAlign w:val="center"/>
            <w:hideMark/>
          </w:tcPr>
          <w:p w14:paraId="79B786A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B6743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968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96167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22FFB8B"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C738BB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7C3A65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7D2820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1D2EF3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430761D" w14:textId="77777777" w:rsidR="0086266B" w:rsidRPr="0086266B" w:rsidRDefault="0086266B" w:rsidP="00867E47">
            <w:pPr>
              <w:rPr>
                <w:rFonts w:ascii="Arial" w:hAnsi="Arial" w:cs="Arial"/>
                <w:color w:val="000000"/>
                <w:lang w:eastAsia="en-GB"/>
              </w:rPr>
            </w:pPr>
          </w:p>
        </w:tc>
      </w:tr>
      <w:tr w:rsidR="0086266B" w:rsidRPr="0086266B" w14:paraId="3929F6AF"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35D1E88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0D14AA5"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829751C"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receipt of payments made to the council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397E6C7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214F5E4" w14:textId="77777777" w:rsidR="0086266B" w:rsidRPr="0086266B" w:rsidRDefault="0086266B" w:rsidP="00867E47">
            <w:pPr>
              <w:rPr>
                <w:rFonts w:ascii="Arial" w:hAnsi="Arial" w:cs="Arial"/>
                <w:color w:val="000000"/>
                <w:lang w:eastAsia="en-GB"/>
              </w:rPr>
            </w:pPr>
          </w:p>
        </w:tc>
      </w:tr>
      <w:tr w:rsidR="0086266B" w:rsidRPr="0086266B" w14:paraId="7329670D"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E95CA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5.4.6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94850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Cashiers paying-in sheets summary</w:t>
            </w:r>
          </w:p>
        </w:tc>
        <w:tc>
          <w:tcPr>
            <w:tcW w:w="0" w:type="auto"/>
            <w:tcBorders>
              <w:top w:val="nil"/>
              <w:left w:val="nil"/>
              <w:bottom w:val="nil"/>
              <w:right w:val="single" w:sz="8" w:space="0" w:color="auto"/>
            </w:tcBorders>
            <w:shd w:val="clear" w:color="auto" w:fill="auto"/>
            <w:vAlign w:val="center"/>
            <w:hideMark/>
          </w:tcPr>
          <w:p w14:paraId="64BF476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227A8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968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C2830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30F0C91"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166350D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B20156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8E1E21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CAB65E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670DE5A" w14:textId="77777777" w:rsidR="0086266B" w:rsidRPr="0086266B" w:rsidRDefault="0086266B" w:rsidP="00867E47">
            <w:pPr>
              <w:rPr>
                <w:rFonts w:ascii="Arial" w:hAnsi="Arial" w:cs="Arial"/>
                <w:color w:val="000000"/>
                <w:lang w:eastAsia="en-GB"/>
              </w:rPr>
            </w:pPr>
          </w:p>
        </w:tc>
      </w:tr>
      <w:tr w:rsidR="0086266B" w:rsidRPr="0086266B" w14:paraId="5B711AF9"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236209C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31D7E0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D793DAC"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receipt of payments made to the council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4F3FA28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74A60D1" w14:textId="77777777" w:rsidR="0086266B" w:rsidRPr="0086266B" w:rsidRDefault="0086266B" w:rsidP="00867E47">
            <w:pPr>
              <w:rPr>
                <w:rFonts w:ascii="Arial" w:hAnsi="Arial" w:cs="Arial"/>
                <w:color w:val="000000"/>
                <w:lang w:eastAsia="en-GB"/>
              </w:rPr>
            </w:pPr>
          </w:p>
        </w:tc>
      </w:tr>
      <w:tr w:rsidR="0086266B" w:rsidRPr="0086266B" w14:paraId="59BA8D7B" w14:textId="77777777" w:rsidTr="00574D19">
        <w:trPr>
          <w:cantSplit/>
          <w:trHeight w:val="10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24B5A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5.4.7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58759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Bank paying-book</w:t>
            </w:r>
          </w:p>
        </w:tc>
        <w:tc>
          <w:tcPr>
            <w:tcW w:w="0" w:type="auto"/>
            <w:tcBorders>
              <w:top w:val="nil"/>
              <w:left w:val="nil"/>
              <w:bottom w:val="nil"/>
              <w:right w:val="single" w:sz="8" w:space="0" w:color="auto"/>
            </w:tcBorders>
            <w:shd w:val="clear" w:color="auto" w:fill="auto"/>
            <w:vAlign w:val="center"/>
            <w:hideMark/>
          </w:tcPr>
          <w:p w14:paraId="70A32F9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 – the original vouchers are returned from the bank, the bank books are not retained.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658D9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968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F6D79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961EF76"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64D293A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D77640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84646A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B10445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A1B6E43" w14:textId="77777777" w:rsidR="0086266B" w:rsidRPr="0086266B" w:rsidRDefault="0086266B" w:rsidP="00867E47">
            <w:pPr>
              <w:rPr>
                <w:rFonts w:ascii="Arial" w:hAnsi="Arial" w:cs="Arial"/>
                <w:color w:val="000000"/>
                <w:lang w:eastAsia="en-GB"/>
              </w:rPr>
            </w:pPr>
          </w:p>
        </w:tc>
      </w:tr>
      <w:tr w:rsidR="0086266B" w:rsidRPr="0086266B" w14:paraId="57DE32CE"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7D2C43A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62C49F1"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C1D682A"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receipt of payments made to the council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5F31BCE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2295CEA" w14:textId="77777777" w:rsidR="0086266B" w:rsidRPr="0086266B" w:rsidRDefault="0086266B" w:rsidP="00867E47">
            <w:pPr>
              <w:rPr>
                <w:rFonts w:ascii="Arial" w:hAnsi="Arial" w:cs="Arial"/>
                <w:color w:val="000000"/>
                <w:lang w:eastAsia="en-GB"/>
              </w:rPr>
            </w:pPr>
          </w:p>
        </w:tc>
      </w:tr>
      <w:tr w:rsidR="0086266B" w:rsidRPr="0086266B" w14:paraId="6E4AC593"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24FF2B7"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5.4.8</w:t>
            </w:r>
          </w:p>
        </w:tc>
        <w:tc>
          <w:tcPr>
            <w:tcW w:w="0" w:type="auto"/>
            <w:tcBorders>
              <w:top w:val="nil"/>
              <w:left w:val="nil"/>
              <w:bottom w:val="single" w:sz="8" w:space="0" w:color="auto"/>
              <w:right w:val="single" w:sz="8" w:space="0" w:color="auto"/>
            </w:tcBorders>
            <w:shd w:val="clear" w:color="auto" w:fill="auto"/>
            <w:vAlign w:val="center"/>
            <w:hideMark/>
          </w:tcPr>
          <w:p w14:paraId="501EFCD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Collection &amp; Deposit [C&amp;D] Book</w:t>
            </w:r>
          </w:p>
        </w:tc>
        <w:tc>
          <w:tcPr>
            <w:tcW w:w="0" w:type="auto"/>
            <w:tcBorders>
              <w:top w:val="nil"/>
              <w:left w:val="nil"/>
              <w:bottom w:val="single" w:sz="8" w:space="0" w:color="auto"/>
              <w:right w:val="single" w:sz="8" w:space="0" w:color="auto"/>
            </w:tcBorders>
            <w:shd w:val="clear" w:color="auto" w:fill="auto"/>
            <w:vAlign w:val="center"/>
            <w:hideMark/>
          </w:tcPr>
          <w:p w14:paraId="4FD6C44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7D35F35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9C67A3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1662DDB"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58A8A71"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5.4.9</w:t>
            </w:r>
          </w:p>
        </w:tc>
        <w:tc>
          <w:tcPr>
            <w:tcW w:w="0" w:type="auto"/>
            <w:tcBorders>
              <w:top w:val="nil"/>
              <w:left w:val="nil"/>
              <w:bottom w:val="single" w:sz="8" w:space="0" w:color="auto"/>
              <w:right w:val="single" w:sz="8" w:space="0" w:color="auto"/>
            </w:tcBorders>
            <w:shd w:val="clear" w:color="auto" w:fill="auto"/>
            <w:vAlign w:val="center"/>
            <w:hideMark/>
          </w:tcPr>
          <w:p w14:paraId="6EEDFC9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Original copies of bank statements</w:t>
            </w:r>
          </w:p>
        </w:tc>
        <w:tc>
          <w:tcPr>
            <w:tcW w:w="0" w:type="auto"/>
            <w:tcBorders>
              <w:top w:val="nil"/>
              <w:left w:val="nil"/>
              <w:bottom w:val="single" w:sz="8" w:space="0" w:color="auto"/>
              <w:right w:val="single" w:sz="8" w:space="0" w:color="auto"/>
            </w:tcBorders>
            <w:shd w:val="clear" w:color="auto" w:fill="auto"/>
            <w:vAlign w:val="center"/>
            <w:hideMark/>
          </w:tcPr>
          <w:p w14:paraId="3AFF5FF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7211EC3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4A0A1A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FC867B4"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F9E827"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5.4.10</w:t>
            </w:r>
          </w:p>
        </w:tc>
        <w:tc>
          <w:tcPr>
            <w:tcW w:w="0" w:type="auto"/>
            <w:tcBorders>
              <w:top w:val="nil"/>
              <w:left w:val="nil"/>
              <w:bottom w:val="single" w:sz="8" w:space="0" w:color="auto"/>
              <w:right w:val="single" w:sz="8" w:space="0" w:color="auto"/>
            </w:tcBorders>
            <w:shd w:val="clear" w:color="auto" w:fill="auto"/>
            <w:vAlign w:val="center"/>
            <w:hideMark/>
          </w:tcPr>
          <w:p w14:paraId="694BDF7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Cash register rolls [audit rolls]</w:t>
            </w:r>
          </w:p>
        </w:tc>
        <w:tc>
          <w:tcPr>
            <w:tcW w:w="0" w:type="auto"/>
            <w:tcBorders>
              <w:top w:val="nil"/>
              <w:left w:val="nil"/>
              <w:bottom w:val="single" w:sz="8" w:space="0" w:color="auto"/>
              <w:right w:val="single" w:sz="8" w:space="0" w:color="auto"/>
            </w:tcBorders>
            <w:shd w:val="clear" w:color="auto" w:fill="auto"/>
            <w:vAlign w:val="center"/>
            <w:hideMark/>
          </w:tcPr>
          <w:p w14:paraId="1EC95E2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2E2EE52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819C5D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6E14172"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3F5BF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5.4.11</w:t>
            </w:r>
          </w:p>
        </w:tc>
        <w:tc>
          <w:tcPr>
            <w:tcW w:w="0" w:type="auto"/>
            <w:tcBorders>
              <w:top w:val="nil"/>
              <w:left w:val="nil"/>
              <w:bottom w:val="single" w:sz="8" w:space="0" w:color="auto"/>
              <w:right w:val="single" w:sz="8" w:space="0" w:color="auto"/>
            </w:tcBorders>
            <w:shd w:val="clear" w:color="auto" w:fill="auto"/>
            <w:vAlign w:val="center"/>
            <w:hideMark/>
          </w:tcPr>
          <w:p w14:paraId="77B85BC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Petty cash vouchers</w:t>
            </w:r>
          </w:p>
        </w:tc>
        <w:tc>
          <w:tcPr>
            <w:tcW w:w="0" w:type="auto"/>
            <w:tcBorders>
              <w:top w:val="nil"/>
              <w:left w:val="nil"/>
              <w:bottom w:val="single" w:sz="8" w:space="0" w:color="auto"/>
              <w:right w:val="single" w:sz="8" w:space="0" w:color="auto"/>
            </w:tcBorders>
            <w:shd w:val="clear" w:color="auto" w:fill="auto"/>
            <w:vAlign w:val="center"/>
            <w:hideMark/>
          </w:tcPr>
          <w:p w14:paraId="76A52ED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3A03CB3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E97213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6425409"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989ACA"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5.4.12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B77123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Cheque </w:t>
            </w:r>
            <w:proofErr w:type="spellStart"/>
            <w:r w:rsidRPr="0086266B">
              <w:rPr>
                <w:rFonts w:ascii="Arial" w:hAnsi="Arial" w:cs="Arial"/>
                <w:color w:val="000000"/>
                <w:lang w:eastAsia="en-GB"/>
              </w:rPr>
              <w:t>Proformas</w:t>
            </w:r>
            <w:proofErr w:type="spellEnd"/>
          </w:p>
        </w:tc>
        <w:tc>
          <w:tcPr>
            <w:tcW w:w="0" w:type="auto"/>
            <w:tcBorders>
              <w:top w:val="nil"/>
              <w:left w:val="nil"/>
              <w:bottom w:val="nil"/>
              <w:right w:val="single" w:sz="8" w:space="0" w:color="auto"/>
            </w:tcBorders>
            <w:shd w:val="clear" w:color="auto" w:fill="auto"/>
            <w:vAlign w:val="center"/>
            <w:hideMark/>
          </w:tcPr>
          <w:p w14:paraId="0201E7B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22883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968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D02C5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6286ADC"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599EA0D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58DC541"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AD52455"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receipt of payments made to the council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7DDFA2E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77A33F8" w14:textId="77777777" w:rsidR="0086266B" w:rsidRPr="0086266B" w:rsidRDefault="0086266B" w:rsidP="00867E47">
            <w:pPr>
              <w:rPr>
                <w:rFonts w:ascii="Arial" w:hAnsi="Arial" w:cs="Arial"/>
                <w:color w:val="000000"/>
                <w:lang w:eastAsia="en-GB"/>
              </w:rPr>
            </w:pPr>
          </w:p>
        </w:tc>
      </w:tr>
      <w:tr w:rsidR="0086266B" w:rsidRPr="0086266B" w14:paraId="6BF30A25"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07987BDA"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5.5</w:t>
            </w:r>
          </w:p>
        </w:tc>
        <w:tc>
          <w:tcPr>
            <w:tcW w:w="0" w:type="auto"/>
            <w:tcBorders>
              <w:top w:val="nil"/>
              <w:left w:val="nil"/>
              <w:bottom w:val="single" w:sz="8" w:space="0" w:color="auto"/>
              <w:right w:val="single" w:sz="8" w:space="0" w:color="auto"/>
            </w:tcBorders>
            <w:shd w:val="pct25" w:color="008080" w:fill="DDE6E6"/>
            <w:vAlign w:val="center"/>
            <w:hideMark/>
          </w:tcPr>
          <w:p w14:paraId="7FD40C78" w14:textId="77777777" w:rsidR="0086266B" w:rsidRPr="0086266B" w:rsidRDefault="0086266B" w:rsidP="00867E47">
            <w:pPr>
              <w:rPr>
                <w:rFonts w:ascii="Arial" w:hAnsi="Arial" w:cs="Arial"/>
                <w:b/>
                <w:bCs/>
                <w:color w:val="000000"/>
                <w:lang w:eastAsia="en-GB"/>
              </w:rPr>
            </w:pPr>
            <w:bookmarkStart w:id="32" w:name="RANGE!B396"/>
            <w:r w:rsidRPr="0086266B">
              <w:rPr>
                <w:rFonts w:ascii="Arial" w:hAnsi="Arial" w:cs="Arial"/>
                <w:b/>
                <w:bCs/>
                <w:color w:val="000000"/>
                <w:lang w:eastAsia="en-GB"/>
              </w:rPr>
              <w:t>GENERAL INCOME RECORDS</w:t>
            </w:r>
            <w:bookmarkEnd w:id="32"/>
          </w:p>
        </w:tc>
        <w:tc>
          <w:tcPr>
            <w:tcW w:w="0" w:type="auto"/>
            <w:tcBorders>
              <w:top w:val="nil"/>
              <w:left w:val="nil"/>
              <w:bottom w:val="single" w:sz="8" w:space="0" w:color="auto"/>
              <w:right w:val="single" w:sz="8" w:space="0" w:color="auto"/>
            </w:tcBorders>
            <w:shd w:val="pct25" w:color="008080" w:fill="DDE6E6"/>
            <w:vAlign w:val="center"/>
            <w:hideMark/>
          </w:tcPr>
          <w:p w14:paraId="04EF533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6C58A6D1"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0049C75" w14:textId="6B96279E"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66A694ED"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D91EE2"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5.5.1</w:t>
            </w:r>
          </w:p>
        </w:tc>
        <w:tc>
          <w:tcPr>
            <w:tcW w:w="0" w:type="auto"/>
            <w:tcBorders>
              <w:top w:val="nil"/>
              <w:left w:val="nil"/>
              <w:bottom w:val="single" w:sz="8" w:space="0" w:color="auto"/>
              <w:right w:val="single" w:sz="8" w:space="0" w:color="auto"/>
            </w:tcBorders>
            <w:shd w:val="clear" w:color="auto" w:fill="auto"/>
            <w:vAlign w:val="center"/>
            <w:hideMark/>
          </w:tcPr>
          <w:p w14:paraId="55829E3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Completed receipt books</w:t>
            </w:r>
          </w:p>
        </w:tc>
        <w:tc>
          <w:tcPr>
            <w:tcW w:w="0" w:type="auto"/>
            <w:tcBorders>
              <w:top w:val="nil"/>
              <w:left w:val="nil"/>
              <w:bottom w:val="single" w:sz="8" w:space="0" w:color="auto"/>
              <w:right w:val="single" w:sz="8" w:space="0" w:color="auto"/>
            </w:tcBorders>
            <w:shd w:val="clear" w:color="auto" w:fill="auto"/>
            <w:vAlign w:val="center"/>
            <w:hideMark/>
          </w:tcPr>
          <w:p w14:paraId="0EFD77B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2CE623A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3F2DA1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60739B6"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AC34BF"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5.5.2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C70456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Completed bank paying-in book</w:t>
            </w:r>
          </w:p>
        </w:tc>
        <w:tc>
          <w:tcPr>
            <w:tcW w:w="0" w:type="auto"/>
            <w:tcBorders>
              <w:top w:val="nil"/>
              <w:left w:val="nil"/>
              <w:bottom w:val="nil"/>
              <w:right w:val="single" w:sz="8" w:space="0" w:color="auto"/>
            </w:tcBorders>
            <w:shd w:val="clear" w:color="auto" w:fill="auto"/>
            <w:vAlign w:val="center"/>
            <w:hideMark/>
          </w:tcPr>
          <w:p w14:paraId="6A2334D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+ 1 year</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B0082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968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336BD4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6454895"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2E3DBF8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1E971AB"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3BA558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E6F326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AED222F" w14:textId="77777777" w:rsidR="0086266B" w:rsidRPr="0086266B" w:rsidRDefault="0086266B" w:rsidP="00867E47">
            <w:pPr>
              <w:rPr>
                <w:rFonts w:ascii="Arial" w:hAnsi="Arial" w:cs="Arial"/>
                <w:color w:val="000000"/>
                <w:lang w:eastAsia="en-GB"/>
              </w:rPr>
            </w:pPr>
          </w:p>
        </w:tc>
      </w:tr>
      <w:tr w:rsidR="0086266B" w:rsidRPr="0086266B" w14:paraId="58BB2105"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4AFE37F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5B71080"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B00B054"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receipt of payments made to the council – year records created 6 years)</w:t>
            </w:r>
          </w:p>
        </w:tc>
        <w:tc>
          <w:tcPr>
            <w:tcW w:w="0" w:type="auto"/>
            <w:vMerge/>
            <w:tcBorders>
              <w:top w:val="nil"/>
              <w:left w:val="single" w:sz="8" w:space="0" w:color="auto"/>
              <w:bottom w:val="single" w:sz="8" w:space="0" w:color="000000"/>
              <w:right w:val="single" w:sz="8" w:space="0" w:color="auto"/>
            </w:tcBorders>
            <w:vAlign w:val="center"/>
            <w:hideMark/>
          </w:tcPr>
          <w:p w14:paraId="5479585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E3EC291" w14:textId="77777777" w:rsidR="0086266B" w:rsidRPr="0086266B" w:rsidRDefault="0086266B" w:rsidP="00867E47">
            <w:pPr>
              <w:rPr>
                <w:rFonts w:ascii="Arial" w:hAnsi="Arial" w:cs="Arial"/>
                <w:color w:val="000000"/>
                <w:lang w:eastAsia="en-GB"/>
              </w:rPr>
            </w:pPr>
          </w:p>
        </w:tc>
      </w:tr>
      <w:tr w:rsidR="0086266B" w:rsidRPr="0086266B" w14:paraId="4D7C1949"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EEAFAF"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5.5.3</w:t>
            </w:r>
          </w:p>
        </w:tc>
        <w:tc>
          <w:tcPr>
            <w:tcW w:w="0" w:type="auto"/>
            <w:tcBorders>
              <w:top w:val="nil"/>
              <w:left w:val="nil"/>
              <w:bottom w:val="single" w:sz="8" w:space="0" w:color="auto"/>
              <w:right w:val="single" w:sz="8" w:space="0" w:color="auto"/>
            </w:tcBorders>
            <w:shd w:val="clear" w:color="auto" w:fill="auto"/>
            <w:vAlign w:val="center"/>
            <w:hideMark/>
          </w:tcPr>
          <w:p w14:paraId="68D6918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Cash register till rolls</w:t>
            </w:r>
          </w:p>
        </w:tc>
        <w:tc>
          <w:tcPr>
            <w:tcW w:w="0" w:type="auto"/>
            <w:tcBorders>
              <w:top w:val="nil"/>
              <w:left w:val="nil"/>
              <w:bottom w:val="single" w:sz="8" w:space="0" w:color="auto"/>
              <w:right w:val="single" w:sz="8" w:space="0" w:color="auto"/>
            </w:tcBorders>
            <w:shd w:val="clear" w:color="auto" w:fill="auto"/>
            <w:vAlign w:val="center"/>
            <w:hideMark/>
          </w:tcPr>
          <w:p w14:paraId="0A99064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2B92109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D93E31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89E2999" w14:textId="77777777" w:rsidTr="00574D19">
        <w:trPr>
          <w:cantSplit/>
          <w:trHeight w:val="7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CE2F23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5.5.4</w:t>
            </w:r>
          </w:p>
        </w:tc>
        <w:tc>
          <w:tcPr>
            <w:tcW w:w="0" w:type="auto"/>
            <w:tcBorders>
              <w:top w:val="nil"/>
              <w:left w:val="nil"/>
              <w:bottom w:val="nil"/>
              <w:right w:val="single" w:sz="8" w:space="0" w:color="auto"/>
            </w:tcBorders>
            <w:shd w:val="clear" w:color="auto" w:fill="auto"/>
            <w:vAlign w:val="center"/>
            <w:hideMark/>
          </w:tcPr>
          <w:p w14:paraId="1973FD82" w14:textId="19F9B1B2"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Primary </w:t>
            </w:r>
            <w:r w:rsidR="00EB7DE9" w:rsidRPr="0086266B">
              <w:rPr>
                <w:rFonts w:ascii="Arial" w:hAnsi="Arial" w:cs="Arial"/>
                <w:color w:val="000000"/>
                <w:lang w:eastAsia="en-GB"/>
              </w:rPr>
              <w:t>debtor’s</w:t>
            </w:r>
            <w:r w:rsidRPr="0086266B">
              <w:rPr>
                <w:rFonts w:ascii="Arial" w:hAnsi="Arial" w:cs="Arial"/>
                <w:color w:val="000000"/>
                <w:lang w:eastAsia="en-GB"/>
              </w:rPr>
              <w:t xml:space="preserve"> records and supporting documents.</w:t>
            </w:r>
          </w:p>
        </w:tc>
        <w:tc>
          <w:tcPr>
            <w:tcW w:w="0" w:type="auto"/>
            <w:tcBorders>
              <w:top w:val="nil"/>
              <w:left w:val="nil"/>
              <w:bottom w:val="nil"/>
              <w:right w:val="single" w:sz="8" w:space="0" w:color="auto"/>
            </w:tcBorders>
            <w:shd w:val="clear" w:color="auto" w:fill="auto"/>
            <w:vAlign w:val="center"/>
            <w:hideMark/>
          </w:tcPr>
          <w:p w14:paraId="11D1148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0E6B7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3EADC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B9712F9"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66AEBF2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8E81CA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Copies of supporting documentation</w:t>
            </w:r>
          </w:p>
        </w:tc>
        <w:tc>
          <w:tcPr>
            <w:tcW w:w="0" w:type="auto"/>
            <w:tcBorders>
              <w:top w:val="nil"/>
              <w:left w:val="nil"/>
              <w:bottom w:val="nil"/>
              <w:right w:val="single" w:sz="8" w:space="0" w:color="auto"/>
            </w:tcBorders>
            <w:shd w:val="clear" w:color="auto" w:fill="auto"/>
            <w:vAlign w:val="center"/>
            <w:hideMark/>
          </w:tcPr>
          <w:p w14:paraId="5B9FF23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21BB64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C2D2953" w14:textId="77777777" w:rsidR="0086266B" w:rsidRPr="0086266B" w:rsidRDefault="0086266B" w:rsidP="00867E47">
            <w:pPr>
              <w:rPr>
                <w:rFonts w:ascii="Arial" w:hAnsi="Arial" w:cs="Arial"/>
                <w:color w:val="000000"/>
                <w:lang w:eastAsia="en-GB"/>
              </w:rPr>
            </w:pPr>
          </w:p>
        </w:tc>
      </w:tr>
      <w:tr w:rsidR="0086266B" w:rsidRPr="0086266B" w14:paraId="01F9F8F0"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3DBF8850"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hideMark/>
          </w:tcPr>
          <w:p w14:paraId="77DD453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EB46AB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vMerge/>
            <w:tcBorders>
              <w:top w:val="nil"/>
              <w:left w:val="single" w:sz="8" w:space="0" w:color="auto"/>
              <w:bottom w:val="single" w:sz="8" w:space="0" w:color="000000"/>
              <w:right w:val="single" w:sz="8" w:space="0" w:color="auto"/>
            </w:tcBorders>
            <w:vAlign w:val="center"/>
            <w:hideMark/>
          </w:tcPr>
          <w:p w14:paraId="6A6F3A3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818FEF6" w14:textId="77777777" w:rsidR="0086266B" w:rsidRPr="0086266B" w:rsidRDefault="0086266B" w:rsidP="00867E47">
            <w:pPr>
              <w:rPr>
                <w:rFonts w:ascii="Arial" w:hAnsi="Arial" w:cs="Arial"/>
                <w:color w:val="000000"/>
                <w:lang w:eastAsia="en-GB"/>
              </w:rPr>
            </w:pPr>
          </w:p>
        </w:tc>
      </w:tr>
      <w:tr w:rsidR="0086266B" w:rsidRPr="0086266B" w14:paraId="53B28812"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DCFD34B"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5.5.5</w:t>
            </w:r>
          </w:p>
        </w:tc>
        <w:tc>
          <w:tcPr>
            <w:tcW w:w="0" w:type="auto"/>
            <w:tcBorders>
              <w:top w:val="nil"/>
              <w:left w:val="nil"/>
              <w:bottom w:val="single" w:sz="8" w:space="0" w:color="auto"/>
              <w:right w:val="single" w:sz="8" w:space="0" w:color="auto"/>
            </w:tcBorders>
            <w:shd w:val="clear" w:color="auto" w:fill="auto"/>
            <w:vAlign w:val="center"/>
            <w:hideMark/>
          </w:tcPr>
          <w:p w14:paraId="58E9E8B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Bank statements</w:t>
            </w:r>
          </w:p>
        </w:tc>
        <w:tc>
          <w:tcPr>
            <w:tcW w:w="0" w:type="auto"/>
            <w:tcBorders>
              <w:top w:val="nil"/>
              <w:left w:val="nil"/>
              <w:bottom w:val="single" w:sz="8" w:space="0" w:color="auto"/>
              <w:right w:val="single" w:sz="8" w:space="0" w:color="auto"/>
            </w:tcBorders>
            <w:shd w:val="clear" w:color="auto" w:fill="auto"/>
            <w:vAlign w:val="center"/>
            <w:hideMark/>
          </w:tcPr>
          <w:p w14:paraId="2091D12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1511BE1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4B6CBB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F04F737"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031AEACB" w14:textId="77777777" w:rsidR="0086266B" w:rsidRPr="0086266B" w:rsidRDefault="0086266B" w:rsidP="00867E47">
            <w:pPr>
              <w:jc w:val="center"/>
              <w:rPr>
                <w:rFonts w:ascii="Arial" w:hAnsi="Arial" w:cs="Arial"/>
                <w:b/>
                <w:bCs/>
                <w:color w:val="000000"/>
                <w:lang w:eastAsia="en-GB"/>
              </w:rPr>
            </w:pPr>
            <w:bookmarkStart w:id="33" w:name="RANGE!A406"/>
            <w:r w:rsidRPr="0086266B">
              <w:rPr>
                <w:rFonts w:ascii="Arial" w:hAnsi="Arial" w:cs="Arial"/>
                <w:b/>
                <w:bCs/>
                <w:color w:val="000000"/>
                <w:lang w:eastAsia="en-GB"/>
              </w:rPr>
              <w:t>5.6</w:t>
            </w:r>
            <w:bookmarkEnd w:id="33"/>
          </w:p>
        </w:tc>
        <w:tc>
          <w:tcPr>
            <w:tcW w:w="0" w:type="auto"/>
            <w:tcBorders>
              <w:top w:val="nil"/>
              <w:left w:val="nil"/>
              <w:bottom w:val="single" w:sz="8" w:space="0" w:color="auto"/>
              <w:right w:val="single" w:sz="8" w:space="0" w:color="auto"/>
            </w:tcBorders>
            <w:shd w:val="pct25" w:color="008080" w:fill="DDE6E6"/>
            <w:vAlign w:val="center"/>
            <w:hideMark/>
          </w:tcPr>
          <w:p w14:paraId="3AAE0F77"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GENERAL PAYMENT RECORDS</w:t>
            </w:r>
          </w:p>
        </w:tc>
        <w:tc>
          <w:tcPr>
            <w:tcW w:w="0" w:type="auto"/>
            <w:tcBorders>
              <w:top w:val="nil"/>
              <w:left w:val="nil"/>
              <w:bottom w:val="single" w:sz="8" w:space="0" w:color="auto"/>
              <w:right w:val="single" w:sz="8" w:space="0" w:color="auto"/>
            </w:tcBorders>
            <w:shd w:val="pct25" w:color="008080" w:fill="DDE6E6"/>
            <w:vAlign w:val="center"/>
            <w:hideMark/>
          </w:tcPr>
          <w:p w14:paraId="4294180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466AC68B"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094FA1F5" w14:textId="72F02BBC"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1D511391"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8CD03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5.6.1</w:t>
            </w:r>
          </w:p>
        </w:tc>
        <w:tc>
          <w:tcPr>
            <w:tcW w:w="0" w:type="auto"/>
            <w:tcBorders>
              <w:top w:val="nil"/>
              <w:left w:val="nil"/>
              <w:bottom w:val="single" w:sz="8" w:space="0" w:color="auto"/>
              <w:right w:val="single" w:sz="8" w:space="0" w:color="auto"/>
            </w:tcBorders>
            <w:shd w:val="clear" w:color="auto" w:fill="auto"/>
            <w:vAlign w:val="center"/>
            <w:hideMark/>
          </w:tcPr>
          <w:p w14:paraId="111BF87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List of authorised signatures</w:t>
            </w:r>
          </w:p>
        </w:tc>
        <w:tc>
          <w:tcPr>
            <w:tcW w:w="0" w:type="auto"/>
            <w:tcBorders>
              <w:top w:val="nil"/>
              <w:left w:val="nil"/>
              <w:bottom w:val="single" w:sz="8" w:space="0" w:color="auto"/>
              <w:right w:val="single" w:sz="8" w:space="0" w:color="auto"/>
            </w:tcBorders>
            <w:shd w:val="clear" w:color="auto" w:fill="auto"/>
            <w:vAlign w:val="center"/>
            <w:hideMark/>
          </w:tcPr>
          <w:p w14:paraId="7918A39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6 years after person ceases to be a signatory or the list is superseded</w:t>
            </w:r>
          </w:p>
        </w:tc>
        <w:tc>
          <w:tcPr>
            <w:tcW w:w="0" w:type="auto"/>
            <w:tcBorders>
              <w:top w:val="nil"/>
              <w:left w:val="nil"/>
              <w:bottom w:val="single" w:sz="8" w:space="0" w:color="auto"/>
              <w:right w:val="single" w:sz="8" w:space="0" w:color="auto"/>
            </w:tcBorders>
            <w:shd w:val="clear" w:color="auto" w:fill="auto"/>
            <w:vAlign w:val="center"/>
            <w:hideMark/>
          </w:tcPr>
          <w:p w14:paraId="4148729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361784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1169085"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68633D"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5.6.2</w:t>
            </w:r>
          </w:p>
        </w:tc>
        <w:tc>
          <w:tcPr>
            <w:tcW w:w="0" w:type="auto"/>
            <w:tcBorders>
              <w:top w:val="nil"/>
              <w:left w:val="nil"/>
              <w:bottom w:val="single" w:sz="8" w:space="0" w:color="auto"/>
              <w:right w:val="single" w:sz="8" w:space="0" w:color="auto"/>
            </w:tcBorders>
            <w:shd w:val="clear" w:color="auto" w:fill="auto"/>
            <w:vAlign w:val="center"/>
            <w:hideMark/>
          </w:tcPr>
          <w:p w14:paraId="21B3F28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Official orders</w:t>
            </w:r>
          </w:p>
        </w:tc>
        <w:tc>
          <w:tcPr>
            <w:tcW w:w="0" w:type="auto"/>
            <w:tcBorders>
              <w:top w:val="nil"/>
              <w:left w:val="nil"/>
              <w:bottom w:val="single" w:sz="8" w:space="0" w:color="auto"/>
              <w:right w:val="single" w:sz="8" w:space="0" w:color="auto"/>
            </w:tcBorders>
            <w:shd w:val="clear" w:color="auto" w:fill="auto"/>
            <w:vAlign w:val="center"/>
            <w:hideMark/>
          </w:tcPr>
          <w:p w14:paraId="0F6BF6F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3BED437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842ADE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B690E73" w14:textId="77777777" w:rsidTr="00574D19">
        <w:trPr>
          <w:cantSplit/>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69B32617"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5.6.3</w:t>
            </w:r>
          </w:p>
        </w:tc>
        <w:tc>
          <w:tcPr>
            <w:tcW w:w="0" w:type="auto"/>
            <w:tcBorders>
              <w:top w:val="nil"/>
              <w:left w:val="nil"/>
              <w:bottom w:val="single" w:sz="4" w:space="0" w:color="auto"/>
              <w:right w:val="single" w:sz="8" w:space="0" w:color="auto"/>
            </w:tcBorders>
            <w:shd w:val="clear" w:color="auto" w:fill="auto"/>
            <w:vAlign w:val="center"/>
            <w:hideMark/>
          </w:tcPr>
          <w:p w14:paraId="18C9302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Bank reconciliation</w:t>
            </w:r>
          </w:p>
        </w:tc>
        <w:tc>
          <w:tcPr>
            <w:tcW w:w="0" w:type="auto"/>
            <w:tcBorders>
              <w:top w:val="nil"/>
              <w:left w:val="nil"/>
              <w:bottom w:val="single" w:sz="4" w:space="0" w:color="auto"/>
              <w:right w:val="single" w:sz="8" w:space="0" w:color="auto"/>
            </w:tcBorders>
            <w:shd w:val="clear" w:color="auto" w:fill="auto"/>
            <w:vAlign w:val="center"/>
            <w:hideMark/>
          </w:tcPr>
          <w:p w14:paraId="7948FBF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tcBorders>
              <w:top w:val="nil"/>
              <w:left w:val="nil"/>
              <w:bottom w:val="single" w:sz="4" w:space="0" w:color="auto"/>
              <w:right w:val="single" w:sz="8" w:space="0" w:color="auto"/>
            </w:tcBorders>
            <w:shd w:val="clear" w:color="auto" w:fill="auto"/>
            <w:vAlign w:val="center"/>
            <w:hideMark/>
          </w:tcPr>
          <w:p w14:paraId="7FF63A1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4" w:space="0" w:color="auto"/>
              <w:right w:val="single" w:sz="8" w:space="0" w:color="auto"/>
            </w:tcBorders>
            <w:shd w:val="clear" w:color="auto" w:fill="auto"/>
            <w:vAlign w:val="center"/>
            <w:hideMark/>
          </w:tcPr>
          <w:p w14:paraId="241F9A2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2E726E2" w14:textId="77777777" w:rsidTr="00574D19">
        <w:trPr>
          <w:cantSplit/>
          <w:trHeight w:val="510"/>
        </w:trPr>
        <w:tc>
          <w:tcPr>
            <w:tcW w:w="0" w:type="auto"/>
            <w:tcBorders>
              <w:top w:val="single" w:sz="4" w:space="0" w:color="auto"/>
              <w:left w:val="single" w:sz="8" w:space="0" w:color="auto"/>
              <w:bottom w:val="single" w:sz="8" w:space="0" w:color="auto"/>
              <w:right w:val="single" w:sz="8" w:space="0" w:color="auto"/>
            </w:tcBorders>
            <w:shd w:val="clear" w:color="000000" w:fill="FFFFFF"/>
            <w:vAlign w:val="center"/>
            <w:hideMark/>
          </w:tcPr>
          <w:p w14:paraId="385C3489"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5.6.4</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44582ED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Credit Card and Purchase Card Statements</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06096AA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324DA19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8" w:space="0" w:color="auto"/>
              <w:right w:val="single" w:sz="8" w:space="0" w:color="auto"/>
            </w:tcBorders>
            <w:shd w:val="clear" w:color="000000" w:fill="FFFFFF"/>
            <w:vAlign w:val="center"/>
            <w:hideMark/>
          </w:tcPr>
          <w:p w14:paraId="673D3A0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A9139F3"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68CB82DE" w14:textId="77777777" w:rsidR="0086266B" w:rsidRPr="0086266B" w:rsidRDefault="0086266B" w:rsidP="00867E47">
            <w:pPr>
              <w:jc w:val="center"/>
              <w:rPr>
                <w:rFonts w:ascii="Arial" w:hAnsi="Arial" w:cs="Arial"/>
                <w:b/>
                <w:bCs/>
                <w:color w:val="000000"/>
                <w:lang w:eastAsia="en-GB"/>
              </w:rPr>
            </w:pPr>
            <w:bookmarkStart w:id="34" w:name="RANGE!A411"/>
            <w:r w:rsidRPr="0086266B">
              <w:rPr>
                <w:rFonts w:ascii="Arial" w:hAnsi="Arial" w:cs="Arial"/>
                <w:b/>
                <w:bCs/>
                <w:color w:val="000000"/>
                <w:lang w:eastAsia="en-GB"/>
              </w:rPr>
              <w:t>5.7</w:t>
            </w:r>
            <w:bookmarkEnd w:id="34"/>
          </w:p>
        </w:tc>
        <w:tc>
          <w:tcPr>
            <w:tcW w:w="0" w:type="auto"/>
            <w:tcBorders>
              <w:top w:val="nil"/>
              <w:left w:val="nil"/>
              <w:bottom w:val="single" w:sz="8" w:space="0" w:color="auto"/>
              <w:right w:val="single" w:sz="8" w:space="0" w:color="auto"/>
            </w:tcBorders>
            <w:shd w:val="pct25" w:color="008080" w:fill="DDE6E6"/>
            <w:vAlign w:val="center"/>
            <w:hideMark/>
          </w:tcPr>
          <w:p w14:paraId="62686586"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INSURANCE</w:t>
            </w:r>
          </w:p>
        </w:tc>
        <w:tc>
          <w:tcPr>
            <w:tcW w:w="0" w:type="auto"/>
            <w:tcBorders>
              <w:top w:val="nil"/>
              <w:left w:val="nil"/>
              <w:bottom w:val="single" w:sz="8" w:space="0" w:color="auto"/>
              <w:right w:val="single" w:sz="8" w:space="0" w:color="auto"/>
            </w:tcBorders>
            <w:shd w:val="pct25" w:color="008080" w:fill="DDE6E6"/>
            <w:vAlign w:val="center"/>
            <w:hideMark/>
          </w:tcPr>
          <w:p w14:paraId="5A0BAE9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0D3548FF"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503E2152" w14:textId="3F83C0CE"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4F8CBC2D" w14:textId="77777777" w:rsidTr="00574D19">
        <w:trPr>
          <w:cantSplit/>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3069267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5.7.1</w:t>
            </w:r>
          </w:p>
        </w:tc>
        <w:tc>
          <w:tcPr>
            <w:tcW w:w="0" w:type="auto"/>
            <w:tcBorders>
              <w:top w:val="nil"/>
              <w:left w:val="nil"/>
              <w:bottom w:val="single" w:sz="4" w:space="0" w:color="auto"/>
              <w:right w:val="single" w:sz="8" w:space="0" w:color="auto"/>
            </w:tcBorders>
            <w:shd w:val="clear" w:color="auto" w:fill="auto"/>
            <w:vAlign w:val="center"/>
            <w:hideMark/>
          </w:tcPr>
          <w:p w14:paraId="4CF4D75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Insurance policies</w:t>
            </w:r>
          </w:p>
        </w:tc>
        <w:tc>
          <w:tcPr>
            <w:tcW w:w="0" w:type="auto"/>
            <w:tcBorders>
              <w:top w:val="nil"/>
              <w:left w:val="nil"/>
              <w:bottom w:val="single" w:sz="4" w:space="0" w:color="auto"/>
              <w:right w:val="single" w:sz="8" w:space="0" w:color="auto"/>
            </w:tcBorders>
            <w:shd w:val="clear" w:color="auto" w:fill="auto"/>
            <w:vAlign w:val="center"/>
            <w:hideMark/>
          </w:tcPr>
          <w:p w14:paraId="67F58B4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tcBorders>
              <w:top w:val="nil"/>
              <w:left w:val="nil"/>
              <w:bottom w:val="single" w:sz="4" w:space="0" w:color="auto"/>
              <w:right w:val="single" w:sz="8" w:space="0" w:color="auto"/>
            </w:tcBorders>
            <w:shd w:val="clear" w:color="auto" w:fill="auto"/>
            <w:vAlign w:val="center"/>
            <w:hideMark/>
          </w:tcPr>
          <w:p w14:paraId="51ED13D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4" w:space="0" w:color="auto"/>
              <w:right w:val="single" w:sz="8" w:space="0" w:color="auto"/>
            </w:tcBorders>
            <w:shd w:val="clear" w:color="auto" w:fill="auto"/>
            <w:vAlign w:val="center"/>
            <w:hideMark/>
          </w:tcPr>
          <w:p w14:paraId="0F1FBC7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C0E9BA2" w14:textId="77777777" w:rsidTr="00574D19">
        <w:trPr>
          <w:cantSplit/>
          <w:trHeight w:val="120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1BD99F"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5.7.2</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878895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Accident reports and related correspondence</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39D3F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C8603F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C524AD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386548E" w14:textId="77777777" w:rsidTr="00574D19">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7757B28"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1027730"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6A3351E"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E39A114"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3E56CA9" w14:textId="77777777" w:rsidR="0086266B" w:rsidRPr="0086266B" w:rsidRDefault="0086266B" w:rsidP="00867E47">
            <w:pPr>
              <w:rPr>
                <w:rFonts w:ascii="Arial" w:hAnsi="Arial" w:cs="Arial"/>
                <w:color w:val="000000"/>
                <w:lang w:eastAsia="en-GB"/>
              </w:rPr>
            </w:pPr>
          </w:p>
        </w:tc>
      </w:tr>
      <w:tr w:rsidR="0086266B" w:rsidRPr="0086266B" w14:paraId="1340E47A"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66982A"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5.7.3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E84F2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Incident reports and related correspondence</w:t>
            </w:r>
          </w:p>
        </w:tc>
        <w:tc>
          <w:tcPr>
            <w:tcW w:w="0" w:type="auto"/>
            <w:tcBorders>
              <w:top w:val="nil"/>
              <w:left w:val="nil"/>
              <w:bottom w:val="nil"/>
              <w:right w:val="single" w:sz="8" w:space="0" w:color="auto"/>
            </w:tcBorders>
            <w:shd w:val="clear" w:color="auto" w:fill="auto"/>
            <w:vAlign w:val="center"/>
            <w:hideMark/>
          </w:tcPr>
          <w:p w14:paraId="3831B1C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657F2AD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9B4F5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FD989F4"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3B89E48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411D2F6"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AD6E3C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+ 15 years for negligence not involving personal injuries</w:t>
            </w:r>
          </w:p>
        </w:tc>
        <w:tc>
          <w:tcPr>
            <w:tcW w:w="0" w:type="auto"/>
            <w:tcBorders>
              <w:top w:val="nil"/>
              <w:left w:val="nil"/>
              <w:bottom w:val="single" w:sz="8" w:space="0" w:color="auto"/>
              <w:right w:val="single" w:sz="8" w:space="0" w:color="auto"/>
            </w:tcBorders>
            <w:shd w:val="clear" w:color="auto" w:fill="auto"/>
            <w:vAlign w:val="center"/>
            <w:hideMark/>
          </w:tcPr>
          <w:p w14:paraId="10EC72C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9FB1175" w14:textId="77777777" w:rsidR="0086266B" w:rsidRPr="0086266B" w:rsidRDefault="0086266B" w:rsidP="00867E47">
            <w:pPr>
              <w:rPr>
                <w:rFonts w:ascii="Arial" w:hAnsi="Arial" w:cs="Arial"/>
                <w:color w:val="000000"/>
                <w:lang w:eastAsia="en-GB"/>
              </w:rPr>
            </w:pPr>
          </w:p>
        </w:tc>
      </w:tr>
      <w:tr w:rsidR="0086266B" w:rsidRPr="0086266B" w14:paraId="776E5C96"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8DFDF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5.7.4</w:t>
            </w:r>
          </w:p>
        </w:tc>
        <w:tc>
          <w:tcPr>
            <w:tcW w:w="0" w:type="auto"/>
            <w:tcBorders>
              <w:top w:val="nil"/>
              <w:left w:val="nil"/>
              <w:bottom w:val="single" w:sz="8" w:space="0" w:color="auto"/>
              <w:right w:val="single" w:sz="8" w:space="0" w:color="auto"/>
            </w:tcBorders>
            <w:shd w:val="clear" w:color="auto" w:fill="auto"/>
            <w:vAlign w:val="center"/>
            <w:hideMark/>
          </w:tcPr>
          <w:p w14:paraId="0D5448D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Claims Register</w:t>
            </w:r>
          </w:p>
        </w:tc>
        <w:tc>
          <w:tcPr>
            <w:tcW w:w="0" w:type="auto"/>
            <w:tcBorders>
              <w:top w:val="nil"/>
              <w:left w:val="nil"/>
              <w:bottom w:val="single" w:sz="8" w:space="0" w:color="auto"/>
              <w:right w:val="single" w:sz="8" w:space="0" w:color="auto"/>
            </w:tcBorders>
            <w:shd w:val="clear" w:color="auto" w:fill="auto"/>
            <w:vAlign w:val="center"/>
            <w:hideMark/>
          </w:tcPr>
          <w:p w14:paraId="757B39B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13622AF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817784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0B46EB4" w14:textId="77777777" w:rsidTr="00574D19">
        <w:trPr>
          <w:cantSplit/>
          <w:trHeight w:val="15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FE2DF0D"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5.7.5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93D99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Claims files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0FC7A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7 years from claim settlement or 6 years from 18</w:t>
            </w:r>
            <w:r w:rsidRPr="0086266B">
              <w:rPr>
                <w:rFonts w:ascii="Arial" w:hAnsi="Arial" w:cs="Arial"/>
                <w:color w:val="000000"/>
                <w:vertAlign w:val="superscript"/>
                <w:lang w:eastAsia="en-GB"/>
              </w:rPr>
              <w:t>th</w:t>
            </w:r>
            <w:r w:rsidRPr="0086266B">
              <w:rPr>
                <w:rFonts w:ascii="Arial" w:hAnsi="Arial" w:cs="Arial"/>
                <w:color w:val="000000"/>
                <w:lang w:eastAsia="en-GB"/>
              </w:rPr>
              <w:t xml:space="preserve"> birthday whichever is later.</w:t>
            </w:r>
          </w:p>
        </w:tc>
        <w:tc>
          <w:tcPr>
            <w:tcW w:w="0" w:type="auto"/>
            <w:tcBorders>
              <w:top w:val="nil"/>
              <w:left w:val="nil"/>
              <w:bottom w:val="nil"/>
              <w:right w:val="single" w:sz="8" w:space="0" w:color="auto"/>
            </w:tcBorders>
            <w:shd w:val="clear" w:color="auto" w:fill="auto"/>
            <w:vAlign w:val="center"/>
            <w:hideMark/>
          </w:tcPr>
          <w:p w14:paraId="146B424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DAC49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DB3ADDE"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5507E2D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A96C1F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49B71A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A64D0F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8B25D57" w14:textId="77777777" w:rsidR="0086266B" w:rsidRPr="0086266B" w:rsidRDefault="0086266B" w:rsidP="00867E47">
            <w:pPr>
              <w:rPr>
                <w:rFonts w:ascii="Arial" w:hAnsi="Arial" w:cs="Arial"/>
                <w:color w:val="000000"/>
                <w:lang w:eastAsia="en-GB"/>
              </w:rPr>
            </w:pPr>
          </w:p>
        </w:tc>
      </w:tr>
      <w:tr w:rsidR="0086266B" w:rsidRPr="0086266B" w14:paraId="6F79B076"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2200A2"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5.7.6</w:t>
            </w:r>
          </w:p>
        </w:tc>
        <w:tc>
          <w:tcPr>
            <w:tcW w:w="0" w:type="auto"/>
            <w:tcBorders>
              <w:top w:val="nil"/>
              <w:left w:val="nil"/>
              <w:bottom w:val="single" w:sz="8" w:space="0" w:color="auto"/>
              <w:right w:val="single" w:sz="8" w:space="0" w:color="auto"/>
            </w:tcBorders>
            <w:shd w:val="clear" w:color="auto" w:fill="auto"/>
            <w:vAlign w:val="center"/>
            <w:hideMark/>
          </w:tcPr>
          <w:p w14:paraId="107EF84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Property files</w:t>
            </w:r>
          </w:p>
        </w:tc>
        <w:tc>
          <w:tcPr>
            <w:tcW w:w="0" w:type="auto"/>
            <w:tcBorders>
              <w:top w:val="nil"/>
              <w:left w:val="nil"/>
              <w:bottom w:val="single" w:sz="8" w:space="0" w:color="auto"/>
              <w:right w:val="single" w:sz="8" w:space="0" w:color="auto"/>
            </w:tcBorders>
            <w:shd w:val="clear" w:color="auto" w:fill="auto"/>
            <w:vAlign w:val="center"/>
            <w:hideMark/>
          </w:tcPr>
          <w:p w14:paraId="72089DA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6 years after disposal of property</w:t>
            </w:r>
          </w:p>
        </w:tc>
        <w:tc>
          <w:tcPr>
            <w:tcW w:w="0" w:type="auto"/>
            <w:tcBorders>
              <w:top w:val="nil"/>
              <w:left w:val="nil"/>
              <w:bottom w:val="single" w:sz="8" w:space="0" w:color="auto"/>
              <w:right w:val="single" w:sz="8" w:space="0" w:color="auto"/>
            </w:tcBorders>
            <w:shd w:val="clear" w:color="auto" w:fill="auto"/>
            <w:vAlign w:val="center"/>
            <w:hideMark/>
          </w:tcPr>
          <w:p w14:paraId="4F95FD4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82285F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BA7C7EC"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A73A25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5.7.7</w:t>
            </w:r>
          </w:p>
        </w:tc>
        <w:tc>
          <w:tcPr>
            <w:tcW w:w="0" w:type="auto"/>
            <w:tcBorders>
              <w:top w:val="nil"/>
              <w:left w:val="nil"/>
              <w:bottom w:val="single" w:sz="8" w:space="0" w:color="auto"/>
              <w:right w:val="single" w:sz="8" w:space="0" w:color="auto"/>
            </w:tcBorders>
            <w:shd w:val="clear" w:color="auto" w:fill="auto"/>
            <w:vAlign w:val="center"/>
            <w:hideMark/>
          </w:tcPr>
          <w:p w14:paraId="3128C19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List of property insures</w:t>
            </w:r>
          </w:p>
        </w:tc>
        <w:tc>
          <w:tcPr>
            <w:tcW w:w="0" w:type="auto"/>
            <w:tcBorders>
              <w:top w:val="nil"/>
              <w:left w:val="nil"/>
              <w:bottom w:val="single" w:sz="8" w:space="0" w:color="auto"/>
              <w:right w:val="single" w:sz="8" w:space="0" w:color="auto"/>
            </w:tcBorders>
            <w:shd w:val="clear" w:color="auto" w:fill="auto"/>
            <w:vAlign w:val="center"/>
            <w:hideMark/>
          </w:tcPr>
          <w:p w14:paraId="0397CF1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71EF99C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FEABED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0DA5A11"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AD7AB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5.7.8</w:t>
            </w:r>
          </w:p>
        </w:tc>
        <w:tc>
          <w:tcPr>
            <w:tcW w:w="0" w:type="auto"/>
            <w:tcBorders>
              <w:top w:val="nil"/>
              <w:left w:val="nil"/>
              <w:bottom w:val="single" w:sz="8" w:space="0" w:color="auto"/>
              <w:right w:val="single" w:sz="8" w:space="0" w:color="auto"/>
            </w:tcBorders>
            <w:shd w:val="clear" w:color="auto" w:fill="auto"/>
            <w:vAlign w:val="center"/>
            <w:hideMark/>
          </w:tcPr>
          <w:p w14:paraId="504940A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Engineering schedules</w:t>
            </w:r>
          </w:p>
        </w:tc>
        <w:tc>
          <w:tcPr>
            <w:tcW w:w="0" w:type="auto"/>
            <w:tcBorders>
              <w:top w:val="nil"/>
              <w:left w:val="nil"/>
              <w:bottom w:val="single" w:sz="8" w:space="0" w:color="auto"/>
              <w:right w:val="single" w:sz="8" w:space="0" w:color="auto"/>
            </w:tcBorders>
            <w:shd w:val="clear" w:color="auto" w:fill="auto"/>
            <w:vAlign w:val="center"/>
            <w:hideMark/>
          </w:tcPr>
          <w:p w14:paraId="25422AC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766FBB2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76CB7F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2955199"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BE282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5.7.9</w:t>
            </w:r>
          </w:p>
        </w:tc>
        <w:tc>
          <w:tcPr>
            <w:tcW w:w="0" w:type="auto"/>
            <w:tcBorders>
              <w:top w:val="nil"/>
              <w:left w:val="nil"/>
              <w:bottom w:val="single" w:sz="8" w:space="0" w:color="auto"/>
              <w:right w:val="single" w:sz="8" w:space="0" w:color="auto"/>
            </w:tcBorders>
            <w:shd w:val="clear" w:color="auto" w:fill="auto"/>
            <w:vAlign w:val="center"/>
            <w:hideMark/>
          </w:tcPr>
          <w:p w14:paraId="2116275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Settlement of claims</w:t>
            </w:r>
          </w:p>
        </w:tc>
        <w:tc>
          <w:tcPr>
            <w:tcW w:w="0" w:type="auto"/>
            <w:tcBorders>
              <w:top w:val="nil"/>
              <w:left w:val="nil"/>
              <w:bottom w:val="single" w:sz="8" w:space="0" w:color="auto"/>
              <w:right w:val="single" w:sz="8" w:space="0" w:color="auto"/>
            </w:tcBorders>
            <w:shd w:val="clear" w:color="auto" w:fill="auto"/>
            <w:vAlign w:val="center"/>
            <w:hideMark/>
          </w:tcPr>
          <w:p w14:paraId="69EF4A8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1C0A2F4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DC4664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FE3FB48"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56801D8"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5.7.10</w:t>
            </w:r>
          </w:p>
        </w:tc>
        <w:tc>
          <w:tcPr>
            <w:tcW w:w="0" w:type="auto"/>
            <w:tcBorders>
              <w:top w:val="nil"/>
              <w:left w:val="nil"/>
              <w:bottom w:val="single" w:sz="8" w:space="0" w:color="auto"/>
              <w:right w:val="single" w:sz="8" w:space="0" w:color="auto"/>
            </w:tcBorders>
            <w:shd w:val="clear" w:color="auto" w:fill="auto"/>
            <w:vAlign w:val="center"/>
            <w:hideMark/>
          </w:tcPr>
          <w:p w14:paraId="721B9C3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Employers Liability Certificates</w:t>
            </w:r>
          </w:p>
        </w:tc>
        <w:tc>
          <w:tcPr>
            <w:tcW w:w="0" w:type="auto"/>
            <w:tcBorders>
              <w:top w:val="nil"/>
              <w:left w:val="nil"/>
              <w:bottom w:val="single" w:sz="8" w:space="0" w:color="auto"/>
              <w:right w:val="single" w:sz="8" w:space="0" w:color="auto"/>
            </w:tcBorders>
            <w:shd w:val="clear" w:color="auto" w:fill="auto"/>
            <w:vAlign w:val="center"/>
            <w:hideMark/>
          </w:tcPr>
          <w:p w14:paraId="2844547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+ 40 years</w:t>
            </w:r>
          </w:p>
        </w:tc>
        <w:tc>
          <w:tcPr>
            <w:tcW w:w="0" w:type="auto"/>
            <w:tcBorders>
              <w:top w:val="nil"/>
              <w:left w:val="nil"/>
              <w:bottom w:val="single" w:sz="8" w:space="0" w:color="auto"/>
              <w:right w:val="single" w:sz="8" w:space="0" w:color="auto"/>
            </w:tcBorders>
            <w:shd w:val="clear" w:color="auto" w:fill="auto"/>
            <w:vAlign w:val="center"/>
            <w:hideMark/>
          </w:tcPr>
          <w:p w14:paraId="6069A13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F5A8D1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7FC9D8E"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482BD50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5.8</w:t>
            </w:r>
          </w:p>
        </w:tc>
        <w:tc>
          <w:tcPr>
            <w:tcW w:w="0" w:type="auto"/>
            <w:tcBorders>
              <w:top w:val="nil"/>
              <w:left w:val="nil"/>
              <w:bottom w:val="single" w:sz="8" w:space="0" w:color="auto"/>
              <w:right w:val="single" w:sz="8" w:space="0" w:color="auto"/>
            </w:tcBorders>
            <w:shd w:val="pct25" w:color="008080" w:fill="DDE6E6"/>
            <w:vAlign w:val="center"/>
            <w:hideMark/>
          </w:tcPr>
          <w:p w14:paraId="5497EED1" w14:textId="77777777" w:rsidR="0086266B" w:rsidRPr="0086266B" w:rsidRDefault="0086266B" w:rsidP="00867E47">
            <w:pPr>
              <w:rPr>
                <w:rFonts w:ascii="Arial" w:hAnsi="Arial" w:cs="Arial"/>
                <w:b/>
                <w:bCs/>
                <w:color w:val="000000"/>
                <w:lang w:eastAsia="en-GB"/>
              </w:rPr>
            </w:pPr>
            <w:bookmarkStart w:id="35" w:name="RANGE!B425"/>
            <w:r w:rsidRPr="0086266B">
              <w:rPr>
                <w:rFonts w:ascii="Arial" w:hAnsi="Arial" w:cs="Arial"/>
                <w:b/>
                <w:bCs/>
                <w:color w:val="000000"/>
                <w:lang w:eastAsia="en-GB"/>
              </w:rPr>
              <w:t>INVESTMENTS</w:t>
            </w:r>
            <w:bookmarkEnd w:id="35"/>
          </w:p>
        </w:tc>
        <w:tc>
          <w:tcPr>
            <w:tcW w:w="0" w:type="auto"/>
            <w:tcBorders>
              <w:top w:val="nil"/>
              <w:left w:val="nil"/>
              <w:bottom w:val="single" w:sz="8" w:space="0" w:color="auto"/>
              <w:right w:val="single" w:sz="8" w:space="0" w:color="auto"/>
            </w:tcBorders>
            <w:shd w:val="pct25" w:color="008080" w:fill="DDE6E6"/>
            <w:vAlign w:val="center"/>
            <w:hideMark/>
          </w:tcPr>
          <w:p w14:paraId="63B1A52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3119080E"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856E0D9" w14:textId="0B33E92A"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0BF5A2C7"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1351752"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5.8.1</w:t>
            </w:r>
          </w:p>
        </w:tc>
        <w:tc>
          <w:tcPr>
            <w:tcW w:w="0" w:type="auto"/>
            <w:tcBorders>
              <w:top w:val="nil"/>
              <w:left w:val="nil"/>
              <w:bottom w:val="single" w:sz="8" w:space="0" w:color="auto"/>
              <w:right w:val="single" w:sz="8" w:space="0" w:color="auto"/>
            </w:tcBorders>
            <w:shd w:val="clear" w:color="auto" w:fill="auto"/>
            <w:vAlign w:val="center"/>
            <w:hideMark/>
          </w:tcPr>
          <w:p w14:paraId="0CCC6A4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Contract notes</w:t>
            </w:r>
          </w:p>
        </w:tc>
        <w:tc>
          <w:tcPr>
            <w:tcW w:w="0" w:type="auto"/>
            <w:tcBorders>
              <w:top w:val="nil"/>
              <w:left w:val="nil"/>
              <w:bottom w:val="single" w:sz="8" w:space="0" w:color="auto"/>
              <w:right w:val="single" w:sz="8" w:space="0" w:color="auto"/>
            </w:tcBorders>
            <w:shd w:val="clear" w:color="auto" w:fill="auto"/>
            <w:vAlign w:val="center"/>
            <w:hideMark/>
          </w:tcPr>
          <w:p w14:paraId="1914DB5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502F540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2B7459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8BF7C33"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72558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5.8.2</w:t>
            </w:r>
          </w:p>
        </w:tc>
        <w:tc>
          <w:tcPr>
            <w:tcW w:w="0" w:type="auto"/>
            <w:tcBorders>
              <w:top w:val="nil"/>
              <w:left w:val="nil"/>
              <w:bottom w:val="single" w:sz="8" w:space="0" w:color="auto"/>
              <w:right w:val="single" w:sz="8" w:space="0" w:color="auto"/>
            </w:tcBorders>
            <w:shd w:val="clear" w:color="auto" w:fill="auto"/>
            <w:vAlign w:val="center"/>
            <w:hideMark/>
          </w:tcPr>
          <w:p w14:paraId="62470BF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List of holdings/history of holdings</w:t>
            </w:r>
          </w:p>
        </w:tc>
        <w:tc>
          <w:tcPr>
            <w:tcW w:w="0" w:type="auto"/>
            <w:tcBorders>
              <w:top w:val="nil"/>
              <w:left w:val="nil"/>
              <w:bottom w:val="single" w:sz="8" w:space="0" w:color="auto"/>
              <w:right w:val="single" w:sz="8" w:space="0" w:color="auto"/>
            </w:tcBorders>
            <w:shd w:val="clear" w:color="auto" w:fill="auto"/>
            <w:vAlign w:val="center"/>
            <w:hideMark/>
          </w:tcPr>
          <w:p w14:paraId="5AA2848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tcBorders>
              <w:top w:val="nil"/>
              <w:left w:val="nil"/>
              <w:bottom w:val="single" w:sz="8" w:space="0" w:color="auto"/>
              <w:right w:val="single" w:sz="8" w:space="0" w:color="auto"/>
            </w:tcBorders>
            <w:shd w:val="clear" w:color="auto" w:fill="auto"/>
            <w:vAlign w:val="center"/>
            <w:hideMark/>
          </w:tcPr>
          <w:p w14:paraId="27C316A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2497FF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96B7BB6"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50C9D5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5.8.3</w:t>
            </w:r>
          </w:p>
        </w:tc>
        <w:tc>
          <w:tcPr>
            <w:tcW w:w="0" w:type="auto"/>
            <w:tcBorders>
              <w:top w:val="nil"/>
              <w:left w:val="nil"/>
              <w:bottom w:val="single" w:sz="8" w:space="0" w:color="auto"/>
              <w:right w:val="single" w:sz="8" w:space="0" w:color="auto"/>
            </w:tcBorders>
            <w:shd w:val="clear" w:color="auto" w:fill="auto"/>
            <w:vAlign w:val="center"/>
            <w:hideMark/>
          </w:tcPr>
          <w:p w14:paraId="0FFC601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Register of holdings (previous system)</w:t>
            </w:r>
          </w:p>
        </w:tc>
        <w:tc>
          <w:tcPr>
            <w:tcW w:w="0" w:type="auto"/>
            <w:tcBorders>
              <w:top w:val="nil"/>
              <w:left w:val="nil"/>
              <w:bottom w:val="single" w:sz="8" w:space="0" w:color="auto"/>
              <w:right w:val="single" w:sz="8" w:space="0" w:color="auto"/>
            </w:tcBorders>
            <w:shd w:val="clear" w:color="auto" w:fill="auto"/>
            <w:vAlign w:val="center"/>
            <w:hideMark/>
          </w:tcPr>
          <w:p w14:paraId="5FFFB55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tcBorders>
              <w:top w:val="nil"/>
              <w:left w:val="nil"/>
              <w:bottom w:val="single" w:sz="8" w:space="0" w:color="auto"/>
              <w:right w:val="single" w:sz="8" w:space="0" w:color="auto"/>
            </w:tcBorders>
            <w:shd w:val="clear" w:color="auto" w:fill="auto"/>
            <w:vAlign w:val="center"/>
            <w:hideMark/>
          </w:tcPr>
          <w:p w14:paraId="6FDB9F2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7761E0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DE70740"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75EEA6"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5.8.4</w:t>
            </w:r>
          </w:p>
        </w:tc>
        <w:tc>
          <w:tcPr>
            <w:tcW w:w="0" w:type="auto"/>
            <w:tcBorders>
              <w:top w:val="nil"/>
              <w:left w:val="nil"/>
              <w:bottom w:val="single" w:sz="8" w:space="0" w:color="auto"/>
              <w:right w:val="single" w:sz="8" w:space="0" w:color="auto"/>
            </w:tcBorders>
            <w:shd w:val="clear" w:color="auto" w:fill="auto"/>
            <w:vAlign w:val="center"/>
            <w:hideMark/>
          </w:tcPr>
          <w:p w14:paraId="565147F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Fund Manager’s quarterly report</w:t>
            </w:r>
          </w:p>
        </w:tc>
        <w:tc>
          <w:tcPr>
            <w:tcW w:w="0" w:type="auto"/>
            <w:tcBorders>
              <w:top w:val="nil"/>
              <w:left w:val="nil"/>
              <w:bottom w:val="single" w:sz="8" w:space="0" w:color="auto"/>
              <w:right w:val="single" w:sz="8" w:space="0" w:color="auto"/>
            </w:tcBorders>
            <w:shd w:val="clear" w:color="auto" w:fill="auto"/>
            <w:vAlign w:val="center"/>
            <w:hideMark/>
          </w:tcPr>
          <w:p w14:paraId="0742E3F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+ 4 years</w:t>
            </w:r>
          </w:p>
        </w:tc>
        <w:tc>
          <w:tcPr>
            <w:tcW w:w="0" w:type="auto"/>
            <w:tcBorders>
              <w:top w:val="nil"/>
              <w:left w:val="nil"/>
              <w:bottom w:val="single" w:sz="8" w:space="0" w:color="auto"/>
              <w:right w:val="single" w:sz="8" w:space="0" w:color="auto"/>
            </w:tcBorders>
            <w:shd w:val="clear" w:color="auto" w:fill="auto"/>
            <w:vAlign w:val="center"/>
            <w:hideMark/>
          </w:tcPr>
          <w:p w14:paraId="2C31342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6AAB4C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61065C3"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730DCF9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5.9</w:t>
            </w:r>
          </w:p>
        </w:tc>
        <w:tc>
          <w:tcPr>
            <w:tcW w:w="0" w:type="auto"/>
            <w:tcBorders>
              <w:top w:val="nil"/>
              <w:left w:val="nil"/>
              <w:bottom w:val="single" w:sz="8" w:space="0" w:color="auto"/>
              <w:right w:val="single" w:sz="8" w:space="0" w:color="auto"/>
            </w:tcBorders>
            <w:shd w:val="pct25" w:color="008080" w:fill="DDE6E6"/>
            <w:vAlign w:val="center"/>
            <w:hideMark/>
          </w:tcPr>
          <w:p w14:paraId="73E15CD8" w14:textId="77777777" w:rsidR="0086266B" w:rsidRPr="0086266B" w:rsidRDefault="0086266B" w:rsidP="00867E47">
            <w:pPr>
              <w:rPr>
                <w:rFonts w:ascii="Arial" w:hAnsi="Arial" w:cs="Arial"/>
                <w:b/>
                <w:bCs/>
                <w:color w:val="000000"/>
                <w:lang w:eastAsia="en-GB"/>
              </w:rPr>
            </w:pPr>
            <w:bookmarkStart w:id="36" w:name="loans"/>
            <w:bookmarkStart w:id="37" w:name="RANGE!B430"/>
            <w:r w:rsidRPr="0086266B">
              <w:rPr>
                <w:rFonts w:ascii="Arial" w:hAnsi="Arial" w:cs="Arial"/>
                <w:b/>
                <w:bCs/>
                <w:color w:val="000000"/>
                <w:lang w:eastAsia="en-GB"/>
              </w:rPr>
              <w:t>LOANS/GRANTS</w:t>
            </w:r>
            <w:bookmarkEnd w:id="36"/>
            <w:bookmarkEnd w:id="37"/>
          </w:p>
        </w:tc>
        <w:tc>
          <w:tcPr>
            <w:tcW w:w="0" w:type="auto"/>
            <w:tcBorders>
              <w:top w:val="nil"/>
              <w:left w:val="nil"/>
              <w:bottom w:val="single" w:sz="8" w:space="0" w:color="auto"/>
              <w:right w:val="single" w:sz="8" w:space="0" w:color="auto"/>
            </w:tcBorders>
            <w:shd w:val="pct25" w:color="008080" w:fill="DDE6E6"/>
            <w:vAlign w:val="center"/>
            <w:hideMark/>
          </w:tcPr>
          <w:p w14:paraId="27B3C2E1"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364807AF"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045B852B" w14:textId="1707FD50"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5E008F4B"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1CCAF2"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5.9.1</w:t>
            </w:r>
          </w:p>
        </w:tc>
        <w:tc>
          <w:tcPr>
            <w:tcW w:w="0" w:type="auto"/>
            <w:tcBorders>
              <w:top w:val="nil"/>
              <w:left w:val="nil"/>
              <w:bottom w:val="single" w:sz="8" w:space="0" w:color="auto"/>
              <w:right w:val="single" w:sz="8" w:space="0" w:color="auto"/>
            </w:tcBorders>
            <w:shd w:val="clear" w:color="auto" w:fill="auto"/>
            <w:vAlign w:val="center"/>
            <w:hideMark/>
          </w:tcPr>
          <w:p w14:paraId="31A28F5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Registers of bonds/mortgages</w:t>
            </w:r>
          </w:p>
        </w:tc>
        <w:tc>
          <w:tcPr>
            <w:tcW w:w="0" w:type="auto"/>
            <w:tcBorders>
              <w:top w:val="nil"/>
              <w:left w:val="nil"/>
              <w:bottom w:val="single" w:sz="8" w:space="0" w:color="auto"/>
              <w:right w:val="single" w:sz="8" w:space="0" w:color="auto"/>
            </w:tcBorders>
            <w:shd w:val="clear" w:color="auto" w:fill="auto"/>
            <w:vAlign w:val="center"/>
            <w:hideMark/>
          </w:tcPr>
          <w:p w14:paraId="4461C5F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Review after 50 years</w:t>
            </w:r>
          </w:p>
        </w:tc>
        <w:tc>
          <w:tcPr>
            <w:tcW w:w="0" w:type="auto"/>
            <w:tcBorders>
              <w:top w:val="nil"/>
              <w:left w:val="nil"/>
              <w:bottom w:val="single" w:sz="8" w:space="0" w:color="auto"/>
              <w:right w:val="single" w:sz="8" w:space="0" w:color="auto"/>
            </w:tcBorders>
            <w:shd w:val="clear" w:color="auto" w:fill="auto"/>
            <w:vAlign w:val="center"/>
            <w:hideMark/>
          </w:tcPr>
          <w:p w14:paraId="75F4418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6831670"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r>
      <w:tr w:rsidR="0086266B" w:rsidRPr="0086266B" w14:paraId="1E5B95B0"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6860A7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5.9.2</w:t>
            </w:r>
          </w:p>
        </w:tc>
        <w:tc>
          <w:tcPr>
            <w:tcW w:w="0" w:type="auto"/>
            <w:tcBorders>
              <w:top w:val="nil"/>
              <w:left w:val="nil"/>
              <w:bottom w:val="single" w:sz="8" w:space="0" w:color="auto"/>
              <w:right w:val="single" w:sz="8" w:space="0" w:color="auto"/>
            </w:tcBorders>
            <w:shd w:val="clear" w:color="auto" w:fill="auto"/>
            <w:vAlign w:val="center"/>
            <w:hideMark/>
          </w:tcPr>
          <w:p w14:paraId="6F4C1F0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Temporary Loans register</w:t>
            </w:r>
          </w:p>
        </w:tc>
        <w:tc>
          <w:tcPr>
            <w:tcW w:w="0" w:type="auto"/>
            <w:tcBorders>
              <w:top w:val="nil"/>
              <w:left w:val="nil"/>
              <w:bottom w:val="single" w:sz="8" w:space="0" w:color="auto"/>
              <w:right w:val="single" w:sz="8" w:space="0" w:color="auto"/>
            </w:tcBorders>
            <w:shd w:val="clear" w:color="auto" w:fill="auto"/>
            <w:vAlign w:val="center"/>
            <w:hideMark/>
          </w:tcPr>
          <w:p w14:paraId="564EC79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12 years after loan repaid</w:t>
            </w:r>
          </w:p>
        </w:tc>
        <w:tc>
          <w:tcPr>
            <w:tcW w:w="0" w:type="auto"/>
            <w:tcBorders>
              <w:top w:val="nil"/>
              <w:left w:val="nil"/>
              <w:bottom w:val="single" w:sz="8" w:space="0" w:color="auto"/>
              <w:right w:val="single" w:sz="8" w:space="0" w:color="auto"/>
            </w:tcBorders>
            <w:shd w:val="clear" w:color="auto" w:fill="auto"/>
            <w:vAlign w:val="center"/>
            <w:hideMark/>
          </w:tcPr>
          <w:p w14:paraId="274C2F3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0BB593F"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r>
      <w:tr w:rsidR="0086266B" w:rsidRPr="0086266B" w14:paraId="5B522CB6"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8A459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5.9.3</w:t>
            </w:r>
          </w:p>
        </w:tc>
        <w:tc>
          <w:tcPr>
            <w:tcW w:w="0" w:type="auto"/>
            <w:tcBorders>
              <w:top w:val="nil"/>
              <w:left w:val="nil"/>
              <w:bottom w:val="single" w:sz="8" w:space="0" w:color="auto"/>
              <w:right w:val="single" w:sz="8" w:space="0" w:color="auto"/>
            </w:tcBorders>
            <w:shd w:val="clear" w:color="auto" w:fill="auto"/>
            <w:vAlign w:val="center"/>
            <w:hideMark/>
          </w:tcPr>
          <w:p w14:paraId="659BDA9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Other Grants</w:t>
            </w:r>
          </w:p>
        </w:tc>
        <w:tc>
          <w:tcPr>
            <w:tcW w:w="0" w:type="auto"/>
            <w:tcBorders>
              <w:top w:val="nil"/>
              <w:left w:val="nil"/>
              <w:bottom w:val="single" w:sz="8" w:space="0" w:color="auto"/>
              <w:right w:val="single" w:sz="8" w:space="0" w:color="auto"/>
            </w:tcBorders>
            <w:shd w:val="clear" w:color="auto" w:fill="auto"/>
            <w:vAlign w:val="center"/>
            <w:hideMark/>
          </w:tcPr>
          <w:p w14:paraId="271CAF1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1274D01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66066BD"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r>
      <w:tr w:rsidR="0086266B" w:rsidRPr="0086266B" w14:paraId="5744F287"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8A29F7"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5.9.4</w:t>
            </w:r>
          </w:p>
        </w:tc>
        <w:tc>
          <w:tcPr>
            <w:tcW w:w="0" w:type="auto"/>
            <w:tcBorders>
              <w:top w:val="nil"/>
              <w:left w:val="nil"/>
              <w:bottom w:val="single" w:sz="8" w:space="0" w:color="auto"/>
              <w:right w:val="single" w:sz="8" w:space="0" w:color="auto"/>
            </w:tcBorders>
            <w:shd w:val="clear" w:color="auto" w:fill="auto"/>
            <w:vAlign w:val="center"/>
            <w:hideMark/>
          </w:tcPr>
          <w:p w14:paraId="2178DF7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Grant Enquiries</w:t>
            </w:r>
          </w:p>
        </w:tc>
        <w:tc>
          <w:tcPr>
            <w:tcW w:w="0" w:type="auto"/>
            <w:tcBorders>
              <w:top w:val="nil"/>
              <w:left w:val="nil"/>
              <w:bottom w:val="single" w:sz="8" w:space="0" w:color="auto"/>
              <w:right w:val="single" w:sz="8" w:space="0" w:color="auto"/>
            </w:tcBorders>
            <w:shd w:val="clear" w:color="auto" w:fill="auto"/>
            <w:vAlign w:val="center"/>
            <w:hideMark/>
          </w:tcPr>
          <w:p w14:paraId="3522BAD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if case file has been inactive for 2 years</w:t>
            </w:r>
          </w:p>
        </w:tc>
        <w:tc>
          <w:tcPr>
            <w:tcW w:w="0" w:type="auto"/>
            <w:tcBorders>
              <w:top w:val="nil"/>
              <w:left w:val="nil"/>
              <w:bottom w:val="single" w:sz="8" w:space="0" w:color="auto"/>
              <w:right w:val="single" w:sz="8" w:space="0" w:color="auto"/>
            </w:tcBorders>
            <w:shd w:val="clear" w:color="auto" w:fill="auto"/>
            <w:vAlign w:val="center"/>
            <w:hideMark/>
          </w:tcPr>
          <w:p w14:paraId="1067A52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338709B"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r>
      <w:tr w:rsidR="0086266B" w:rsidRPr="0086266B" w14:paraId="6CA03560" w14:textId="77777777" w:rsidTr="00574D19">
        <w:trPr>
          <w:cantSplit/>
          <w:trHeight w:val="530"/>
        </w:trPr>
        <w:tc>
          <w:tcPr>
            <w:tcW w:w="0" w:type="auto"/>
            <w:tcBorders>
              <w:top w:val="nil"/>
              <w:left w:val="single" w:sz="8" w:space="0" w:color="auto"/>
              <w:bottom w:val="single" w:sz="4" w:space="0" w:color="auto"/>
              <w:right w:val="single" w:sz="8" w:space="0" w:color="auto"/>
            </w:tcBorders>
            <w:shd w:val="pct25" w:color="008080" w:fill="DDE6E6"/>
            <w:vAlign w:val="center"/>
            <w:hideMark/>
          </w:tcPr>
          <w:p w14:paraId="0B19079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5.1</w:t>
            </w:r>
          </w:p>
        </w:tc>
        <w:tc>
          <w:tcPr>
            <w:tcW w:w="0" w:type="auto"/>
            <w:tcBorders>
              <w:top w:val="nil"/>
              <w:left w:val="nil"/>
              <w:bottom w:val="single" w:sz="4" w:space="0" w:color="auto"/>
              <w:right w:val="single" w:sz="8" w:space="0" w:color="auto"/>
            </w:tcBorders>
            <w:shd w:val="pct25" w:color="008080" w:fill="DDE6E6"/>
            <w:vAlign w:val="center"/>
            <w:hideMark/>
          </w:tcPr>
          <w:p w14:paraId="5A4466C5" w14:textId="77777777" w:rsidR="0086266B" w:rsidRPr="0086266B" w:rsidRDefault="0086266B" w:rsidP="00867E47">
            <w:pPr>
              <w:rPr>
                <w:rFonts w:ascii="Arial" w:hAnsi="Arial" w:cs="Arial"/>
                <w:b/>
                <w:bCs/>
                <w:color w:val="000000"/>
                <w:lang w:eastAsia="en-GB"/>
              </w:rPr>
            </w:pPr>
            <w:bookmarkStart w:id="38" w:name="RANGE!B435"/>
            <w:r w:rsidRPr="0086266B">
              <w:rPr>
                <w:rFonts w:ascii="Arial" w:hAnsi="Arial" w:cs="Arial"/>
                <w:b/>
                <w:bCs/>
                <w:color w:val="000000"/>
                <w:lang w:eastAsia="en-GB"/>
              </w:rPr>
              <w:t>PAYMENT OF ACCOUNTS</w:t>
            </w:r>
            <w:bookmarkEnd w:id="38"/>
          </w:p>
        </w:tc>
        <w:tc>
          <w:tcPr>
            <w:tcW w:w="0" w:type="auto"/>
            <w:tcBorders>
              <w:top w:val="nil"/>
              <w:left w:val="nil"/>
              <w:bottom w:val="single" w:sz="4" w:space="0" w:color="auto"/>
              <w:right w:val="single" w:sz="8" w:space="0" w:color="auto"/>
            </w:tcBorders>
            <w:shd w:val="pct25" w:color="008080" w:fill="DDE6E6"/>
            <w:vAlign w:val="center"/>
            <w:hideMark/>
          </w:tcPr>
          <w:p w14:paraId="0D2781A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4" w:space="0" w:color="auto"/>
              <w:right w:val="single" w:sz="8" w:space="0" w:color="auto"/>
            </w:tcBorders>
            <w:shd w:val="pct25" w:color="008080" w:fill="DDE6E6"/>
            <w:vAlign w:val="center"/>
            <w:hideMark/>
          </w:tcPr>
          <w:p w14:paraId="3FA51D89"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4" w:space="0" w:color="auto"/>
              <w:right w:val="single" w:sz="8" w:space="0" w:color="auto"/>
            </w:tcBorders>
            <w:shd w:val="pct25" w:color="008080" w:fill="DDE6E6"/>
            <w:vAlign w:val="center"/>
            <w:hideMark/>
          </w:tcPr>
          <w:p w14:paraId="3C6AEA02" w14:textId="0C2DF74E"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453F0030" w14:textId="77777777" w:rsidTr="00574D19">
        <w:trPr>
          <w:cantSplit/>
          <w:trHeight w:val="51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592C9E3B"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5.10.1</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FBF2F1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Original invoices, original batch control slips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47EC0F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DBE0A1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E95007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273EF94" w14:textId="77777777" w:rsidTr="00574D19">
        <w:trPr>
          <w:cantSplit/>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1CF7050F"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5.10.2</w:t>
            </w:r>
          </w:p>
        </w:tc>
        <w:tc>
          <w:tcPr>
            <w:tcW w:w="0" w:type="auto"/>
            <w:tcBorders>
              <w:top w:val="nil"/>
              <w:left w:val="nil"/>
              <w:bottom w:val="single" w:sz="4" w:space="0" w:color="auto"/>
              <w:right w:val="single" w:sz="8" w:space="0" w:color="auto"/>
            </w:tcBorders>
            <w:shd w:val="clear" w:color="auto" w:fill="auto"/>
            <w:vAlign w:val="center"/>
            <w:hideMark/>
          </w:tcPr>
          <w:p w14:paraId="4B89DF33" w14:textId="77777777" w:rsidR="0086266B" w:rsidRPr="0086266B" w:rsidRDefault="0086266B" w:rsidP="00867E47">
            <w:pPr>
              <w:rPr>
                <w:rFonts w:ascii="Arial" w:hAnsi="Arial" w:cs="Arial"/>
                <w:color w:val="000000"/>
                <w:lang w:eastAsia="en-GB"/>
              </w:rPr>
            </w:pPr>
            <w:proofErr w:type="spellStart"/>
            <w:r w:rsidRPr="0086266B">
              <w:rPr>
                <w:rFonts w:ascii="Arial" w:hAnsi="Arial" w:cs="Arial"/>
                <w:color w:val="000000"/>
                <w:lang w:eastAsia="en-GB"/>
              </w:rPr>
              <w:t>Imprest</w:t>
            </w:r>
            <w:proofErr w:type="spellEnd"/>
            <w:r w:rsidRPr="0086266B">
              <w:rPr>
                <w:rFonts w:ascii="Arial" w:hAnsi="Arial" w:cs="Arial"/>
                <w:color w:val="000000"/>
                <w:lang w:eastAsia="en-GB"/>
              </w:rPr>
              <w:t xml:space="preserve"> accounts</w:t>
            </w:r>
          </w:p>
        </w:tc>
        <w:tc>
          <w:tcPr>
            <w:tcW w:w="0" w:type="auto"/>
            <w:tcBorders>
              <w:top w:val="nil"/>
              <w:left w:val="nil"/>
              <w:bottom w:val="single" w:sz="4" w:space="0" w:color="auto"/>
              <w:right w:val="single" w:sz="8" w:space="0" w:color="auto"/>
            </w:tcBorders>
            <w:shd w:val="clear" w:color="auto" w:fill="auto"/>
            <w:vAlign w:val="center"/>
            <w:hideMark/>
          </w:tcPr>
          <w:p w14:paraId="03447DB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4" w:space="0" w:color="auto"/>
              <w:right w:val="single" w:sz="8" w:space="0" w:color="auto"/>
            </w:tcBorders>
            <w:shd w:val="clear" w:color="auto" w:fill="auto"/>
            <w:vAlign w:val="center"/>
            <w:hideMark/>
          </w:tcPr>
          <w:p w14:paraId="7596EB2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4" w:space="0" w:color="auto"/>
              <w:right w:val="single" w:sz="8" w:space="0" w:color="auto"/>
            </w:tcBorders>
            <w:shd w:val="clear" w:color="auto" w:fill="auto"/>
            <w:vAlign w:val="center"/>
            <w:hideMark/>
          </w:tcPr>
          <w:p w14:paraId="39C8410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ED05BDA" w14:textId="77777777" w:rsidTr="00574D19">
        <w:trPr>
          <w:cantSplit/>
          <w:trHeight w:val="76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44BADD87"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5.10.3</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FD158F0" w14:textId="77777777" w:rsidR="0086266B" w:rsidRPr="0086266B" w:rsidRDefault="0086266B" w:rsidP="00867E47">
            <w:pPr>
              <w:rPr>
                <w:rFonts w:ascii="Arial" w:hAnsi="Arial" w:cs="Arial"/>
                <w:color w:val="000000"/>
                <w:lang w:eastAsia="en-GB"/>
              </w:rPr>
            </w:pPr>
            <w:proofErr w:type="spellStart"/>
            <w:r w:rsidRPr="0086266B">
              <w:rPr>
                <w:rFonts w:ascii="Arial" w:hAnsi="Arial" w:cs="Arial"/>
                <w:color w:val="000000"/>
                <w:lang w:eastAsia="en-GB"/>
              </w:rPr>
              <w:t>Imprest</w:t>
            </w:r>
            <w:proofErr w:type="spellEnd"/>
            <w:r w:rsidRPr="0086266B">
              <w:rPr>
                <w:rFonts w:ascii="Arial" w:hAnsi="Arial" w:cs="Arial"/>
                <w:color w:val="000000"/>
                <w:lang w:eastAsia="en-GB"/>
              </w:rPr>
              <w:t xml:space="preserve"> register (list of </w:t>
            </w:r>
            <w:proofErr w:type="spellStart"/>
            <w:r w:rsidRPr="0086266B">
              <w:rPr>
                <w:rFonts w:ascii="Arial" w:hAnsi="Arial" w:cs="Arial"/>
                <w:color w:val="000000"/>
                <w:lang w:eastAsia="en-GB"/>
              </w:rPr>
              <w:t>Imprest</w:t>
            </w:r>
            <w:proofErr w:type="spellEnd"/>
            <w:r w:rsidRPr="0086266B">
              <w:rPr>
                <w:rFonts w:ascii="Arial" w:hAnsi="Arial" w:cs="Arial"/>
                <w:color w:val="000000"/>
                <w:lang w:eastAsia="en-GB"/>
              </w:rPr>
              <w:t xml:space="preserve"> holders and balances held)</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D4DC14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superseded</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AFDD08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635F3A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6936022"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A60976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5.10.4</w:t>
            </w:r>
          </w:p>
        </w:tc>
        <w:tc>
          <w:tcPr>
            <w:tcW w:w="0" w:type="auto"/>
            <w:tcBorders>
              <w:top w:val="nil"/>
              <w:left w:val="nil"/>
              <w:bottom w:val="single" w:sz="8" w:space="0" w:color="auto"/>
              <w:right w:val="single" w:sz="8" w:space="0" w:color="auto"/>
            </w:tcBorders>
            <w:shd w:val="clear" w:color="auto" w:fill="auto"/>
            <w:vAlign w:val="center"/>
            <w:hideMark/>
          </w:tcPr>
          <w:p w14:paraId="369D491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Contracts register</w:t>
            </w:r>
          </w:p>
        </w:tc>
        <w:tc>
          <w:tcPr>
            <w:tcW w:w="0" w:type="auto"/>
            <w:tcBorders>
              <w:top w:val="nil"/>
              <w:left w:val="nil"/>
              <w:bottom w:val="single" w:sz="8" w:space="0" w:color="auto"/>
              <w:right w:val="single" w:sz="8" w:space="0" w:color="auto"/>
            </w:tcBorders>
            <w:shd w:val="clear" w:color="auto" w:fill="auto"/>
            <w:vAlign w:val="center"/>
            <w:hideMark/>
          </w:tcPr>
          <w:p w14:paraId="4B0B0A0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Review every 25 years</w:t>
            </w:r>
          </w:p>
        </w:tc>
        <w:tc>
          <w:tcPr>
            <w:tcW w:w="0" w:type="auto"/>
            <w:tcBorders>
              <w:top w:val="nil"/>
              <w:left w:val="nil"/>
              <w:bottom w:val="single" w:sz="8" w:space="0" w:color="auto"/>
              <w:right w:val="single" w:sz="8" w:space="0" w:color="auto"/>
            </w:tcBorders>
            <w:shd w:val="clear" w:color="auto" w:fill="auto"/>
            <w:vAlign w:val="center"/>
            <w:hideMark/>
          </w:tcPr>
          <w:p w14:paraId="018C40E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CA2A4A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E4B616D"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EDB9FB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5.10.5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A8A0AA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VAT receipts/invoices (original)</w:t>
            </w:r>
          </w:p>
        </w:tc>
        <w:tc>
          <w:tcPr>
            <w:tcW w:w="0" w:type="auto"/>
            <w:tcBorders>
              <w:top w:val="nil"/>
              <w:left w:val="nil"/>
              <w:bottom w:val="nil"/>
              <w:right w:val="single" w:sz="8" w:space="0" w:color="auto"/>
            </w:tcBorders>
            <w:shd w:val="clear" w:color="auto" w:fill="auto"/>
            <w:vAlign w:val="center"/>
            <w:hideMark/>
          </w:tcPr>
          <w:p w14:paraId="0CC6F80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82675E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972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85990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5702F97"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CE576E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A10444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D17498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16BB62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C38ADCC" w14:textId="77777777" w:rsidR="0086266B" w:rsidRPr="0086266B" w:rsidRDefault="0086266B" w:rsidP="00867E47">
            <w:pPr>
              <w:rPr>
                <w:rFonts w:ascii="Arial" w:hAnsi="Arial" w:cs="Arial"/>
                <w:color w:val="000000"/>
                <w:lang w:eastAsia="en-GB"/>
              </w:rPr>
            </w:pPr>
          </w:p>
        </w:tc>
      </w:tr>
      <w:tr w:rsidR="0086266B" w:rsidRPr="0086266B" w14:paraId="55E16F87" w14:textId="77777777" w:rsidTr="00574D19">
        <w:trPr>
          <w:trHeight w:val="1510"/>
        </w:trPr>
        <w:tc>
          <w:tcPr>
            <w:tcW w:w="0" w:type="auto"/>
            <w:vMerge/>
            <w:tcBorders>
              <w:top w:val="nil"/>
              <w:left w:val="single" w:sz="8" w:space="0" w:color="auto"/>
              <w:bottom w:val="single" w:sz="8" w:space="0" w:color="000000"/>
              <w:right w:val="single" w:sz="8" w:space="0" w:color="auto"/>
            </w:tcBorders>
            <w:vAlign w:val="center"/>
            <w:hideMark/>
          </w:tcPr>
          <w:p w14:paraId="6BDEB4C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9CB33E7"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3930280"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calculation of income tax, national insurance, VAT and stamp duties - End of the financial year to which the records relate 3 years)</w:t>
            </w:r>
          </w:p>
        </w:tc>
        <w:tc>
          <w:tcPr>
            <w:tcW w:w="0" w:type="auto"/>
            <w:vMerge/>
            <w:tcBorders>
              <w:top w:val="nil"/>
              <w:left w:val="single" w:sz="8" w:space="0" w:color="auto"/>
              <w:bottom w:val="single" w:sz="8" w:space="0" w:color="000000"/>
              <w:right w:val="single" w:sz="8" w:space="0" w:color="auto"/>
            </w:tcBorders>
            <w:vAlign w:val="center"/>
            <w:hideMark/>
          </w:tcPr>
          <w:p w14:paraId="19D3E3A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0D27BBA" w14:textId="77777777" w:rsidR="0086266B" w:rsidRPr="0086266B" w:rsidRDefault="0086266B" w:rsidP="00867E47">
            <w:pPr>
              <w:rPr>
                <w:rFonts w:ascii="Arial" w:hAnsi="Arial" w:cs="Arial"/>
                <w:color w:val="000000"/>
                <w:lang w:eastAsia="en-GB"/>
              </w:rPr>
            </w:pPr>
          </w:p>
        </w:tc>
      </w:tr>
      <w:tr w:rsidR="0086266B" w:rsidRPr="0086266B" w14:paraId="5BB85EFC" w14:textId="77777777" w:rsidTr="00574D19">
        <w:trPr>
          <w:cantSplit/>
          <w:trHeight w:val="10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8069A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5.10.6</w:t>
            </w:r>
          </w:p>
        </w:tc>
        <w:tc>
          <w:tcPr>
            <w:tcW w:w="0" w:type="auto"/>
            <w:tcBorders>
              <w:top w:val="nil"/>
              <w:left w:val="nil"/>
              <w:bottom w:val="single" w:sz="8" w:space="0" w:color="auto"/>
              <w:right w:val="single" w:sz="8" w:space="0" w:color="auto"/>
            </w:tcBorders>
            <w:shd w:val="clear" w:color="auto" w:fill="auto"/>
            <w:vAlign w:val="center"/>
            <w:hideMark/>
          </w:tcPr>
          <w:p w14:paraId="0D6317A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Information collected from Housing Benefit and Council Tax Benefit in respect of claims.</w:t>
            </w:r>
          </w:p>
        </w:tc>
        <w:tc>
          <w:tcPr>
            <w:tcW w:w="0" w:type="auto"/>
            <w:tcBorders>
              <w:top w:val="nil"/>
              <w:left w:val="nil"/>
              <w:bottom w:val="single" w:sz="8" w:space="0" w:color="auto"/>
              <w:right w:val="single" w:sz="8" w:space="0" w:color="auto"/>
            </w:tcBorders>
            <w:shd w:val="clear" w:color="auto" w:fill="auto"/>
            <w:vAlign w:val="center"/>
            <w:hideMark/>
          </w:tcPr>
          <w:p w14:paraId="2D8FE4B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044557E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3493D0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3F7A284" w14:textId="77777777" w:rsidTr="00574D19">
        <w:trPr>
          <w:trHeight w:val="290"/>
        </w:trPr>
        <w:tc>
          <w:tcPr>
            <w:tcW w:w="0" w:type="auto"/>
            <w:tcBorders>
              <w:top w:val="nil"/>
              <w:left w:val="nil"/>
              <w:bottom w:val="nil"/>
              <w:right w:val="nil"/>
            </w:tcBorders>
            <w:shd w:val="clear" w:color="auto" w:fill="auto"/>
            <w:noWrap/>
            <w:vAlign w:val="bottom"/>
            <w:hideMark/>
          </w:tcPr>
          <w:p w14:paraId="4B20D12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50566D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B47287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3E909D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E2B736B" w14:textId="77777777" w:rsidR="0086266B" w:rsidRPr="0086266B" w:rsidRDefault="0086266B" w:rsidP="00867E47">
            <w:pPr>
              <w:rPr>
                <w:rFonts w:ascii="Calibri" w:hAnsi="Calibri" w:cs="Calibri"/>
                <w:color w:val="000000"/>
                <w:sz w:val="22"/>
                <w:szCs w:val="22"/>
                <w:lang w:eastAsia="en-GB"/>
              </w:rPr>
            </w:pPr>
          </w:p>
        </w:tc>
      </w:tr>
      <w:tr w:rsidR="0086266B" w:rsidRPr="0086266B" w14:paraId="553A6B35" w14:textId="77777777" w:rsidTr="00FF7FA7">
        <w:trPr>
          <w:trHeight w:val="300"/>
        </w:trPr>
        <w:tc>
          <w:tcPr>
            <w:tcW w:w="0" w:type="auto"/>
            <w:tcBorders>
              <w:top w:val="nil"/>
              <w:left w:val="nil"/>
              <w:bottom w:val="nil"/>
              <w:right w:val="nil"/>
            </w:tcBorders>
            <w:shd w:val="clear" w:color="auto" w:fill="auto"/>
            <w:noWrap/>
            <w:vAlign w:val="center"/>
            <w:hideMark/>
          </w:tcPr>
          <w:p w14:paraId="7E228933"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0DF6756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3036881"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single" w:sz="4" w:space="0" w:color="auto"/>
              <w:right w:val="nil"/>
            </w:tcBorders>
            <w:shd w:val="clear" w:color="auto" w:fill="auto"/>
            <w:vAlign w:val="bottom"/>
            <w:hideMark/>
          </w:tcPr>
          <w:p w14:paraId="74CD0682"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single" w:sz="4" w:space="0" w:color="auto"/>
              <w:right w:val="nil"/>
            </w:tcBorders>
            <w:shd w:val="clear" w:color="auto" w:fill="auto"/>
            <w:noWrap/>
            <w:vAlign w:val="bottom"/>
            <w:hideMark/>
          </w:tcPr>
          <w:p w14:paraId="787FADC6" w14:textId="77777777" w:rsidR="0086266B" w:rsidRPr="0086266B" w:rsidRDefault="0086266B" w:rsidP="00867E47">
            <w:pPr>
              <w:rPr>
                <w:rFonts w:ascii="Calibri" w:hAnsi="Calibri" w:cs="Calibri"/>
                <w:color w:val="000000"/>
                <w:sz w:val="22"/>
                <w:szCs w:val="22"/>
                <w:lang w:eastAsia="en-GB"/>
              </w:rPr>
            </w:pPr>
          </w:p>
        </w:tc>
      </w:tr>
      <w:tr w:rsidR="0086266B" w:rsidRPr="0086266B" w14:paraId="3BBA3608" w14:textId="77777777" w:rsidTr="00FF7FA7">
        <w:trPr>
          <w:cantSplit/>
          <w:trHeight w:val="530"/>
        </w:trPr>
        <w:tc>
          <w:tcPr>
            <w:tcW w:w="0" w:type="auto"/>
            <w:tcBorders>
              <w:top w:val="single" w:sz="8" w:space="0" w:color="auto"/>
              <w:left w:val="single" w:sz="8" w:space="0" w:color="auto"/>
              <w:bottom w:val="single" w:sz="8" w:space="0" w:color="auto"/>
              <w:right w:val="single" w:sz="8" w:space="0" w:color="auto"/>
            </w:tcBorders>
            <w:shd w:val="pct25" w:color="008080" w:fill="DDE6E6"/>
            <w:vAlign w:val="center"/>
            <w:hideMark/>
          </w:tcPr>
          <w:p w14:paraId="3D2FA7D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5.11</w:t>
            </w:r>
          </w:p>
        </w:tc>
        <w:tc>
          <w:tcPr>
            <w:tcW w:w="0" w:type="auto"/>
            <w:tcBorders>
              <w:top w:val="single" w:sz="8" w:space="0" w:color="auto"/>
              <w:left w:val="nil"/>
              <w:bottom w:val="single" w:sz="8" w:space="0" w:color="auto"/>
              <w:right w:val="single" w:sz="8" w:space="0" w:color="auto"/>
            </w:tcBorders>
            <w:shd w:val="pct25" w:color="008080" w:fill="DDE6E6"/>
            <w:vAlign w:val="center"/>
            <w:hideMark/>
          </w:tcPr>
          <w:p w14:paraId="6846F045" w14:textId="77777777" w:rsidR="0086266B" w:rsidRPr="0086266B" w:rsidRDefault="0086266B" w:rsidP="00867E47">
            <w:pPr>
              <w:rPr>
                <w:rFonts w:ascii="Arial" w:hAnsi="Arial" w:cs="Arial"/>
                <w:b/>
                <w:bCs/>
                <w:color w:val="000000"/>
                <w:lang w:eastAsia="en-GB"/>
              </w:rPr>
            </w:pPr>
            <w:bookmarkStart w:id="39" w:name="RANGE!B446"/>
            <w:r w:rsidRPr="0086266B">
              <w:rPr>
                <w:rFonts w:ascii="Arial" w:hAnsi="Arial" w:cs="Arial"/>
                <w:b/>
                <w:bCs/>
                <w:color w:val="000000"/>
                <w:lang w:eastAsia="en-GB"/>
              </w:rPr>
              <w:t>REVENUE COLLECTION</w:t>
            </w:r>
            <w:bookmarkEnd w:id="39"/>
          </w:p>
        </w:tc>
        <w:tc>
          <w:tcPr>
            <w:tcW w:w="0" w:type="auto"/>
            <w:tcBorders>
              <w:top w:val="single" w:sz="8" w:space="0" w:color="auto"/>
              <w:left w:val="nil"/>
              <w:bottom w:val="single" w:sz="8" w:space="0" w:color="auto"/>
              <w:right w:val="single" w:sz="8" w:space="0" w:color="auto"/>
            </w:tcBorders>
            <w:shd w:val="pct25" w:color="008080" w:fill="DDE6E6"/>
            <w:vAlign w:val="center"/>
            <w:hideMark/>
          </w:tcPr>
          <w:p w14:paraId="047C6900"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33D4E7FD"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09D4973A" w14:textId="7A171EE3"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5FAE49B5"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1B79FF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5.11.1</w:t>
            </w:r>
          </w:p>
        </w:tc>
        <w:tc>
          <w:tcPr>
            <w:tcW w:w="0" w:type="auto"/>
            <w:tcBorders>
              <w:top w:val="nil"/>
              <w:left w:val="nil"/>
              <w:bottom w:val="single" w:sz="8" w:space="0" w:color="auto"/>
              <w:right w:val="single" w:sz="8" w:space="0" w:color="auto"/>
            </w:tcBorders>
            <w:shd w:val="clear" w:color="auto" w:fill="auto"/>
            <w:vAlign w:val="center"/>
            <w:hideMark/>
          </w:tcPr>
          <w:p w14:paraId="2C8045AF"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Council Tax Forms</w:t>
            </w:r>
          </w:p>
        </w:tc>
        <w:tc>
          <w:tcPr>
            <w:tcW w:w="0" w:type="auto"/>
            <w:tcBorders>
              <w:top w:val="nil"/>
              <w:left w:val="nil"/>
              <w:bottom w:val="single" w:sz="8" w:space="0" w:color="auto"/>
              <w:right w:val="single" w:sz="8" w:space="0" w:color="auto"/>
            </w:tcBorders>
            <w:shd w:val="clear" w:color="auto" w:fill="auto"/>
            <w:vAlign w:val="center"/>
            <w:hideMark/>
          </w:tcPr>
          <w:p w14:paraId="4FFE0FBB"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60AE6BD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E6D3C4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3EA9938"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4E7D6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5.11.2</w:t>
            </w:r>
          </w:p>
        </w:tc>
        <w:tc>
          <w:tcPr>
            <w:tcW w:w="0" w:type="auto"/>
            <w:tcBorders>
              <w:top w:val="nil"/>
              <w:left w:val="nil"/>
              <w:bottom w:val="single" w:sz="8" w:space="0" w:color="auto"/>
              <w:right w:val="single" w:sz="8" w:space="0" w:color="auto"/>
            </w:tcBorders>
            <w:shd w:val="clear" w:color="auto" w:fill="auto"/>
            <w:vAlign w:val="center"/>
            <w:hideMark/>
          </w:tcPr>
          <w:p w14:paraId="2A2D60F6"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Fraud Files</w:t>
            </w:r>
          </w:p>
        </w:tc>
        <w:tc>
          <w:tcPr>
            <w:tcW w:w="0" w:type="auto"/>
            <w:tcBorders>
              <w:top w:val="nil"/>
              <w:left w:val="nil"/>
              <w:bottom w:val="single" w:sz="8" w:space="0" w:color="auto"/>
              <w:right w:val="single" w:sz="8" w:space="0" w:color="auto"/>
            </w:tcBorders>
            <w:shd w:val="clear" w:color="auto" w:fill="auto"/>
            <w:vAlign w:val="center"/>
            <w:hideMark/>
          </w:tcPr>
          <w:p w14:paraId="29ED8BF8"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191F715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64B5AE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0C9897B"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A04E29F"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5.11.3</w:t>
            </w:r>
          </w:p>
        </w:tc>
        <w:tc>
          <w:tcPr>
            <w:tcW w:w="0" w:type="auto"/>
            <w:tcBorders>
              <w:top w:val="nil"/>
              <w:left w:val="nil"/>
              <w:bottom w:val="single" w:sz="8" w:space="0" w:color="auto"/>
              <w:right w:val="single" w:sz="8" w:space="0" w:color="auto"/>
            </w:tcBorders>
            <w:shd w:val="clear" w:color="auto" w:fill="auto"/>
            <w:vAlign w:val="center"/>
            <w:hideMark/>
          </w:tcPr>
          <w:p w14:paraId="7876A92D"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Batch Control Record</w:t>
            </w:r>
          </w:p>
        </w:tc>
        <w:tc>
          <w:tcPr>
            <w:tcW w:w="0" w:type="auto"/>
            <w:tcBorders>
              <w:top w:val="nil"/>
              <w:left w:val="nil"/>
              <w:bottom w:val="single" w:sz="8" w:space="0" w:color="auto"/>
              <w:right w:val="single" w:sz="8" w:space="0" w:color="auto"/>
            </w:tcBorders>
            <w:shd w:val="clear" w:color="auto" w:fill="auto"/>
            <w:vAlign w:val="center"/>
            <w:hideMark/>
          </w:tcPr>
          <w:p w14:paraId="7B45251F"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26AE072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D563F5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89C88D0"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AC249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5.11.4</w:t>
            </w:r>
          </w:p>
        </w:tc>
        <w:tc>
          <w:tcPr>
            <w:tcW w:w="0" w:type="auto"/>
            <w:tcBorders>
              <w:top w:val="nil"/>
              <w:left w:val="nil"/>
              <w:bottom w:val="single" w:sz="8" w:space="0" w:color="auto"/>
              <w:right w:val="single" w:sz="8" w:space="0" w:color="auto"/>
            </w:tcBorders>
            <w:shd w:val="clear" w:color="auto" w:fill="auto"/>
            <w:vAlign w:val="center"/>
            <w:hideMark/>
          </w:tcPr>
          <w:p w14:paraId="2D04F798"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Reconciliation’s</w:t>
            </w:r>
          </w:p>
        </w:tc>
        <w:tc>
          <w:tcPr>
            <w:tcW w:w="0" w:type="auto"/>
            <w:tcBorders>
              <w:top w:val="nil"/>
              <w:left w:val="nil"/>
              <w:bottom w:val="single" w:sz="8" w:space="0" w:color="auto"/>
              <w:right w:val="single" w:sz="8" w:space="0" w:color="auto"/>
            </w:tcBorders>
            <w:shd w:val="clear" w:color="auto" w:fill="auto"/>
            <w:vAlign w:val="center"/>
            <w:hideMark/>
          </w:tcPr>
          <w:p w14:paraId="329B5F5B"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0DA5F76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3121AD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34F54EC"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39842F"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5.11.5</w:t>
            </w:r>
          </w:p>
        </w:tc>
        <w:tc>
          <w:tcPr>
            <w:tcW w:w="0" w:type="auto"/>
            <w:tcBorders>
              <w:top w:val="nil"/>
              <w:left w:val="nil"/>
              <w:bottom w:val="single" w:sz="8" w:space="0" w:color="auto"/>
              <w:right w:val="single" w:sz="8" w:space="0" w:color="auto"/>
            </w:tcBorders>
            <w:shd w:val="clear" w:color="auto" w:fill="auto"/>
            <w:vAlign w:val="center"/>
            <w:hideMark/>
          </w:tcPr>
          <w:p w14:paraId="2190B2C7"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Payment Records</w:t>
            </w:r>
          </w:p>
        </w:tc>
        <w:tc>
          <w:tcPr>
            <w:tcW w:w="0" w:type="auto"/>
            <w:tcBorders>
              <w:top w:val="nil"/>
              <w:left w:val="nil"/>
              <w:bottom w:val="single" w:sz="8" w:space="0" w:color="auto"/>
              <w:right w:val="single" w:sz="8" w:space="0" w:color="auto"/>
            </w:tcBorders>
            <w:shd w:val="clear" w:color="auto" w:fill="auto"/>
            <w:vAlign w:val="center"/>
            <w:hideMark/>
          </w:tcPr>
          <w:p w14:paraId="47273C82"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4749144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99AD0F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ED0286E"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579964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5.11.6</w:t>
            </w:r>
          </w:p>
        </w:tc>
        <w:tc>
          <w:tcPr>
            <w:tcW w:w="0" w:type="auto"/>
            <w:tcBorders>
              <w:top w:val="nil"/>
              <w:left w:val="nil"/>
              <w:bottom w:val="single" w:sz="8" w:space="0" w:color="auto"/>
              <w:right w:val="single" w:sz="8" w:space="0" w:color="auto"/>
            </w:tcBorders>
            <w:shd w:val="clear" w:color="auto" w:fill="auto"/>
            <w:vAlign w:val="center"/>
            <w:hideMark/>
          </w:tcPr>
          <w:p w14:paraId="1486487B"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Prime Documents</w:t>
            </w:r>
          </w:p>
        </w:tc>
        <w:tc>
          <w:tcPr>
            <w:tcW w:w="0" w:type="auto"/>
            <w:tcBorders>
              <w:top w:val="nil"/>
              <w:left w:val="nil"/>
              <w:bottom w:val="single" w:sz="8" w:space="0" w:color="auto"/>
              <w:right w:val="single" w:sz="8" w:space="0" w:color="auto"/>
            </w:tcBorders>
            <w:shd w:val="clear" w:color="auto" w:fill="auto"/>
            <w:vAlign w:val="center"/>
            <w:hideMark/>
          </w:tcPr>
          <w:p w14:paraId="7E975CBD"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0FCDB87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22BA11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49C1230"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ABD076"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5.11.7</w:t>
            </w:r>
          </w:p>
        </w:tc>
        <w:tc>
          <w:tcPr>
            <w:tcW w:w="0" w:type="auto"/>
            <w:tcBorders>
              <w:top w:val="nil"/>
              <w:left w:val="nil"/>
              <w:bottom w:val="single" w:sz="8" w:space="0" w:color="auto"/>
              <w:right w:val="single" w:sz="8" w:space="0" w:color="auto"/>
            </w:tcBorders>
            <w:shd w:val="clear" w:color="auto" w:fill="auto"/>
            <w:vAlign w:val="center"/>
            <w:hideMark/>
          </w:tcPr>
          <w:p w14:paraId="24692A2B"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Valuation and Bandings</w:t>
            </w:r>
          </w:p>
        </w:tc>
        <w:tc>
          <w:tcPr>
            <w:tcW w:w="0" w:type="auto"/>
            <w:tcBorders>
              <w:top w:val="nil"/>
              <w:left w:val="nil"/>
              <w:bottom w:val="single" w:sz="8" w:space="0" w:color="auto"/>
              <w:right w:val="single" w:sz="8" w:space="0" w:color="auto"/>
            </w:tcBorders>
            <w:shd w:val="clear" w:color="auto" w:fill="auto"/>
            <w:vAlign w:val="center"/>
            <w:hideMark/>
          </w:tcPr>
          <w:p w14:paraId="71836B4A"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2 years after list closed (by government) for alterations</w:t>
            </w:r>
          </w:p>
        </w:tc>
        <w:tc>
          <w:tcPr>
            <w:tcW w:w="0" w:type="auto"/>
            <w:tcBorders>
              <w:top w:val="nil"/>
              <w:left w:val="nil"/>
              <w:bottom w:val="single" w:sz="8" w:space="0" w:color="auto"/>
              <w:right w:val="single" w:sz="8" w:space="0" w:color="auto"/>
            </w:tcBorders>
            <w:shd w:val="clear" w:color="auto" w:fill="auto"/>
            <w:vAlign w:val="center"/>
            <w:hideMark/>
          </w:tcPr>
          <w:p w14:paraId="59B7F48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12C1E8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8537344"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272798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5.11.8</w:t>
            </w:r>
          </w:p>
        </w:tc>
        <w:tc>
          <w:tcPr>
            <w:tcW w:w="0" w:type="auto"/>
            <w:tcBorders>
              <w:top w:val="nil"/>
              <w:left w:val="nil"/>
              <w:bottom w:val="single" w:sz="8" w:space="0" w:color="auto"/>
              <w:right w:val="single" w:sz="8" w:space="0" w:color="auto"/>
            </w:tcBorders>
            <w:shd w:val="clear" w:color="auto" w:fill="auto"/>
            <w:vAlign w:val="center"/>
            <w:hideMark/>
          </w:tcPr>
          <w:p w14:paraId="3CAE11D1"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Business Rates Records</w:t>
            </w:r>
          </w:p>
        </w:tc>
        <w:tc>
          <w:tcPr>
            <w:tcW w:w="0" w:type="auto"/>
            <w:tcBorders>
              <w:top w:val="nil"/>
              <w:left w:val="nil"/>
              <w:bottom w:val="single" w:sz="8" w:space="0" w:color="auto"/>
              <w:right w:val="single" w:sz="8" w:space="0" w:color="auto"/>
            </w:tcBorders>
            <w:shd w:val="clear" w:color="auto" w:fill="auto"/>
            <w:vAlign w:val="center"/>
            <w:hideMark/>
          </w:tcPr>
          <w:p w14:paraId="7CEE5D2F"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5F79C13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CF75A6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957D95A" w14:textId="77777777" w:rsidTr="00574D19">
        <w:trPr>
          <w:cantSplit/>
          <w:trHeight w:val="590"/>
        </w:trPr>
        <w:tc>
          <w:tcPr>
            <w:tcW w:w="0" w:type="auto"/>
            <w:vMerge w:val="restart"/>
            <w:tcBorders>
              <w:top w:val="nil"/>
              <w:left w:val="single" w:sz="8" w:space="0" w:color="auto"/>
              <w:bottom w:val="single" w:sz="8" w:space="0" w:color="000000"/>
              <w:right w:val="single" w:sz="8" w:space="0" w:color="auto"/>
            </w:tcBorders>
            <w:shd w:val="pct25" w:color="008080" w:fill="DDE6E6"/>
            <w:vAlign w:val="center"/>
            <w:hideMark/>
          </w:tcPr>
          <w:p w14:paraId="5479AF60"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5.12</w:t>
            </w:r>
          </w:p>
        </w:tc>
        <w:tc>
          <w:tcPr>
            <w:tcW w:w="0" w:type="auto"/>
            <w:tcBorders>
              <w:top w:val="nil"/>
              <w:left w:val="nil"/>
              <w:bottom w:val="nil"/>
              <w:right w:val="single" w:sz="8" w:space="0" w:color="auto"/>
            </w:tcBorders>
            <w:shd w:val="pct25" w:color="008080" w:fill="DDE6E6"/>
            <w:vAlign w:val="center"/>
            <w:hideMark/>
          </w:tcPr>
          <w:p w14:paraId="5B49CE24" w14:textId="77777777" w:rsidR="0086266B" w:rsidRPr="0086266B" w:rsidRDefault="0086266B" w:rsidP="00867E47">
            <w:pPr>
              <w:rPr>
                <w:rFonts w:ascii="Arial" w:hAnsi="Arial" w:cs="Arial"/>
                <w:b/>
                <w:bCs/>
                <w:color w:val="000000"/>
                <w:lang w:eastAsia="en-GB"/>
              </w:rPr>
            </w:pPr>
            <w:bookmarkStart w:id="40" w:name="RANGE!B455"/>
            <w:r w:rsidRPr="0086266B">
              <w:rPr>
                <w:rFonts w:ascii="Arial" w:hAnsi="Arial" w:cs="Arial"/>
                <w:b/>
                <w:bCs/>
                <w:color w:val="000000"/>
                <w:lang w:eastAsia="en-GB"/>
              </w:rPr>
              <w:t>PAYROLL RECORDS</w:t>
            </w:r>
            <w:bookmarkEnd w:id="40"/>
          </w:p>
        </w:tc>
        <w:tc>
          <w:tcPr>
            <w:tcW w:w="0" w:type="auto"/>
            <w:vMerge w:val="restart"/>
            <w:tcBorders>
              <w:top w:val="nil"/>
              <w:left w:val="single" w:sz="8" w:space="0" w:color="auto"/>
              <w:bottom w:val="single" w:sz="8" w:space="0" w:color="000000"/>
              <w:right w:val="single" w:sz="8" w:space="0" w:color="auto"/>
            </w:tcBorders>
            <w:shd w:val="pct25" w:color="008080" w:fill="DDE6E6"/>
            <w:vAlign w:val="center"/>
            <w:hideMark/>
          </w:tcPr>
          <w:p w14:paraId="397613D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pct25" w:color="008080" w:fill="DDE6E6"/>
            <w:vAlign w:val="center"/>
            <w:hideMark/>
          </w:tcPr>
          <w:p w14:paraId="01E50ED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pct25" w:color="008080" w:fill="DDE6E6"/>
            <w:vAlign w:val="center"/>
            <w:hideMark/>
          </w:tcPr>
          <w:p w14:paraId="5F594174" w14:textId="77777777" w:rsidR="0086266B" w:rsidRDefault="00FF7FA7" w:rsidP="00867E47">
            <w:pPr>
              <w:jc w:val="center"/>
              <w:rPr>
                <w:rFonts w:ascii="Arial" w:hAnsi="Arial" w:cs="Arial"/>
                <w:b/>
                <w:bCs/>
                <w:color w:val="000000"/>
                <w:lang w:eastAsia="en-GB"/>
              </w:rPr>
            </w:pPr>
            <w:r w:rsidRPr="00FF7FA7">
              <w:rPr>
                <w:rFonts w:ascii="Arial" w:hAnsi="Arial" w:cs="Arial"/>
                <w:b/>
                <w:bCs/>
                <w:color w:val="000000"/>
                <w:lang w:eastAsia="en-GB"/>
              </w:rPr>
              <w:t>NOTES. INDICATE IF PRIME OR MANAGEMENT</w:t>
            </w:r>
          </w:p>
          <w:p w14:paraId="4B77ADEA" w14:textId="0C4572FE" w:rsidR="00FF7FA7" w:rsidRPr="0086266B" w:rsidRDefault="00FF7FA7" w:rsidP="00867E47">
            <w:pPr>
              <w:jc w:val="center"/>
              <w:rPr>
                <w:rFonts w:ascii="Arial" w:hAnsi="Arial" w:cs="Arial"/>
                <w:b/>
                <w:bCs/>
                <w:color w:val="000000"/>
                <w:lang w:eastAsia="en-GB"/>
              </w:rPr>
            </w:pPr>
          </w:p>
        </w:tc>
      </w:tr>
      <w:tr w:rsidR="0086266B" w:rsidRPr="0086266B" w14:paraId="1F28210C" w14:textId="77777777" w:rsidTr="00574D19">
        <w:trPr>
          <w:trHeight w:val="450"/>
        </w:trPr>
        <w:tc>
          <w:tcPr>
            <w:tcW w:w="0" w:type="auto"/>
            <w:vMerge/>
            <w:tcBorders>
              <w:top w:val="nil"/>
              <w:left w:val="single" w:sz="8" w:space="0" w:color="auto"/>
              <w:bottom w:val="single" w:sz="8" w:space="0" w:color="000000"/>
              <w:right w:val="single" w:sz="8" w:space="0" w:color="auto"/>
            </w:tcBorders>
            <w:vAlign w:val="center"/>
            <w:hideMark/>
          </w:tcPr>
          <w:p w14:paraId="4A3A3F64" w14:textId="77777777" w:rsidR="0086266B" w:rsidRPr="0086266B" w:rsidRDefault="0086266B" w:rsidP="00867E47">
            <w:pPr>
              <w:rPr>
                <w:rFonts w:ascii="Arial" w:hAnsi="Arial" w:cs="Arial"/>
                <w:b/>
                <w:bCs/>
                <w:color w:val="000000"/>
                <w:lang w:eastAsia="en-GB"/>
              </w:rPr>
            </w:pPr>
          </w:p>
        </w:tc>
        <w:tc>
          <w:tcPr>
            <w:tcW w:w="0" w:type="auto"/>
            <w:tcBorders>
              <w:top w:val="nil"/>
              <w:left w:val="nil"/>
              <w:bottom w:val="single" w:sz="8" w:space="0" w:color="auto"/>
              <w:right w:val="single" w:sz="8" w:space="0" w:color="auto"/>
            </w:tcBorders>
            <w:shd w:val="pct25" w:color="008080" w:fill="DDE6E6"/>
            <w:vAlign w:val="center"/>
            <w:hideMark/>
          </w:tcPr>
          <w:p w14:paraId="379EB62C"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(Staff and Members)</w:t>
            </w:r>
          </w:p>
        </w:tc>
        <w:tc>
          <w:tcPr>
            <w:tcW w:w="0" w:type="auto"/>
            <w:vMerge/>
            <w:tcBorders>
              <w:top w:val="nil"/>
              <w:left w:val="single" w:sz="8" w:space="0" w:color="auto"/>
              <w:bottom w:val="single" w:sz="8" w:space="0" w:color="000000"/>
              <w:right w:val="single" w:sz="8" w:space="0" w:color="auto"/>
            </w:tcBorders>
            <w:vAlign w:val="center"/>
            <w:hideMark/>
          </w:tcPr>
          <w:p w14:paraId="5EBF7D77"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33D2302"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B74E955" w14:textId="77777777" w:rsidR="0086266B" w:rsidRPr="0086266B" w:rsidRDefault="0086266B" w:rsidP="00867E47">
            <w:pPr>
              <w:rPr>
                <w:rFonts w:ascii="Arial" w:hAnsi="Arial" w:cs="Arial"/>
                <w:b/>
                <w:bCs/>
                <w:color w:val="000000"/>
                <w:lang w:eastAsia="en-GB"/>
              </w:rPr>
            </w:pPr>
          </w:p>
        </w:tc>
      </w:tr>
      <w:tr w:rsidR="0086266B" w:rsidRPr="0086266B" w14:paraId="6503263A"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88818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5.12.1</w:t>
            </w:r>
          </w:p>
        </w:tc>
        <w:tc>
          <w:tcPr>
            <w:tcW w:w="0" w:type="auto"/>
            <w:tcBorders>
              <w:top w:val="nil"/>
              <w:left w:val="nil"/>
              <w:bottom w:val="single" w:sz="8" w:space="0" w:color="auto"/>
              <w:right w:val="single" w:sz="8" w:space="0" w:color="auto"/>
            </w:tcBorders>
            <w:shd w:val="clear" w:color="auto" w:fill="auto"/>
            <w:vAlign w:val="center"/>
            <w:hideMark/>
          </w:tcPr>
          <w:p w14:paraId="4CDF074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Timesheets</w:t>
            </w:r>
          </w:p>
        </w:tc>
        <w:tc>
          <w:tcPr>
            <w:tcW w:w="0" w:type="auto"/>
            <w:tcBorders>
              <w:top w:val="nil"/>
              <w:left w:val="nil"/>
              <w:bottom w:val="single" w:sz="8" w:space="0" w:color="auto"/>
              <w:right w:val="single" w:sz="8" w:space="0" w:color="auto"/>
            </w:tcBorders>
            <w:shd w:val="clear" w:color="auto" w:fill="auto"/>
            <w:vAlign w:val="center"/>
            <w:hideMark/>
          </w:tcPr>
          <w:p w14:paraId="23269E0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1B88988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25153A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CFE2345"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DE62E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284031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Car allowances claims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78644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4EABAB1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AD0880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5C6E738"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5C9BDB8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242364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129AA1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66E51A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1402B38" w14:textId="77777777" w:rsidR="0086266B" w:rsidRPr="0086266B" w:rsidRDefault="0086266B" w:rsidP="00867E47">
            <w:pPr>
              <w:rPr>
                <w:rFonts w:ascii="Arial" w:hAnsi="Arial" w:cs="Arial"/>
                <w:color w:val="000000"/>
                <w:lang w:eastAsia="en-GB"/>
              </w:rPr>
            </w:pPr>
          </w:p>
        </w:tc>
      </w:tr>
      <w:tr w:rsidR="0086266B" w:rsidRPr="0086266B" w14:paraId="0A3C6689"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AA1546A"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30572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Bonus sheets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8B40B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683D868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5E42F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853DC34"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4A3656F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1B2CFE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3DE445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0F036E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A7868A8" w14:textId="77777777" w:rsidR="0086266B" w:rsidRPr="0086266B" w:rsidRDefault="0086266B" w:rsidP="00867E47">
            <w:pPr>
              <w:rPr>
                <w:rFonts w:ascii="Arial" w:hAnsi="Arial" w:cs="Arial"/>
                <w:color w:val="000000"/>
                <w:lang w:eastAsia="en-GB"/>
              </w:rPr>
            </w:pPr>
          </w:p>
        </w:tc>
      </w:tr>
      <w:tr w:rsidR="0086266B" w:rsidRPr="0086266B" w14:paraId="156721CB"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33BBBD"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5.12.4</w:t>
            </w:r>
          </w:p>
        </w:tc>
        <w:tc>
          <w:tcPr>
            <w:tcW w:w="0" w:type="auto"/>
            <w:tcBorders>
              <w:top w:val="nil"/>
              <w:left w:val="nil"/>
              <w:bottom w:val="single" w:sz="8" w:space="0" w:color="auto"/>
              <w:right w:val="single" w:sz="8" w:space="0" w:color="auto"/>
            </w:tcBorders>
            <w:shd w:val="clear" w:color="auto" w:fill="auto"/>
            <w:vAlign w:val="center"/>
            <w:hideMark/>
          </w:tcPr>
          <w:p w14:paraId="0FB61D7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Staff returns</w:t>
            </w:r>
          </w:p>
        </w:tc>
        <w:tc>
          <w:tcPr>
            <w:tcW w:w="0" w:type="auto"/>
            <w:tcBorders>
              <w:top w:val="nil"/>
              <w:left w:val="nil"/>
              <w:bottom w:val="single" w:sz="8" w:space="0" w:color="auto"/>
              <w:right w:val="single" w:sz="8" w:space="0" w:color="auto"/>
            </w:tcBorders>
            <w:shd w:val="clear" w:color="auto" w:fill="auto"/>
            <w:vAlign w:val="center"/>
            <w:hideMark/>
          </w:tcPr>
          <w:p w14:paraId="58948BC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55C4658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A77EA5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632F06D" w14:textId="77777777" w:rsidTr="00EF3950">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88361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5.12.5</w:t>
            </w:r>
          </w:p>
        </w:tc>
        <w:tc>
          <w:tcPr>
            <w:tcW w:w="0" w:type="auto"/>
            <w:tcBorders>
              <w:top w:val="nil"/>
              <w:left w:val="nil"/>
              <w:bottom w:val="single" w:sz="8" w:space="0" w:color="auto"/>
              <w:right w:val="single" w:sz="8" w:space="0" w:color="auto"/>
            </w:tcBorders>
            <w:shd w:val="clear" w:color="auto" w:fill="auto"/>
            <w:vAlign w:val="center"/>
            <w:hideMark/>
          </w:tcPr>
          <w:p w14:paraId="748F3BC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Personal bank details</w:t>
            </w:r>
          </w:p>
        </w:tc>
        <w:tc>
          <w:tcPr>
            <w:tcW w:w="0" w:type="auto"/>
            <w:tcBorders>
              <w:top w:val="nil"/>
              <w:left w:val="nil"/>
              <w:bottom w:val="single" w:sz="8" w:space="0" w:color="auto"/>
              <w:right w:val="single" w:sz="8" w:space="0" w:color="auto"/>
            </w:tcBorders>
            <w:shd w:val="clear" w:color="auto" w:fill="auto"/>
            <w:vAlign w:val="center"/>
            <w:hideMark/>
          </w:tcPr>
          <w:p w14:paraId="35F47EE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Refers to personnel file (1.1.3)</w:t>
            </w:r>
          </w:p>
        </w:tc>
        <w:tc>
          <w:tcPr>
            <w:tcW w:w="0" w:type="auto"/>
            <w:tcBorders>
              <w:top w:val="nil"/>
              <w:left w:val="nil"/>
              <w:bottom w:val="single" w:sz="8" w:space="0" w:color="auto"/>
              <w:right w:val="single" w:sz="8" w:space="0" w:color="auto"/>
            </w:tcBorders>
            <w:shd w:val="clear" w:color="auto" w:fill="auto"/>
            <w:vAlign w:val="center"/>
            <w:hideMark/>
          </w:tcPr>
          <w:p w14:paraId="7FB566D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D36464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D989844" w14:textId="77777777" w:rsidTr="00EF3950">
        <w:trPr>
          <w:cantSplit/>
          <w:trHeight w:val="290"/>
        </w:trPr>
        <w:tc>
          <w:tcPr>
            <w:tcW w:w="0" w:type="auto"/>
            <w:tcBorders>
              <w:top w:val="nil"/>
              <w:left w:val="single" w:sz="8" w:space="0" w:color="auto"/>
              <w:bottom w:val="single" w:sz="8" w:space="0" w:color="000000"/>
              <w:right w:val="single" w:sz="8" w:space="0" w:color="auto"/>
            </w:tcBorders>
            <w:shd w:val="clear" w:color="auto" w:fill="auto"/>
            <w:vAlign w:val="center"/>
            <w:hideMark/>
          </w:tcPr>
          <w:p w14:paraId="7B3E6F51"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5.12.6</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254181F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Overtime</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5D22DCC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D7CC38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5665772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79422EC" w14:textId="77777777" w:rsidTr="00EF3950">
        <w:trPr>
          <w:cantSplit/>
          <w:trHeight w:val="56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E44B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E051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Absence return</w:t>
            </w:r>
          </w:p>
        </w:tc>
        <w:tc>
          <w:tcPr>
            <w:tcW w:w="0" w:type="auto"/>
            <w:tcBorders>
              <w:top w:val="single" w:sz="4" w:space="0" w:color="auto"/>
              <w:left w:val="single" w:sz="4" w:space="0" w:color="auto"/>
              <w:right w:val="single" w:sz="4" w:space="0" w:color="auto"/>
            </w:tcBorders>
            <w:shd w:val="clear" w:color="auto" w:fill="auto"/>
            <w:vAlign w:val="center"/>
            <w:hideMark/>
          </w:tcPr>
          <w:p w14:paraId="7195B4B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3CD1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1143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0C78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3EBA73D" w14:textId="77777777" w:rsidTr="00EF3950">
        <w:trPr>
          <w:trHeight w:val="1010"/>
        </w:trPr>
        <w:tc>
          <w:tcPr>
            <w:tcW w:w="0" w:type="auto"/>
            <w:vMerge/>
            <w:tcBorders>
              <w:top w:val="nil"/>
              <w:left w:val="single" w:sz="8" w:space="0" w:color="auto"/>
              <w:bottom w:val="single" w:sz="8" w:space="0" w:color="000000"/>
              <w:right w:val="single" w:sz="4" w:space="0" w:color="auto"/>
            </w:tcBorders>
            <w:vAlign w:val="center"/>
            <w:hideMark/>
          </w:tcPr>
          <w:p w14:paraId="0F010FC9" w14:textId="77777777" w:rsidR="0086266B" w:rsidRPr="0086266B" w:rsidRDefault="0086266B" w:rsidP="00867E47">
            <w:pPr>
              <w:rPr>
                <w:rFonts w:ascii="Arial" w:hAnsi="Arial" w:cs="Arial"/>
                <w:color w:val="00000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7554E" w14:textId="77777777" w:rsidR="0086266B" w:rsidRPr="0086266B" w:rsidRDefault="0086266B" w:rsidP="00867E47">
            <w:pPr>
              <w:rPr>
                <w:rFonts w:ascii="Arial" w:hAnsi="Arial" w:cs="Arial"/>
                <w:color w:val="000000"/>
                <w:lang w:eastAsia="en-GB"/>
              </w:rPr>
            </w:pPr>
          </w:p>
        </w:tc>
        <w:tc>
          <w:tcPr>
            <w:tcW w:w="0" w:type="auto"/>
            <w:tcBorders>
              <w:left w:val="single" w:sz="4" w:space="0" w:color="auto"/>
              <w:bottom w:val="single" w:sz="4" w:space="0" w:color="auto"/>
              <w:right w:val="single" w:sz="4" w:space="0" w:color="auto"/>
            </w:tcBorders>
            <w:shd w:val="clear" w:color="auto" w:fill="auto"/>
            <w:vAlign w:val="center"/>
            <w:hideMark/>
          </w:tcPr>
          <w:p w14:paraId="18206F86"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w:t>
            </w:r>
            <w:r w:rsidRPr="00287F69">
              <w:rPr>
                <w:rFonts w:ascii="Arial" w:hAnsi="Arial" w:cs="Arial"/>
                <w:color w:val="000000"/>
                <w:highlight w:val="lightGray"/>
                <w:bdr w:val="single" w:sz="4" w:space="0" w:color="auto"/>
                <w:lang w:eastAsia="en-GB"/>
              </w:rPr>
              <w:t>All records relating to the monitoring of employee absence - Year records created 1</w:t>
            </w:r>
            <w:r w:rsidRPr="0086266B">
              <w:rPr>
                <w:rFonts w:ascii="Arial" w:hAnsi="Arial" w:cs="Arial"/>
                <w:color w:val="000000"/>
                <w:highlight w:val="lightGray"/>
                <w:lang w:eastAsia="en-GB"/>
              </w:rPr>
              <w:t xml:space="preserve"> year)</w:t>
            </w:r>
          </w:p>
        </w:tc>
        <w:tc>
          <w:tcPr>
            <w:tcW w:w="0" w:type="auto"/>
            <w:vMerge/>
            <w:tcBorders>
              <w:top w:val="nil"/>
              <w:left w:val="single" w:sz="4" w:space="0" w:color="auto"/>
              <w:bottom w:val="single" w:sz="8" w:space="0" w:color="000000"/>
              <w:right w:val="single" w:sz="4" w:space="0" w:color="auto"/>
            </w:tcBorders>
            <w:vAlign w:val="center"/>
            <w:hideMark/>
          </w:tcPr>
          <w:p w14:paraId="2F632785" w14:textId="77777777" w:rsidR="0086266B" w:rsidRPr="0086266B" w:rsidRDefault="0086266B" w:rsidP="00867E47">
            <w:pPr>
              <w:rPr>
                <w:rFonts w:ascii="Arial" w:hAnsi="Arial" w:cs="Arial"/>
                <w:color w:val="000000"/>
                <w:lang w:eastAsia="en-GB"/>
              </w:rPr>
            </w:pPr>
          </w:p>
        </w:tc>
        <w:tc>
          <w:tcPr>
            <w:tcW w:w="0" w:type="auto"/>
            <w:vMerge/>
            <w:tcBorders>
              <w:top w:val="nil"/>
              <w:left w:val="single" w:sz="4" w:space="0" w:color="auto"/>
              <w:bottom w:val="single" w:sz="8" w:space="0" w:color="000000"/>
              <w:right w:val="single" w:sz="8" w:space="0" w:color="auto"/>
            </w:tcBorders>
            <w:vAlign w:val="center"/>
            <w:hideMark/>
          </w:tcPr>
          <w:p w14:paraId="09EFE9DE" w14:textId="77777777" w:rsidR="0086266B" w:rsidRPr="0086266B" w:rsidRDefault="0086266B" w:rsidP="00867E47">
            <w:pPr>
              <w:rPr>
                <w:rFonts w:ascii="Arial" w:hAnsi="Arial" w:cs="Arial"/>
                <w:color w:val="000000"/>
                <w:lang w:eastAsia="en-GB"/>
              </w:rPr>
            </w:pPr>
          </w:p>
        </w:tc>
      </w:tr>
      <w:tr w:rsidR="0086266B" w:rsidRPr="0086266B" w14:paraId="5710B539" w14:textId="77777777" w:rsidTr="00EF3950">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27BB4D7"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5.12.8</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ED5623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Sickness records, Payroll Maternity payment</w:t>
            </w:r>
          </w:p>
        </w:tc>
        <w:tc>
          <w:tcPr>
            <w:tcW w:w="0" w:type="auto"/>
            <w:tcBorders>
              <w:top w:val="single" w:sz="4" w:space="0" w:color="auto"/>
              <w:left w:val="nil"/>
              <w:bottom w:val="nil"/>
              <w:right w:val="single" w:sz="8" w:space="0" w:color="auto"/>
            </w:tcBorders>
            <w:shd w:val="clear" w:color="auto" w:fill="auto"/>
            <w:vAlign w:val="center"/>
            <w:hideMark/>
          </w:tcPr>
          <w:p w14:paraId="4B26989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2B908A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1143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8D340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114F07A"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70521A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AE8C44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EBDE17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5800CC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C778ACE" w14:textId="77777777" w:rsidR="0086266B" w:rsidRPr="0086266B" w:rsidRDefault="0086266B" w:rsidP="00867E47">
            <w:pPr>
              <w:rPr>
                <w:rFonts w:ascii="Arial" w:hAnsi="Arial" w:cs="Arial"/>
                <w:color w:val="000000"/>
                <w:lang w:eastAsia="en-GB"/>
              </w:rPr>
            </w:pPr>
          </w:p>
        </w:tc>
      </w:tr>
      <w:tr w:rsidR="0086266B" w:rsidRPr="0086266B" w14:paraId="0FA41754"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4B5A6AE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6C355F6"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EC5B3DA"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monitoring of employee absence - Year records created 1 year)</w:t>
            </w:r>
          </w:p>
        </w:tc>
        <w:tc>
          <w:tcPr>
            <w:tcW w:w="0" w:type="auto"/>
            <w:vMerge/>
            <w:tcBorders>
              <w:top w:val="nil"/>
              <w:left w:val="single" w:sz="8" w:space="0" w:color="auto"/>
              <w:bottom w:val="single" w:sz="8" w:space="0" w:color="000000"/>
              <w:right w:val="single" w:sz="8" w:space="0" w:color="auto"/>
            </w:tcBorders>
            <w:vAlign w:val="center"/>
            <w:hideMark/>
          </w:tcPr>
          <w:p w14:paraId="3191AB3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C61D138" w14:textId="77777777" w:rsidR="0086266B" w:rsidRPr="0086266B" w:rsidRDefault="0086266B" w:rsidP="00867E47">
            <w:pPr>
              <w:rPr>
                <w:rFonts w:ascii="Arial" w:hAnsi="Arial" w:cs="Arial"/>
                <w:color w:val="000000"/>
                <w:lang w:eastAsia="en-GB"/>
              </w:rPr>
            </w:pPr>
          </w:p>
        </w:tc>
      </w:tr>
      <w:tr w:rsidR="0086266B" w:rsidRPr="0086266B" w14:paraId="10E186FB"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51FBE0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5.12.9</w:t>
            </w:r>
          </w:p>
        </w:tc>
        <w:tc>
          <w:tcPr>
            <w:tcW w:w="0" w:type="auto"/>
            <w:tcBorders>
              <w:top w:val="nil"/>
              <w:left w:val="nil"/>
              <w:bottom w:val="single" w:sz="8" w:space="0" w:color="auto"/>
              <w:right w:val="single" w:sz="8" w:space="0" w:color="auto"/>
            </w:tcBorders>
            <w:shd w:val="clear" w:color="auto" w:fill="auto"/>
            <w:vAlign w:val="center"/>
            <w:hideMark/>
          </w:tcPr>
          <w:p w14:paraId="4DC98AC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Income tax form P60</w:t>
            </w:r>
          </w:p>
        </w:tc>
        <w:tc>
          <w:tcPr>
            <w:tcW w:w="0" w:type="auto"/>
            <w:tcBorders>
              <w:top w:val="nil"/>
              <w:left w:val="nil"/>
              <w:bottom w:val="single" w:sz="8" w:space="0" w:color="auto"/>
              <w:right w:val="single" w:sz="8" w:space="0" w:color="auto"/>
            </w:tcBorders>
            <w:shd w:val="clear" w:color="auto" w:fill="auto"/>
            <w:vAlign w:val="center"/>
            <w:hideMark/>
          </w:tcPr>
          <w:p w14:paraId="47DCC5C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7B9C884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F25314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CC0FE2F"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04188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5.12.10</w:t>
            </w:r>
          </w:p>
        </w:tc>
        <w:tc>
          <w:tcPr>
            <w:tcW w:w="0" w:type="auto"/>
            <w:tcBorders>
              <w:top w:val="nil"/>
              <w:left w:val="nil"/>
              <w:bottom w:val="single" w:sz="8" w:space="0" w:color="auto"/>
              <w:right w:val="single" w:sz="8" w:space="0" w:color="auto"/>
            </w:tcBorders>
            <w:shd w:val="clear" w:color="auto" w:fill="auto"/>
            <w:vAlign w:val="center"/>
            <w:hideMark/>
          </w:tcPr>
          <w:p w14:paraId="332D1E7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Tax forms P6/P45/P48/P11/P11D/P35</w:t>
            </w:r>
          </w:p>
        </w:tc>
        <w:tc>
          <w:tcPr>
            <w:tcW w:w="0" w:type="auto"/>
            <w:tcBorders>
              <w:top w:val="nil"/>
              <w:left w:val="nil"/>
              <w:bottom w:val="single" w:sz="8" w:space="0" w:color="auto"/>
              <w:right w:val="single" w:sz="8" w:space="0" w:color="auto"/>
            </w:tcBorders>
            <w:shd w:val="clear" w:color="auto" w:fill="auto"/>
            <w:vAlign w:val="center"/>
            <w:hideMark/>
          </w:tcPr>
          <w:p w14:paraId="64F5F8D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4B5852D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66F73F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D25733D"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2E42C0A"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7A42B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National Insurance schedule of payments</w:t>
            </w:r>
          </w:p>
        </w:tc>
        <w:tc>
          <w:tcPr>
            <w:tcW w:w="0" w:type="auto"/>
            <w:tcBorders>
              <w:top w:val="nil"/>
              <w:left w:val="nil"/>
              <w:bottom w:val="nil"/>
              <w:right w:val="single" w:sz="8" w:space="0" w:color="auto"/>
            </w:tcBorders>
            <w:shd w:val="clear" w:color="auto" w:fill="auto"/>
            <w:vAlign w:val="center"/>
            <w:hideMark/>
          </w:tcPr>
          <w:p w14:paraId="3B5F34F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4E7F953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8C1C4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C38032D" w14:textId="77777777" w:rsidTr="00574D19">
        <w:trPr>
          <w:trHeight w:val="590"/>
        </w:trPr>
        <w:tc>
          <w:tcPr>
            <w:tcW w:w="0" w:type="auto"/>
            <w:vMerge/>
            <w:tcBorders>
              <w:top w:val="nil"/>
              <w:left w:val="single" w:sz="8" w:space="0" w:color="auto"/>
              <w:bottom w:val="single" w:sz="8" w:space="0" w:color="000000"/>
              <w:right w:val="single" w:sz="8" w:space="0" w:color="auto"/>
            </w:tcBorders>
            <w:vAlign w:val="center"/>
            <w:hideMark/>
          </w:tcPr>
          <w:p w14:paraId="70C29B6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4D10A7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28AA8A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hideMark/>
          </w:tcPr>
          <w:p w14:paraId="6C74140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972</w:t>
            </w:r>
          </w:p>
        </w:tc>
        <w:tc>
          <w:tcPr>
            <w:tcW w:w="0" w:type="auto"/>
            <w:vMerge/>
            <w:tcBorders>
              <w:top w:val="nil"/>
              <w:left w:val="single" w:sz="8" w:space="0" w:color="auto"/>
              <w:bottom w:val="single" w:sz="8" w:space="0" w:color="000000"/>
              <w:right w:val="single" w:sz="8" w:space="0" w:color="auto"/>
            </w:tcBorders>
            <w:vAlign w:val="center"/>
            <w:hideMark/>
          </w:tcPr>
          <w:p w14:paraId="3C3083AB" w14:textId="77777777" w:rsidR="0086266B" w:rsidRPr="0086266B" w:rsidRDefault="0086266B" w:rsidP="00867E47">
            <w:pPr>
              <w:rPr>
                <w:rFonts w:ascii="Arial" w:hAnsi="Arial" w:cs="Arial"/>
                <w:color w:val="000000"/>
                <w:lang w:eastAsia="en-GB"/>
              </w:rPr>
            </w:pPr>
          </w:p>
        </w:tc>
      </w:tr>
      <w:tr w:rsidR="0086266B" w:rsidRPr="0086266B" w14:paraId="6F44C40D" w14:textId="77777777" w:rsidTr="00574D19">
        <w:trPr>
          <w:trHeight w:val="1510"/>
        </w:trPr>
        <w:tc>
          <w:tcPr>
            <w:tcW w:w="0" w:type="auto"/>
            <w:vMerge/>
            <w:tcBorders>
              <w:top w:val="nil"/>
              <w:left w:val="single" w:sz="8" w:space="0" w:color="auto"/>
              <w:bottom w:val="single" w:sz="8" w:space="0" w:color="000000"/>
              <w:right w:val="single" w:sz="8" w:space="0" w:color="auto"/>
            </w:tcBorders>
            <w:vAlign w:val="center"/>
            <w:hideMark/>
          </w:tcPr>
          <w:p w14:paraId="7BDE96D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54D602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46E1B2C"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calculation of income tax, national insurance, VAT and stamp duties – End of the financial year to which the records relate 3 years)</w:t>
            </w:r>
          </w:p>
        </w:tc>
        <w:tc>
          <w:tcPr>
            <w:tcW w:w="0" w:type="auto"/>
            <w:tcBorders>
              <w:top w:val="nil"/>
              <w:left w:val="nil"/>
              <w:bottom w:val="single" w:sz="8" w:space="0" w:color="auto"/>
              <w:right w:val="single" w:sz="8" w:space="0" w:color="auto"/>
            </w:tcBorders>
            <w:shd w:val="clear" w:color="auto" w:fill="auto"/>
            <w:hideMark/>
          </w:tcPr>
          <w:p w14:paraId="2F15358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BB2A3DA" w14:textId="77777777" w:rsidR="0086266B" w:rsidRPr="0086266B" w:rsidRDefault="0086266B" w:rsidP="00867E47">
            <w:pPr>
              <w:rPr>
                <w:rFonts w:ascii="Arial" w:hAnsi="Arial" w:cs="Arial"/>
                <w:color w:val="000000"/>
                <w:lang w:eastAsia="en-GB"/>
              </w:rPr>
            </w:pPr>
          </w:p>
        </w:tc>
      </w:tr>
      <w:tr w:rsidR="0086266B" w:rsidRPr="0086266B" w14:paraId="390868FA"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22091B"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0C4175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Superannuation adjustments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BF555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3039DF6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3CF82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EE25A6B"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12B007E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62AFA0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9C7070F"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366917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0E7FD04" w14:textId="77777777" w:rsidR="0086266B" w:rsidRPr="0086266B" w:rsidRDefault="0086266B" w:rsidP="00867E47">
            <w:pPr>
              <w:rPr>
                <w:rFonts w:ascii="Arial" w:hAnsi="Arial" w:cs="Arial"/>
                <w:color w:val="000000"/>
                <w:lang w:eastAsia="en-GB"/>
              </w:rPr>
            </w:pPr>
          </w:p>
        </w:tc>
      </w:tr>
      <w:tr w:rsidR="0086266B" w:rsidRPr="0086266B" w14:paraId="6B248178"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CB39E26"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C70B7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Superannuation reports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C10CBF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2B6ECCC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B2D1B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D20B3ED"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7287BB9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C33CE4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A7DEFA2"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C5EF24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181016E" w14:textId="77777777" w:rsidR="0086266B" w:rsidRPr="0086266B" w:rsidRDefault="0086266B" w:rsidP="00867E47">
            <w:pPr>
              <w:rPr>
                <w:rFonts w:ascii="Arial" w:hAnsi="Arial" w:cs="Arial"/>
                <w:color w:val="000000"/>
                <w:lang w:eastAsia="en-GB"/>
              </w:rPr>
            </w:pPr>
          </w:p>
        </w:tc>
      </w:tr>
      <w:tr w:rsidR="0086266B" w:rsidRPr="0086266B" w14:paraId="7C035094"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A3523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5.12.14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957D3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Car Loans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F094A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 or for as long as the person is employed by LA.</w:t>
            </w:r>
          </w:p>
        </w:tc>
        <w:tc>
          <w:tcPr>
            <w:tcW w:w="0" w:type="auto"/>
            <w:tcBorders>
              <w:top w:val="nil"/>
              <w:left w:val="nil"/>
              <w:bottom w:val="nil"/>
              <w:right w:val="single" w:sz="8" w:space="0" w:color="auto"/>
            </w:tcBorders>
            <w:shd w:val="clear" w:color="auto" w:fill="auto"/>
            <w:vAlign w:val="center"/>
            <w:hideMark/>
          </w:tcPr>
          <w:p w14:paraId="5B83619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43F46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8682818"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26373D1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02EA66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8B235C7"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7C5D8E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C1EE5F1" w14:textId="77777777" w:rsidR="0086266B" w:rsidRPr="0086266B" w:rsidRDefault="0086266B" w:rsidP="00867E47">
            <w:pPr>
              <w:rPr>
                <w:rFonts w:ascii="Arial" w:hAnsi="Arial" w:cs="Arial"/>
                <w:color w:val="000000"/>
                <w:lang w:eastAsia="en-GB"/>
              </w:rPr>
            </w:pPr>
          </w:p>
        </w:tc>
      </w:tr>
      <w:tr w:rsidR="0086266B" w:rsidRPr="0086266B" w14:paraId="5E713964"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D6D68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5.12.15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F06FD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Insurance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FEE4B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699A26D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D1BDF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E9CAD6A"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38B3A5E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EF0F41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CD23B9A"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84563D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9139088" w14:textId="77777777" w:rsidR="0086266B" w:rsidRPr="0086266B" w:rsidRDefault="0086266B" w:rsidP="00867E47">
            <w:pPr>
              <w:rPr>
                <w:rFonts w:ascii="Arial" w:hAnsi="Arial" w:cs="Arial"/>
                <w:color w:val="000000"/>
                <w:lang w:eastAsia="en-GB"/>
              </w:rPr>
            </w:pPr>
          </w:p>
        </w:tc>
      </w:tr>
      <w:tr w:rsidR="0086266B" w:rsidRPr="0086266B" w14:paraId="32F117D5"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B58696"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5.12.16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DF9027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Payroll reports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E1084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6807F66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844FA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8DAA0B6"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662C0F8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35BD2D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4B4F33A"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CE3BF7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8358921" w14:textId="77777777" w:rsidR="0086266B" w:rsidRPr="0086266B" w:rsidRDefault="0086266B" w:rsidP="00867E47">
            <w:pPr>
              <w:rPr>
                <w:rFonts w:ascii="Arial" w:hAnsi="Arial" w:cs="Arial"/>
                <w:color w:val="000000"/>
                <w:lang w:eastAsia="en-GB"/>
              </w:rPr>
            </w:pPr>
          </w:p>
        </w:tc>
      </w:tr>
      <w:tr w:rsidR="0086266B" w:rsidRPr="0086266B" w14:paraId="1A2A8DB2"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544B46"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5.12.17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AD8782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Pension payroll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861AB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0CBC320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AD7217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50561C3"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6D8AAE7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C5506E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4F6410D"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62A830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7F1DF04" w14:textId="77777777" w:rsidR="0086266B" w:rsidRPr="0086266B" w:rsidRDefault="0086266B" w:rsidP="00867E47">
            <w:pPr>
              <w:rPr>
                <w:rFonts w:ascii="Arial" w:hAnsi="Arial" w:cs="Arial"/>
                <w:color w:val="000000"/>
                <w:lang w:eastAsia="en-GB"/>
              </w:rPr>
            </w:pPr>
          </w:p>
        </w:tc>
      </w:tr>
      <w:tr w:rsidR="0086266B" w:rsidRPr="0086266B" w14:paraId="6639DB3F"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84505A"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5.12.18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0B76B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Copy payslips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D64B8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1B1B8BD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ACFF01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04F7D5B"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549CF1A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3EE7CF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F3DC50A"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FBCBCE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6A84443" w14:textId="77777777" w:rsidR="0086266B" w:rsidRPr="0086266B" w:rsidRDefault="0086266B" w:rsidP="00867E47">
            <w:pPr>
              <w:rPr>
                <w:rFonts w:ascii="Arial" w:hAnsi="Arial" w:cs="Arial"/>
                <w:color w:val="000000"/>
                <w:lang w:eastAsia="en-GB"/>
              </w:rPr>
            </w:pPr>
          </w:p>
        </w:tc>
      </w:tr>
      <w:tr w:rsidR="0086266B" w:rsidRPr="0086266B" w14:paraId="481F8D71"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88DCAF"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5.12.19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86EA2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Gross/net weekly pay roll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D0FBE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5F5CE02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100F1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673E9DA"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7D8208B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094EDB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C71010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640C76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E2D99D9" w14:textId="77777777" w:rsidR="0086266B" w:rsidRPr="0086266B" w:rsidRDefault="0086266B" w:rsidP="00867E47">
            <w:pPr>
              <w:rPr>
                <w:rFonts w:ascii="Arial" w:hAnsi="Arial" w:cs="Arial"/>
                <w:color w:val="000000"/>
                <w:lang w:eastAsia="en-GB"/>
              </w:rPr>
            </w:pPr>
          </w:p>
        </w:tc>
      </w:tr>
      <w:tr w:rsidR="0086266B" w:rsidRPr="0086266B" w14:paraId="2682F720"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DF501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5.12.20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10AB5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Gross/net monthly pay roll</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389334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7180A6A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86EEC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DE667D1"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094F4E5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27CE63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C980BC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00844D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846598D" w14:textId="77777777" w:rsidR="0086266B" w:rsidRPr="0086266B" w:rsidRDefault="0086266B" w:rsidP="00867E47">
            <w:pPr>
              <w:rPr>
                <w:rFonts w:ascii="Arial" w:hAnsi="Arial" w:cs="Arial"/>
                <w:color w:val="000000"/>
                <w:lang w:eastAsia="en-GB"/>
              </w:rPr>
            </w:pPr>
          </w:p>
        </w:tc>
      </w:tr>
      <w:tr w:rsidR="0086266B" w:rsidRPr="0086266B" w14:paraId="6059C5A2"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298C2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3F1813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Car mileage output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2F7E44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4AFDD0B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3CAA3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E4C84A1"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6EFFBBA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3CEF3C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56AC162"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B8986E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608E52C" w14:textId="77777777" w:rsidR="0086266B" w:rsidRPr="0086266B" w:rsidRDefault="0086266B" w:rsidP="00867E47">
            <w:pPr>
              <w:rPr>
                <w:rFonts w:ascii="Arial" w:hAnsi="Arial" w:cs="Arial"/>
                <w:color w:val="000000"/>
                <w:lang w:eastAsia="en-GB"/>
              </w:rPr>
            </w:pPr>
          </w:p>
        </w:tc>
      </w:tr>
      <w:tr w:rsidR="0086266B" w:rsidRPr="0086266B" w14:paraId="7F8EE0AD"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88DE72"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5.12.22</w:t>
            </w:r>
          </w:p>
        </w:tc>
        <w:tc>
          <w:tcPr>
            <w:tcW w:w="0" w:type="auto"/>
            <w:tcBorders>
              <w:top w:val="nil"/>
              <w:left w:val="nil"/>
              <w:bottom w:val="nil"/>
              <w:right w:val="single" w:sz="8" w:space="0" w:color="auto"/>
            </w:tcBorders>
            <w:shd w:val="clear" w:color="auto" w:fill="auto"/>
            <w:vAlign w:val="center"/>
            <w:hideMark/>
          </w:tcPr>
          <w:p w14:paraId="55CA799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National Insurance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A8000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nil"/>
              <w:right w:val="single" w:sz="8" w:space="0" w:color="auto"/>
            </w:tcBorders>
            <w:shd w:val="clear" w:color="auto" w:fill="auto"/>
            <w:vAlign w:val="center"/>
            <w:hideMark/>
          </w:tcPr>
          <w:p w14:paraId="6F15184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50530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8C4D16B" w14:textId="77777777" w:rsidTr="00574D19">
        <w:trPr>
          <w:trHeight w:val="300"/>
        </w:trPr>
        <w:tc>
          <w:tcPr>
            <w:tcW w:w="0" w:type="auto"/>
            <w:vMerge/>
            <w:tcBorders>
              <w:top w:val="nil"/>
              <w:left w:val="single" w:sz="8" w:space="0" w:color="auto"/>
              <w:bottom w:val="single" w:sz="4" w:space="0" w:color="auto"/>
              <w:right w:val="single" w:sz="8" w:space="0" w:color="auto"/>
            </w:tcBorders>
            <w:vAlign w:val="center"/>
            <w:hideMark/>
          </w:tcPr>
          <w:p w14:paraId="274E4D9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0202DCA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Schedule of Payments</w:t>
            </w:r>
          </w:p>
        </w:tc>
        <w:tc>
          <w:tcPr>
            <w:tcW w:w="0" w:type="auto"/>
            <w:vMerge/>
            <w:tcBorders>
              <w:top w:val="nil"/>
              <w:left w:val="single" w:sz="8" w:space="0" w:color="auto"/>
              <w:bottom w:val="single" w:sz="4" w:space="0" w:color="auto"/>
              <w:right w:val="single" w:sz="8" w:space="0" w:color="auto"/>
            </w:tcBorders>
            <w:vAlign w:val="center"/>
            <w:hideMark/>
          </w:tcPr>
          <w:p w14:paraId="42D74A0F"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5840EA0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4" w:space="0" w:color="auto"/>
              <w:right w:val="single" w:sz="8" w:space="0" w:color="auto"/>
            </w:tcBorders>
            <w:vAlign w:val="center"/>
            <w:hideMark/>
          </w:tcPr>
          <w:p w14:paraId="4D600C4D" w14:textId="77777777" w:rsidR="0086266B" w:rsidRPr="0086266B" w:rsidRDefault="0086266B" w:rsidP="00867E47">
            <w:pPr>
              <w:rPr>
                <w:rFonts w:ascii="Arial" w:hAnsi="Arial" w:cs="Arial"/>
                <w:color w:val="000000"/>
                <w:lang w:eastAsia="en-GB"/>
              </w:rPr>
            </w:pPr>
          </w:p>
        </w:tc>
      </w:tr>
      <w:tr w:rsidR="0086266B" w:rsidRPr="0086266B" w14:paraId="3C9FFF3A" w14:textId="77777777" w:rsidTr="00574D19">
        <w:trPr>
          <w:cantSplit/>
          <w:trHeight w:val="51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31A2E1D8"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5.12.23</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0BEEB9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Payroll Awards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475FFA2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480DB51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0EA03C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5A4B270" w14:textId="77777777" w:rsidTr="00574D19">
        <w:trPr>
          <w:cantSplit/>
          <w:trHeight w:val="29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10F194D"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5.12.24</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B4A98E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Part time fee claims</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7D7DDE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single" w:sz="4" w:space="0" w:color="auto"/>
              <w:left w:val="nil"/>
              <w:bottom w:val="nil"/>
              <w:right w:val="single" w:sz="8" w:space="0" w:color="auto"/>
            </w:tcBorders>
            <w:shd w:val="clear" w:color="auto" w:fill="auto"/>
            <w:vAlign w:val="center"/>
            <w:hideMark/>
          </w:tcPr>
          <w:p w14:paraId="4F68016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40A2E7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176C584"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4A5E698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30316D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88F214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5FD447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0394E1E" w14:textId="77777777" w:rsidR="0086266B" w:rsidRPr="0086266B" w:rsidRDefault="0086266B" w:rsidP="00867E47">
            <w:pPr>
              <w:rPr>
                <w:rFonts w:ascii="Arial" w:hAnsi="Arial" w:cs="Arial"/>
                <w:color w:val="000000"/>
                <w:lang w:eastAsia="en-GB"/>
              </w:rPr>
            </w:pPr>
          </w:p>
        </w:tc>
      </w:tr>
      <w:tr w:rsidR="0086266B" w:rsidRPr="0086266B" w14:paraId="0B38D7A9"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0484330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5.13</w:t>
            </w:r>
          </w:p>
        </w:tc>
        <w:tc>
          <w:tcPr>
            <w:tcW w:w="0" w:type="auto"/>
            <w:tcBorders>
              <w:top w:val="nil"/>
              <w:left w:val="nil"/>
              <w:bottom w:val="single" w:sz="8" w:space="0" w:color="auto"/>
              <w:right w:val="single" w:sz="8" w:space="0" w:color="auto"/>
            </w:tcBorders>
            <w:shd w:val="pct25" w:color="008080" w:fill="DDE6E6"/>
            <w:vAlign w:val="center"/>
            <w:hideMark/>
          </w:tcPr>
          <w:p w14:paraId="5EA60707" w14:textId="77777777" w:rsidR="0086266B" w:rsidRPr="0086266B" w:rsidRDefault="0086266B" w:rsidP="00867E47">
            <w:pPr>
              <w:rPr>
                <w:rFonts w:ascii="Arial" w:hAnsi="Arial" w:cs="Arial"/>
                <w:b/>
                <w:bCs/>
                <w:color w:val="000000"/>
                <w:lang w:eastAsia="en-GB"/>
              </w:rPr>
            </w:pPr>
            <w:bookmarkStart w:id="41" w:name="RANGE!B502"/>
            <w:r w:rsidRPr="0086266B">
              <w:rPr>
                <w:rFonts w:ascii="Arial" w:hAnsi="Arial" w:cs="Arial"/>
                <w:b/>
                <w:bCs/>
                <w:color w:val="000000"/>
                <w:lang w:eastAsia="en-GB"/>
              </w:rPr>
              <w:t>SUNDRY DEBTORS</w:t>
            </w:r>
            <w:bookmarkEnd w:id="41"/>
          </w:p>
        </w:tc>
        <w:tc>
          <w:tcPr>
            <w:tcW w:w="0" w:type="auto"/>
            <w:tcBorders>
              <w:top w:val="nil"/>
              <w:left w:val="nil"/>
              <w:bottom w:val="single" w:sz="8" w:space="0" w:color="auto"/>
              <w:right w:val="single" w:sz="8" w:space="0" w:color="auto"/>
            </w:tcBorders>
            <w:shd w:val="pct25" w:color="008080" w:fill="DDE6E6"/>
            <w:vAlign w:val="center"/>
            <w:hideMark/>
          </w:tcPr>
          <w:p w14:paraId="22688AE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1FA6C22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5B73F989" w14:textId="0DE2BC76"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7CED3FA4"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B62E8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5.13.1</w:t>
            </w:r>
          </w:p>
        </w:tc>
        <w:tc>
          <w:tcPr>
            <w:tcW w:w="0" w:type="auto"/>
            <w:tcBorders>
              <w:top w:val="nil"/>
              <w:left w:val="nil"/>
              <w:bottom w:val="single" w:sz="8" w:space="0" w:color="auto"/>
              <w:right w:val="single" w:sz="8" w:space="0" w:color="auto"/>
            </w:tcBorders>
            <w:shd w:val="clear" w:color="auto" w:fill="auto"/>
            <w:vAlign w:val="center"/>
            <w:hideMark/>
          </w:tcPr>
          <w:p w14:paraId="4E2403D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Financial Assessment forms (cases not proceeded with)</w:t>
            </w:r>
          </w:p>
        </w:tc>
        <w:tc>
          <w:tcPr>
            <w:tcW w:w="0" w:type="auto"/>
            <w:tcBorders>
              <w:top w:val="nil"/>
              <w:left w:val="nil"/>
              <w:bottom w:val="single" w:sz="8" w:space="0" w:color="auto"/>
              <w:right w:val="single" w:sz="8" w:space="0" w:color="auto"/>
            </w:tcBorders>
            <w:shd w:val="clear" w:color="auto" w:fill="auto"/>
            <w:vAlign w:val="center"/>
            <w:hideMark/>
          </w:tcPr>
          <w:p w14:paraId="56B3AF7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tcBorders>
              <w:top w:val="nil"/>
              <w:left w:val="nil"/>
              <w:bottom w:val="single" w:sz="8" w:space="0" w:color="auto"/>
              <w:right w:val="single" w:sz="8" w:space="0" w:color="auto"/>
            </w:tcBorders>
            <w:shd w:val="clear" w:color="auto" w:fill="auto"/>
            <w:vAlign w:val="center"/>
            <w:hideMark/>
          </w:tcPr>
          <w:p w14:paraId="46600F3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E34DC1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68D5E7A"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AF613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5.13.2</w:t>
            </w:r>
          </w:p>
        </w:tc>
        <w:tc>
          <w:tcPr>
            <w:tcW w:w="0" w:type="auto"/>
            <w:tcBorders>
              <w:top w:val="nil"/>
              <w:left w:val="nil"/>
              <w:bottom w:val="single" w:sz="8" w:space="0" w:color="auto"/>
              <w:right w:val="single" w:sz="8" w:space="0" w:color="auto"/>
            </w:tcBorders>
            <w:shd w:val="clear" w:color="auto" w:fill="auto"/>
            <w:vAlign w:val="center"/>
            <w:hideMark/>
          </w:tcPr>
          <w:p w14:paraId="4730CDA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Cemeteries and allotments.  Copy multi-part forms.</w:t>
            </w:r>
          </w:p>
        </w:tc>
        <w:tc>
          <w:tcPr>
            <w:tcW w:w="0" w:type="auto"/>
            <w:tcBorders>
              <w:top w:val="nil"/>
              <w:left w:val="nil"/>
              <w:bottom w:val="single" w:sz="8" w:space="0" w:color="auto"/>
              <w:right w:val="single" w:sz="8" w:space="0" w:color="auto"/>
            </w:tcBorders>
            <w:shd w:val="clear" w:color="auto" w:fill="auto"/>
            <w:vAlign w:val="center"/>
            <w:hideMark/>
          </w:tcPr>
          <w:p w14:paraId="364E374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tcBorders>
              <w:top w:val="nil"/>
              <w:left w:val="nil"/>
              <w:bottom w:val="single" w:sz="8" w:space="0" w:color="auto"/>
              <w:right w:val="single" w:sz="8" w:space="0" w:color="auto"/>
            </w:tcBorders>
            <w:shd w:val="clear" w:color="auto" w:fill="auto"/>
            <w:vAlign w:val="center"/>
            <w:hideMark/>
          </w:tcPr>
          <w:p w14:paraId="71AAFCF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7B8C5E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03B4AE5"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6E383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5.13.3</w:t>
            </w:r>
          </w:p>
        </w:tc>
        <w:tc>
          <w:tcPr>
            <w:tcW w:w="0" w:type="auto"/>
            <w:tcBorders>
              <w:top w:val="nil"/>
              <w:left w:val="nil"/>
              <w:bottom w:val="single" w:sz="8" w:space="0" w:color="auto"/>
              <w:right w:val="single" w:sz="8" w:space="0" w:color="auto"/>
            </w:tcBorders>
            <w:shd w:val="clear" w:color="auto" w:fill="auto"/>
            <w:vAlign w:val="center"/>
            <w:hideMark/>
          </w:tcPr>
          <w:p w14:paraId="476EDA1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Rechargeable works and land charges – copy multipart forms</w:t>
            </w:r>
          </w:p>
        </w:tc>
        <w:tc>
          <w:tcPr>
            <w:tcW w:w="0" w:type="auto"/>
            <w:tcBorders>
              <w:top w:val="nil"/>
              <w:left w:val="nil"/>
              <w:bottom w:val="single" w:sz="8" w:space="0" w:color="auto"/>
              <w:right w:val="single" w:sz="8" w:space="0" w:color="auto"/>
            </w:tcBorders>
            <w:shd w:val="clear" w:color="auto" w:fill="auto"/>
            <w:vAlign w:val="center"/>
            <w:hideMark/>
          </w:tcPr>
          <w:p w14:paraId="02B25F5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tcBorders>
              <w:top w:val="nil"/>
              <w:left w:val="nil"/>
              <w:bottom w:val="single" w:sz="8" w:space="0" w:color="auto"/>
              <w:right w:val="single" w:sz="8" w:space="0" w:color="auto"/>
            </w:tcBorders>
            <w:shd w:val="clear" w:color="auto" w:fill="auto"/>
            <w:vAlign w:val="center"/>
            <w:hideMark/>
          </w:tcPr>
          <w:p w14:paraId="1000F13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F32859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A4E4332"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B4FBA6"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5.13.4</w:t>
            </w:r>
          </w:p>
        </w:tc>
        <w:tc>
          <w:tcPr>
            <w:tcW w:w="0" w:type="auto"/>
            <w:tcBorders>
              <w:top w:val="nil"/>
              <w:left w:val="nil"/>
              <w:bottom w:val="single" w:sz="8" w:space="0" w:color="auto"/>
              <w:right w:val="single" w:sz="8" w:space="0" w:color="auto"/>
            </w:tcBorders>
            <w:shd w:val="clear" w:color="auto" w:fill="auto"/>
            <w:vAlign w:val="center"/>
            <w:hideMark/>
          </w:tcPr>
          <w:p w14:paraId="4326DB9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Copy invoice from various departments</w:t>
            </w:r>
          </w:p>
        </w:tc>
        <w:tc>
          <w:tcPr>
            <w:tcW w:w="0" w:type="auto"/>
            <w:tcBorders>
              <w:top w:val="nil"/>
              <w:left w:val="nil"/>
              <w:bottom w:val="single" w:sz="8" w:space="0" w:color="auto"/>
              <w:right w:val="single" w:sz="8" w:space="0" w:color="auto"/>
            </w:tcBorders>
            <w:shd w:val="clear" w:color="auto" w:fill="auto"/>
            <w:vAlign w:val="center"/>
            <w:hideMark/>
          </w:tcPr>
          <w:p w14:paraId="44C2B98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tcBorders>
              <w:top w:val="nil"/>
              <w:left w:val="nil"/>
              <w:bottom w:val="single" w:sz="8" w:space="0" w:color="auto"/>
              <w:right w:val="single" w:sz="8" w:space="0" w:color="auto"/>
            </w:tcBorders>
            <w:shd w:val="clear" w:color="auto" w:fill="auto"/>
            <w:vAlign w:val="center"/>
            <w:hideMark/>
          </w:tcPr>
          <w:p w14:paraId="7D540DB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C9EFCA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BA5DC0D"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7748A1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5.13.5</w:t>
            </w:r>
          </w:p>
        </w:tc>
        <w:tc>
          <w:tcPr>
            <w:tcW w:w="0" w:type="auto"/>
            <w:tcBorders>
              <w:top w:val="nil"/>
              <w:left w:val="nil"/>
              <w:bottom w:val="single" w:sz="8" w:space="0" w:color="auto"/>
              <w:right w:val="single" w:sz="8" w:space="0" w:color="auto"/>
            </w:tcBorders>
            <w:shd w:val="clear" w:color="auto" w:fill="auto"/>
            <w:vAlign w:val="center"/>
            <w:hideMark/>
          </w:tcPr>
          <w:p w14:paraId="5CE16AC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Former tenants arrears and accounts</w:t>
            </w:r>
          </w:p>
        </w:tc>
        <w:tc>
          <w:tcPr>
            <w:tcW w:w="0" w:type="auto"/>
            <w:tcBorders>
              <w:top w:val="nil"/>
              <w:left w:val="nil"/>
              <w:bottom w:val="single" w:sz="8" w:space="0" w:color="auto"/>
              <w:right w:val="single" w:sz="8" w:space="0" w:color="auto"/>
            </w:tcBorders>
            <w:shd w:val="clear" w:color="auto" w:fill="auto"/>
            <w:vAlign w:val="center"/>
            <w:hideMark/>
          </w:tcPr>
          <w:p w14:paraId="4ECAC59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6 years from cessation of tenancy</w:t>
            </w:r>
          </w:p>
        </w:tc>
        <w:tc>
          <w:tcPr>
            <w:tcW w:w="0" w:type="auto"/>
            <w:tcBorders>
              <w:top w:val="nil"/>
              <w:left w:val="nil"/>
              <w:bottom w:val="single" w:sz="8" w:space="0" w:color="auto"/>
              <w:right w:val="single" w:sz="8" w:space="0" w:color="auto"/>
            </w:tcBorders>
            <w:shd w:val="clear" w:color="auto" w:fill="auto"/>
            <w:vAlign w:val="center"/>
            <w:hideMark/>
          </w:tcPr>
          <w:p w14:paraId="5409FAA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DE1D49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F664814"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24F7E333" w14:textId="77777777" w:rsidR="0086266B" w:rsidRPr="0086266B" w:rsidRDefault="0086266B" w:rsidP="00867E47">
            <w:pPr>
              <w:jc w:val="center"/>
              <w:rPr>
                <w:rFonts w:ascii="Arial" w:hAnsi="Arial" w:cs="Arial"/>
                <w:b/>
                <w:bCs/>
                <w:color w:val="000000"/>
                <w:lang w:eastAsia="en-GB"/>
              </w:rPr>
            </w:pPr>
            <w:bookmarkStart w:id="42" w:name="RANGE!A508"/>
            <w:r w:rsidRPr="0086266B">
              <w:rPr>
                <w:rFonts w:ascii="Arial" w:hAnsi="Arial" w:cs="Arial"/>
                <w:b/>
                <w:bCs/>
                <w:color w:val="000000"/>
                <w:lang w:eastAsia="en-GB"/>
              </w:rPr>
              <w:t>5.14</w:t>
            </w:r>
            <w:bookmarkEnd w:id="42"/>
          </w:p>
        </w:tc>
        <w:tc>
          <w:tcPr>
            <w:tcW w:w="0" w:type="auto"/>
            <w:tcBorders>
              <w:top w:val="nil"/>
              <w:left w:val="nil"/>
              <w:bottom w:val="single" w:sz="8" w:space="0" w:color="auto"/>
              <w:right w:val="single" w:sz="8" w:space="0" w:color="auto"/>
            </w:tcBorders>
            <w:shd w:val="pct25" w:color="008080" w:fill="DDE6E6"/>
            <w:vAlign w:val="center"/>
            <w:hideMark/>
          </w:tcPr>
          <w:p w14:paraId="54D3D466" w14:textId="77777777" w:rsidR="0086266B" w:rsidRPr="0086266B" w:rsidRDefault="0086266B" w:rsidP="00867E47">
            <w:pPr>
              <w:rPr>
                <w:rFonts w:ascii="Arial" w:hAnsi="Arial" w:cs="Arial"/>
                <w:b/>
                <w:bCs/>
                <w:color w:val="000000"/>
                <w:lang w:eastAsia="en-GB"/>
              </w:rPr>
            </w:pPr>
            <w:bookmarkStart w:id="43" w:name="benefits"/>
            <w:r w:rsidRPr="0086266B">
              <w:rPr>
                <w:rFonts w:ascii="Arial" w:hAnsi="Arial" w:cs="Arial"/>
                <w:b/>
                <w:bCs/>
                <w:color w:val="000000"/>
                <w:lang w:eastAsia="en-GB"/>
              </w:rPr>
              <w:t>BENEFITS</w:t>
            </w:r>
            <w:bookmarkEnd w:id="43"/>
          </w:p>
        </w:tc>
        <w:tc>
          <w:tcPr>
            <w:tcW w:w="0" w:type="auto"/>
            <w:tcBorders>
              <w:top w:val="nil"/>
              <w:left w:val="nil"/>
              <w:bottom w:val="single" w:sz="8" w:space="0" w:color="auto"/>
              <w:right w:val="single" w:sz="8" w:space="0" w:color="auto"/>
            </w:tcBorders>
            <w:shd w:val="pct25" w:color="008080" w:fill="DDE6E6"/>
            <w:vAlign w:val="center"/>
            <w:hideMark/>
          </w:tcPr>
          <w:p w14:paraId="5D8821B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4A8299C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0F529D39" w14:textId="635579A6"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6BBE54B9"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E82632"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5.14.1</w:t>
            </w:r>
          </w:p>
        </w:tc>
        <w:tc>
          <w:tcPr>
            <w:tcW w:w="0" w:type="auto"/>
            <w:tcBorders>
              <w:top w:val="nil"/>
              <w:left w:val="nil"/>
              <w:bottom w:val="single" w:sz="8" w:space="0" w:color="auto"/>
              <w:right w:val="single" w:sz="8" w:space="0" w:color="auto"/>
            </w:tcBorders>
            <w:shd w:val="clear" w:color="auto" w:fill="auto"/>
            <w:vAlign w:val="center"/>
            <w:hideMark/>
          </w:tcPr>
          <w:p w14:paraId="020E1A9E"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Benefit claim forms</w:t>
            </w:r>
          </w:p>
        </w:tc>
        <w:tc>
          <w:tcPr>
            <w:tcW w:w="0" w:type="auto"/>
            <w:tcBorders>
              <w:top w:val="nil"/>
              <w:left w:val="nil"/>
              <w:bottom w:val="single" w:sz="8" w:space="0" w:color="auto"/>
              <w:right w:val="single" w:sz="8" w:space="0" w:color="auto"/>
            </w:tcBorders>
            <w:shd w:val="clear" w:color="auto" w:fill="auto"/>
            <w:vAlign w:val="center"/>
            <w:hideMark/>
          </w:tcPr>
          <w:p w14:paraId="721FD9B1"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4AEF414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7A839CD" w14:textId="51F8135D" w:rsidR="0086266B" w:rsidRPr="0086266B" w:rsidRDefault="00B41F0C" w:rsidP="00867E47">
            <w:pPr>
              <w:rPr>
                <w:rFonts w:ascii="Arial" w:hAnsi="Arial" w:cs="Arial"/>
                <w:color w:val="000000"/>
                <w:lang w:eastAsia="en-GB"/>
              </w:rPr>
            </w:pPr>
            <w:r>
              <w:rPr>
                <w:rFonts w:ascii="Arial" w:hAnsi="Arial" w:cs="Arial"/>
                <w:color w:val="000000"/>
                <w:lang w:eastAsia="en-GB"/>
              </w:rPr>
              <w:t>Proof of entitlement at audit. Permanent? To be clarified by service.</w:t>
            </w:r>
          </w:p>
        </w:tc>
      </w:tr>
      <w:tr w:rsidR="0086266B" w:rsidRPr="0086266B" w14:paraId="31588247" w14:textId="77777777" w:rsidTr="00574D19">
        <w:trPr>
          <w:cantSplit/>
          <w:trHeight w:val="51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7FC5229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5.14.2</w:t>
            </w:r>
          </w:p>
        </w:tc>
        <w:tc>
          <w:tcPr>
            <w:tcW w:w="0" w:type="auto"/>
            <w:tcBorders>
              <w:top w:val="nil"/>
              <w:left w:val="nil"/>
              <w:bottom w:val="single" w:sz="4" w:space="0" w:color="auto"/>
              <w:right w:val="single" w:sz="8" w:space="0" w:color="auto"/>
            </w:tcBorders>
            <w:shd w:val="clear" w:color="auto" w:fill="auto"/>
            <w:vAlign w:val="center"/>
            <w:hideMark/>
          </w:tcPr>
          <w:p w14:paraId="48CCA531"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Associated benefit documents</w:t>
            </w:r>
          </w:p>
        </w:tc>
        <w:tc>
          <w:tcPr>
            <w:tcW w:w="0" w:type="auto"/>
            <w:tcBorders>
              <w:top w:val="nil"/>
              <w:left w:val="nil"/>
              <w:bottom w:val="single" w:sz="4" w:space="0" w:color="auto"/>
              <w:right w:val="single" w:sz="8" w:space="0" w:color="auto"/>
            </w:tcBorders>
            <w:shd w:val="clear" w:color="auto" w:fill="auto"/>
            <w:vAlign w:val="center"/>
            <w:hideMark/>
          </w:tcPr>
          <w:p w14:paraId="6DEA1467"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nil"/>
              <w:left w:val="nil"/>
              <w:bottom w:val="single" w:sz="4" w:space="0" w:color="auto"/>
              <w:right w:val="single" w:sz="8" w:space="0" w:color="auto"/>
            </w:tcBorders>
            <w:shd w:val="clear" w:color="auto" w:fill="auto"/>
            <w:vAlign w:val="center"/>
            <w:hideMark/>
          </w:tcPr>
          <w:p w14:paraId="481D97D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4" w:space="0" w:color="auto"/>
              <w:right w:val="single" w:sz="8" w:space="0" w:color="auto"/>
            </w:tcBorders>
            <w:shd w:val="clear" w:color="auto" w:fill="auto"/>
            <w:vAlign w:val="center"/>
            <w:hideMark/>
          </w:tcPr>
          <w:p w14:paraId="32563C6A" w14:textId="4F366E63"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B41F0C" w:rsidRPr="00B41F0C">
              <w:rPr>
                <w:rFonts w:ascii="Arial" w:hAnsi="Arial" w:cs="Arial"/>
                <w:color w:val="000000"/>
                <w:lang w:eastAsia="en-GB"/>
              </w:rPr>
              <w:t>Proof of entitlement at audit. Permanent? To be clarified by service.</w:t>
            </w:r>
          </w:p>
        </w:tc>
      </w:tr>
      <w:tr w:rsidR="0086266B" w:rsidRPr="0086266B" w14:paraId="3CF29C3E" w14:textId="77777777" w:rsidTr="00574D19">
        <w:trPr>
          <w:cantSplit/>
          <w:trHeight w:val="300"/>
        </w:trPr>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2B8ABA7B"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5.14.3</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420CE9D"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Reconciliation records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A30CE9"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33497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966020" w14:textId="3A977532"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B41F0C" w:rsidRPr="00B41F0C">
              <w:rPr>
                <w:rFonts w:ascii="Arial" w:hAnsi="Arial" w:cs="Arial"/>
                <w:color w:val="000000"/>
                <w:lang w:eastAsia="en-GB"/>
              </w:rPr>
              <w:t>Proof of entitlement at audit. Permanent? To be clarified by service.</w:t>
            </w:r>
          </w:p>
        </w:tc>
      </w:tr>
      <w:tr w:rsidR="0086266B" w:rsidRPr="0086266B" w14:paraId="47D032BA" w14:textId="77777777" w:rsidTr="00574D19">
        <w:trPr>
          <w:cantSplit/>
          <w:trHeight w:val="30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4260D0AA"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5.14.4</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731D0F1"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Other prime documents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D297674"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AB2363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1D73319" w14:textId="2EB3601A"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B41F0C" w:rsidRPr="00B41F0C">
              <w:rPr>
                <w:rFonts w:ascii="Arial" w:hAnsi="Arial" w:cs="Arial"/>
                <w:color w:val="000000"/>
                <w:lang w:eastAsia="en-GB"/>
              </w:rPr>
              <w:t>Proof of entitlement at audit. Permanent? To be clarified by service.</w:t>
            </w:r>
          </w:p>
        </w:tc>
      </w:tr>
      <w:tr w:rsidR="0086266B" w:rsidRPr="0086266B" w14:paraId="0A5396D3" w14:textId="77777777" w:rsidTr="00574D19">
        <w:trPr>
          <w:cantSplit/>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1936F1F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5.14.5</w:t>
            </w:r>
          </w:p>
        </w:tc>
        <w:tc>
          <w:tcPr>
            <w:tcW w:w="0" w:type="auto"/>
            <w:tcBorders>
              <w:top w:val="nil"/>
              <w:left w:val="nil"/>
              <w:bottom w:val="single" w:sz="4" w:space="0" w:color="auto"/>
              <w:right w:val="single" w:sz="8" w:space="0" w:color="auto"/>
            </w:tcBorders>
            <w:shd w:val="clear" w:color="auto" w:fill="auto"/>
            <w:vAlign w:val="center"/>
            <w:hideMark/>
          </w:tcPr>
          <w:p w14:paraId="6BECABBA"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SX3 claim data </w:t>
            </w:r>
          </w:p>
        </w:tc>
        <w:tc>
          <w:tcPr>
            <w:tcW w:w="0" w:type="auto"/>
            <w:tcBorders>
              <w:top w:val="nil"/>
              <w:left w:val="nil"/>
              <w:bottom w:val="single" w:sz="4" w:space="0" w:color="auto"/>
              <w:right w:val="single" w:sz="8" w:space="0" w:color="auto"/>
            </w:tcBorders>
            <w:shd w:val="clear" w:color="auto" w:fill="auto"/>
            <w:vAlign w:val="center"/>
            <w:hideMark/>
          </w:tcPr>
          <w:p w14:paraId="7184DE1A"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nil"/>
              <w:left w:val="nil"/>
              <w:bottom w:val="single" w:sz="4" w:space="0" w:color="auto"/>
              <w:right w:val="single" w:sz="8" w:space="0" w:color="auto"/>
            </w:tcBorders>
            <w:shd w:val="clear" w:color="auto" w:fill="auto"/>
            <w:vAlign w:val="center"/>
            <w:hideMark/>
          </w:tcPr>
          <w:p w14:paraId="11497C1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4" w:space="0" w:color="auto"/>
              <w:right w:val="single" w:sz="8" w:space="0" w:color="auto"/>
            </w:tcBorders>
            <w:shd w:val="clear" w:color="auto" w:fill="auto"/>
            <w:vAlign w:val="center"/>
            <w:hideMark/>
          </w:tcPr>
          <w:p w14:paraId="4B294BF3" w14:textId="73774076" w:rsidR="0086266B" w:rsidRPr="0086266B" w:rsidRDefault="00B41F0C" w:rsidP="00867E47">
            <w:pPr>
              <w:rPr>
                <w:rFonts w:ascii="Arial" w:hAnsi="Arial" w:cs="Arial"/>
                <w:color w:val="000000"/>
                <w:lang w:eastAsia="en-GB"/>
              </w:rPr>
            </w:pPr>
            <w:r w:rsidRPr="00B41F0C">
              <w:rPr>
                <w:rFonts w:ascii="Arial" w:hAnsi="Arial" w:cs="Arial"/>
                <w:color w:val="000000"/>
                <w:lang w:eastAsia="en-GB"/>
              </w:rPr>
              <w:t>Proof of entitlement at audit. Permanent? To be clarified by service.</w:t>
            </w:r>
            <w:r w:rsidR="0086266B" w:rsidRPr="0086266B">
              <w:rPr>
                <w:rFonts w:ascii="Arial" w:hAnsi="Arial" w:cs="Arial"/>
                <w:color w:val="000000"/>
                <w:lang w:eastAsia="en-GB"/>
              </w:rPr>
              <w:t> </w:t>
            </w:r>
          </w:p>
        </w:tc>
      </w:tr>
      <w:tr w:rsidR="0086266B" w:rsidRPr="0086266B" w14:paraId="016A9ECD" w14:textId="77777777" w:rsidTr="00574D19">
        <w:trPr>
          <w:cantSplit/>
          <w:trHeight w:val="30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43CDE58F"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5.14.6</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CEC6EA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HB subsidy claim form</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55EA084"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A40AE3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E691C2C" w14:textId="6E4E20A1"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DC4229" w:rsidRPr="00DC4229">
              <w:rPr>
                <w:rFonts w:ascii="Arial" w:hAnsi="Arial" w:cs="Arial"/>
                <w:color w:val="000000"/>
                <w:lang w:eastAsia="en-GB"/>
              </w:rPr>
              <w:t>Proof of entitlement at audit. Permanent? To be clarified by service.</w:t>
            </w:r>
          </w:p>
        </w:tc>
      </w:tr>
      <w:tr w:rsidR="0086266B" w:rsidRPr="0086266B" w14:paraId="4E0CE329"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25AD7A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5.14.7</w:t>
            </w:r>
          </w:p>
        </w:tc>
        <w:tc>
          <w:tcPr>
            <w:tcW w:w="0" w:type="auto"/>
            <w:tcBorders>
              <w:top w:val="nil"/>
              <w:left w:val="nil"/>
              <w:bottom w:val="single" w:sz="8" w:space="0" w:color="auto"/>
              <w:right w:val="single" w:sz="8" w:space="0" w:color="auto"/>
            </w:tcBorders>
            <w:shd w:val="clear" w:color="auto" w:fill="auto"/>
            <w:vAlign w:val="center"/>
            <w:hideMark/>
          </w:tcPr>
          <w:p w14:paraId="220F9F2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DWP Statistical Returns</w:t>
            </w:r>
          </w:p>
        </w:tc>
        <w:tc>
          <w:tcPr>
            <w:tcW w:w="0" w:type="auto"/>
            <w:tcBorders>
              <w:top w:val="nil"/>
              <w:left w:val="nil"/>
              <w:bottom w:val="single" w:sz="8" w:space="0" w:color="auto"/>
              <w:right w:val="single" w:sz="8" w:space="0" w:color="auto"/>
            </w:tcBorders>
            <w:shd w:val="clear" w:color="auto" w:fill="auto"/>
            <w:vAlign w:val="center"/>
            <w:hideMark/>
          </w:tcPr>
          <w:p w14:paraId="4C5846E5"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71A4A8D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4EE1E4A" w14:textId="61B91B88"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DC4229" w:rsidRPr="00DC4229">
              <w:rPr>
                <w:rFonts w:ascii="Arial" w:hAnsi="Arial" w:cs="Arial"/>
                <w:color w:val="000000"/>
                <w:lang w:eastAsia="en-GB"/>
              </w:rPr>
              <w:t>Proof of entitlement at audit. Permanent? To be clarified by service.</w:t>
            </w:r>
          </w:p>
        </w:tc>
      </w:tr>
      <w:tr w:rsidR="0086266B" w:rsidRPr="0086266B" w14:paraId="5FA8BDBB"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5F737369" w14:textId="77777777" w:rsidR="0086266B" w:rsidRPr="0086266B" w:rsidRDefault="0086266B" w:rsidP="00867E47">
            <w:pPr>
              <w:jc w:val="center"/>
              <w:rPr>
                <w:rFonts w:ascii="Arial" w:hAnsi="Arial" w:cs="Arial"/>
                <w:b/>
                <w:bCs/>
                <w:color w:val="000000"/>
                <w:lang w:eastAsia="en-GB"/>
              </w:rPr>
            </w:pPr>
            <w:bookmarkStart w:id="44" w:name="RANGE!A516"/>
            <w:r w:rsidRPr="0086266B">
              <w:rPr>
                <w:rFonts w:ascii="Arial" w:hAnsi="Arial" w:cs="Arial"/>
                <w:b/>
                <w:bCs/>
                <w:color w:val="000000"/>
                <w:lang w:eastAsia="en-GB"/>
              </w:rPr>
              <w:t>5.15</w:t>
            </w:r>
            <w:bookmarkEnd w:id="44"/>
          </w:p>
        </w:tc>
        <w:tc>
          <w:tcPr>
            <w:tcW w:w="0" w:type="auto"/>
            <w:tcBorders>
              <w:top w:val="nil"/>
              <w:left w:val="nil"/>
              <w:bottom w:val="single" w:sz="8" w:space="0" w:color="auto"/>
              <w:right w:val="single" w:sz="8" w:space="0" w:color="auto"/>
            </w:tcBorders>
            <w:shd w:val="pct25" w:color="008080" w:fill="DDE6E6"/>
            <w:vAlign w:val="center"/>
            <w:hideMark/>
          </w:tcPr>
          <w:p w14:paraId="6B1F62FA" w14:textId="77777777" w:rsidR="0086266B" w:rsidRPr="0086266B" w:rsidRDefault="0086266B" w:rsidP="00867E47">
            <w:pPr>
              <w:rPr>
                <w:rFonts w:ascii="Arial" w:hAnsi="Arial" w:cs="Arial"/>
                <w:b/>
                <w:bCs/>
                <w:color w:val="000000"/>
                <w:lang w:eastAsia="en-GB"/>
              </w:rPr>
            </w:pPr>
            <w:bookmarkStart w:id="45" w:name="benefitfraud"/>
            <w:r w:rsidRPr="0086266B">
              <w:rPr>
                <w:rFonts w:ascii="Arial" w:hAnsi="Arial" w:cs="Arial"/>
                <w:b/>
                <w:bCs/>
                <w:color w:val="000000"/>
                <w:lang w:eastAsia="en-GB"/>
              </w:rPr>
              <w:t>BENEFIT FRAUD</w:t>
            </w:r>
            <w:bookmarkEnd w:id="45"/>
          </w:p>
        </w:tc>
        <w:tc>
          <w:tcPr>
            <w:tcW w:w="0" w:type="auto"/>
            <w:tcBorders>
              <w:top w:val="nil"/>
              <w:left w:val="nil"/>
              <w:bottom w:val="single" w:sz="8" w:space="0" w:color="auto"/>
              <w:right w:val="single" w:sz="8" w:space="0" w:color="auto"/>
            </w:tcBorders>
            <w:shd w:val="pct25" w:color="008080" w:fill="DDE6E6"/>
            <w:vAlign w:val="center"/>
            <w:hideMark/>
          </w:tcPr>
          <w:p w14:paraId="2E24F6E0"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5B1FB22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6A01BC7C" w14:textId="35159FAF"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5C293E48"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83A338"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5.15.1</w:t>
            </w:r>
          </w:p>
        </w:tc>
        <w:tc>
          <w:tcPr>
            <w:tcW w:w="0" w:type="auto"/>
            <w:tcBorders>
              <w:top w:val="nil"/>
              <w:left w:val="nil"/>
              <w:bottom w:val="single" w:sz="8" w:space="0" w:color="auto"/>
              <w:right w:val="single" w:sz="8" w:space="0" w:color="auto"/>
            </w:tcBorders>
            <w:shd w:val="clear" w:color="auto" w:fill="auto"/>
            <w:vAlign w:val="center"/>
            <w:hideMark/>
          </w:tcPr>
          <w:p w14:paraId="401997F3"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Referrals (recorded non fraud) including attached documentation</w:t>
            </w:r>
          </w:p>
        </w:tc>
        <w:tc>
          <w:tcPr>
            <w:tcW w:w="0" w:type="auto"/>
            <w:tcBorders>
              <w:top w:val="nil"/>
              <w:left w:val="nil"/>
              <w:bottom w:val="single" w:sz="8" w:space="0" w:color="auto"/>
              <w:right w:val="single" w:sz="8" w:space="0" w:color="auto"/>
            </w:tcBorders>
            <w:shd w:val="clear" w:color="auto" w:fill="auto"/>
            <w:vAlign w:val="center"/>
            <w:hideMark/>
          </w:tcPr>
          <w:p w14:paraId="30E721BD"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18 months</w:t>
            </w:r>
          </w:p>
        </w:tc>
        <w:tc>
          <w:tcPr>
            <w:tcW w:w="0" w:type="auto"/>
            <w:tcBorders>
              <w:top w:val="nil"/>
              <w:left w:val="nil"/>
              <w:bottom w:val="single" w:sz="8" w:space="0" w:color="auto"/>
              <w:right w:val="single" w:sz="8" w:space="0" w:color="auto"/>
            </w:tcBorders>
            <w:shd w:val="clear" w:color="auto" w:fill="auto"/>
            <w:vAlign w:val="center"/>
            <w:hideMark/>
          </w:tcPr>
          <w:p w14:paraId="2E062F0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E479B9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B494AF8"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473A1B"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5.15.2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8CF182"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Fraud files closed (not established)</w:t>
            </w:r>
          </w:p>
        </w:tc>
        <w:tc>
          <w:tcPr>
            <w:tcW w:w="0" w:type="auto"/>
            <w:tcBorders>
              <w:top w:val="nil"/>
              <w:left w:val="nil"/>
              <w:bottom w:val="nil"/>
              <w:right w:val="single" w:sz="8" w:space="0" w:color="auto"/>
            </w:tcBorders>
            <w:shd w:val="clear" w:color="auto" w:fill="auto"/>
            <w:vAlign w:val="center"/>
            <w:hideMark/>
          </w:tcPr>
          <w:p w14:paraId="2219B795"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2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A4A12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726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C8113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C0B3054" w14:textId="77777777" w:rsidTr="00574D19">
        <w:trPr>
          <w:trHeight w:val="1020"/>
        </w:trPr>
        <w:tc>
          <w:tcPr>
            <w:tcW w:w="0" w:type="auto"/>
            <w:vMerge/>
            <w:tcBorders>
              <w:top w:val="nil"/>
              <w:left w:val="single" w:sz="8" w:space="0" w:color="auto"/>
              <w:bottom w:val="single" w:sz="8" w:space="0" w:color="000000"/>
              <w:right w:val="single" w:sz="8" w:space="0" w:color="auto"/>
            </w:tcBorders>
            <w:vAlign w:val="center"/>
            <w:hideMark/>
          </w:tcPr>
          <w:p w14:paraId="15CDB36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F696AAA"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A2DBE38"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detection and prosecution of benefit fraud -</w:t>
            </w:r>
            <w:r w:rsidRPr="0086266B">
              <w:rPr>
                <w:rFonts w:cs="Arial"/>
                <w:color w:val="000000"/>
                <w:highlight w:val="lightGray"/>
                <w:lang w:eastAsia="en-GB"/>
              </w:rPr>
              <w:t xml:space="preserve"> </w:t>
            </w:r>
            <w:r w:rsidRPr="0086266B">
              <w:rPr>
                <w:rFonts w:ascii="Arial" w:hAnsi="Arial" w:cs="Arial"/>
                <w:color w:val="000000"/>
                <w:highlight w:val="lightGray"/>
                <w:lang w:eastAsia="en-GB"/>
              </w:rPr>
              <w:t>Date case resolved 6 years)</w:t>
            </w:r>
          </w:p>
        </w:tc>
        <w:tc>
          <w:tcPr>
            <w:tcW w:w="0" w:type="auto"/>
            <w:vMerge/>
            <w:tcBorders>
              <w:top w:val="nil"/>
              <w:left w:val="single" w:sz="8" w:space="0" w:color="auto"/>
              <w:bottom w:val="single" w:sz="8" w:space="0" w:color="000000"/>
              <w:right w:val="single" w:sz="8" w:space="0" w:color="auto"/>
            </w:tcBorders>
            <w:vAlign w:val="center"/>
            <w:hideMark/>
          </w:tcPr>
          <w:p w14:paraId="27E7489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ED9291D" w14:textId="77777777" w:rsidR="0086266B" w:rsidRPr="0086266B" w:rsidRDefault="0086266B" w:rsidP="00867E47">
            <w:pPr>
              <w:rPr>
                <w:rFonts w:ascii="Arial" w:hAnsi="Arial" w:cs="Arial"/>
                <w:color w:val="000000"/>
                <w:lang w:eastAsia="en-GB"/>
              </w:rPr>
            </w:pPr>
          </w:p>
        </w:tc>
      </w:tr>
      <w:tr w:rsidR="0086266B" w:rsidRPr="0086266B" w14:paraId="315CE476"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49C47A"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5.15.3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0384D7"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Fraud files closed (fraud established no sanction)</w:t>
            </w:r>
          </w:p>
        </w:tc>
        <w:tc>
          <w:tcPr>
            <w:tcW w:w="0" w:type="auto"/>
            <w:tcBorders>
              <w:top w:val="nil"/>
              <w:left w:val="nil"/>
              <w:bottom w:val="nil"/>
              <w:right w:val="single" w:sz="8" w:space="0" w:color="auto"/>
            </w:tcBorders>
            <w:shd w:val="clear" w:color="auto" w:fill="auto"/>
            <w:vAlign w:val="center"/>
            <w:hideMark/>
          </w:tcPr>
          <w:p w14:paraId="5DF7CCD2" w14:textId="77777777" w:rsidR="0086266B" w:rsidRDefault="0086266B" w:rsidP="00867E47">
            <w:pPr>
              <w:rPr>
                <w:rFonts w:ascii="Arial" w:hAnsi="Arial" w:cs="Arial"/>
                <w:bCs/>
                <w:color w:val="000000"/>
                <w:lang w:eastAsia="en-GB"/>
              </w:rPr>
            </w:pPr>
            <w:r w:rsidRPr="0086266B">
              <w:rPr>
                <w:rFonts w:ascii="Arial" w:hAnsi="Arial" w:cs="Arial"/>
                <w:bCs/>
                <w:color w:val="000000"/>
                <w:lang w:eastAsia="en-GB"/>
              </w:rPr>
              <w:t>3 years</w:t>
            </w:r>
          </w:p>
          <w:p w14:paraId="1B0C0426" w14:textId="77777777" w:rsidR="008D2919" w:rsidRPr="0086266B" w:rsidRDefault="008D2919" w:rsidP="00867E47">
            <w:pPr>
              <w:rPr>
                <w:rFonts w:ascii="Arial" w:hAnsi="Arial" w:cs="Arial"/>
                <w:color w:val="000000"/>
                <w:lang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07E9B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726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9CF48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1190A44" w14:textId="77777777" w:rsidTr="00574D19">
        <w:trPr>
          <w:trHeight w:val="1020"/>
        </w:trPr>
        <w:tc>
          <w:tcPr>
            <w:tcW w:w="0" w:type="auto"/>
            <w:vMerge/>
            <w:tcBorders>
              <w:top w:val="nil"/>
              <w:left w:val="single" w:sz="8" w:space="0" w:color="auto"/>
              <w:bottom w:val="single" w:sz="4" w:space="0" w:color="auto"/>
              <w:right w:val="single" w:sz="8" w:space="0" w:color="auto"/>
            </w:tcBorders>
            <w:vAlign w:val="center"/>
            <w:hideMark/>
          </w:tcPr>
          <w:p w14:paraId="53B5566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6EC0E849"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799C392B"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detection and prosecution of benefit fraud -</w:t>
            </w:r>
            <w:r w:rsidRPr="0086266B">
              <w:rPr>
                <w:rFonts w:cs="Arial"/>
                <w:color w:val="000000"/>
                <w:highlight w:val="lightGray"/>
                <w:lang w:eastAsia="en-GB"/>
              </w:rPr>
              <w:t xml:space="preserve"> </w:t>
            </w:r>
            <w:r w:rsidRPr="0086266B">
              <w:rPr>
                <w:rFonts w:ascii="Arial" w:hAnsi="Arial" w:cs="Arial"/>
                <w:color w:val="000000"/>
                <w:highlight w:val="lightGray"/>
                <w:lang w:eastAsia="en-GB"/>
              </w:rPr>
              <w:t>Date case resolved 6 years)</w:t>
            </w:r>
          </w:p>
        </w:tc>
        <w:tc>
          <w:tcPr>
            <w:tcW w:w="0" w:type="auto"/>
            <w:vMerge/>
            <w:tcBorders>
              <w:top w:val="nil"/>
              <w:left w:val="single" w:sz="8" w:space="0" w:color="auto"/>
              <w:bottom w:val="single" w:sz="4" w:space="0" w:color="auto"/>
              <w:right w:val="single" w:sz="8" w:space="0" w:color="auto"/>
            </w:tcBorders>
            <w:vAlign w:val="center"/>
            <w:hideMark/>
          </w:tcPr>
          <w:p w14:paraId="794A222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2C0E066B" w14:textId="77777777" w:rsidR="0086266B" w:rsidRPr="0086266B" w:rsidRDefault="0086266B" w:rsidP="00867E47">
            <w:pPr>
              <w:rPr>
                <w:rFonts w:ascii="Arial" w:hAnsi="Arial" w:cs="Arial"/>
                <w:color w:val="000000"/>
                <w:lang w:eastAsia="en-GB"/>
              </w:rPr>
            </w:pPr>
          </w:p>
        </w:tc>
      </w:tr>
      <w:tr w:rsidR="00DC4229" w:rsidRPr="0086266B" w14:paraId="326EFCBD" w14:textId="77777777" w:rsidTr="00574D19">
        <w:trPr>
          <w:cantSplit/>
          <w:trHeight w:val="1750"/>
        </w:trPr>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28ABB2EA" w14:textId="77777777" w:rsidR="00DC4229" w:rsidRPr="0086266B" w:rsidRDefault="00DC4229" w:rsidP="00867E47">
            <w:pPr>
              <w:jc w:val="center"/>
              <w:rPr>
                <w:rFonts w:ascii="Arial" w:hAnsi="Arial" w:cs="Arial"/>
                <w:color w:val="000000"/>
                <w:lang w:eastAsia="en-GB"/>
              </w:rPr>
            </w:pPr>
            <w:r w:rsidRPr="0086266B">
              <w:rPr>
                <w:rFonts w:ascii="Arial" w:hAnsi="Arial" w:cs="Arial"/>
                <w:bCs/>
                <w:color w:val="000000"/>
                <w:lang w:eastAsia="en-GB"/>
              </w:rPr>
              <w:t>5.15.4</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5DFB772C" w14:textId="77777777" w:rsidR="00DC4229" w:rsidRPr="0086266B" w:rsidRDefault="00DC4229" w:rsidP="00867E47">
            <w:pPr>
              <w:rPr>
                <w:rFonts w:ascii="Arial" w:hAnsi="Arial" w:cs="Arial"/>
                <w:color w:val="000000"/>
                <w:lang w:eastAsia="en-GB"/>
              </w:rPr>
            </w:pPr>
            <w:r w:rsidRPr="0086266B">
              <w:rPr>
                <w:rFonts w:ascii="Arial" w:hAnsi="Arial" w:cs="Arial"/>
                <w:bCs/>
                <w:color w:val="000000"/>
                <w:lang w:eastAsia="en-GB"/>
              </w:rPr>
              <w:t>Fraud files with sanction applied</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8DC08EA" w14:textId="77777777" w:rsidR="00DC4229" w:rsidRPr="0086266B" w:rsidRDefault="00DC4229" w:rsidP="00867E47">
            <w:pPr>
              <w:rPr>
                <w:rFonts w:ascii="Arial" w:hAnsi="Arial" w:cs="Arial"/>
                <w:color w:val="000000"/>
                <w:lang w:eastAsia="en-GB"/>
              </w:rPr>
            </w:pPr>
            <w:r w:rsidRPr="0086266B">
              <w:rPr>
                <w:rFonts w:ascii="Arial" w:hAnsi="Arial" w:cs="Arial"/>
                <w:bCs/>
                <w:color w:val="000000"/>
                <w:lang w:eastAsia="en-GB"/>
              </w:rPr>
              <w:t>5 years</w:t>
            </w:r>
          </w:p>
          <w:p w14:paraId="1C4EC789" w14:textId="77777777" w:rsidR="00DC4229" w:rsidRPr="0086266B" w:rsidRDefault="00DC4229" w:rsidP="00867E47">
            <w:pPr>
              <w:rPr>
                <w:rFonts w:ascii="Arial" w:hAnsi="Arial" w:cs="Arial"/>
                <w:color w:val="000000"/>
                <w:lang w:eastAsia="en-GB"/>
              </w:rPr>
            </w:pPr>
            <w:r w:rsidRPr="0086266B">
              <w:rPr>
                <w:rFonts w:ascii="Arial" w:hAnsi="Arial" w:cs="Arial"/>
                <w:bCs/>
                <w:color w:val="000000"/>
                <w:lang w:eastAsia="en-GB"/>
              </w:rPr>
              <w:t> </w:t>
            </w:r>
          </w:p>
          <w:p w14:paraId="1317CDB8" w14:textId="15499409" w:rsidR="00DC4229" w:rsidRPr="0086266B" w:rsidRDefault="00DC4229" w:rsidP="00867E47">
            <w:pPr>
              <w:rPr>
                <w:rFonts w:ascii="Arial" w:hAnsi="Arial" w:cs="Arial"/>
                <w:color w:val="000000"/>
                <w:lang w:eastAsia="en-GB"/>
              </w:rPr>
            </w:pPr>
            <w:r w:rsidRPr="0086266B">
              <w:rPr>
                <w:rFonts w:ascii="Arial" w:hAnsi="Arial" w:cs="Arial"/>
                <w:color w:val="000000"/>
                <w:highlight w:val="lightGray"/>
                <w:lang w:eastAsia="en-GB"/>
              </w:rPr>
              <w:t>(All records relating to the detection and prosecution of benefit fraud -</w:t>
            </w:r>
            <w:r w:rsidRPr="0086266B">
              <w:rPr>
                <w:rFonts w:cs="Arial"/>
                <w:color w:val="000000"/>
                <w:highlight w:val="lightGray"/>
                <w:lang w:eastAsia="en-GB"/>
              </w:rPr>
              <w:t xml:space="preserve"> </w:t>
            </w:r>
            <w:r w:rsidRPr="0086266B">
              <w:rPr>
                <w:rFonts w:ascii="Arial" w:hAnsi="Arial" w:cs="Arial"/>
                <w:color w:val="000000"/>
                <w:highlight w:val="lightGray"/>
                <w:lang w:eastAsia="en-GB"/>
              </w:rPr>
              <w:t>Date case resolved 6 years)</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133BD38E" w14:textId="77777777" w:rsidR="00DC4229" w:rsidRPr="0086266B" w:rsidRDefault="00DC4229" w:rsidP="00867E47">
            <w:pPr>
              <w:rPr>
                <w:rFonts w:ascii="Arial" w:hAnsi="Arial" w:cs="Arial"/>
                <w:color w:val="000000"/>
                <w:lang w:eastAsia="en-GB"/>
              </w:rPr>
            </w:pPr>
            <w:r w:rsidRPr="0086266B">
              <w:rPr>
                <w:rFonts w:ascii="Arial" w:hAnsi="Arial" w:cs="Arial"/>
                <w:color w:val="000000"/>
                <w:lang w:eastAsia="en-GB"/>
              </w:rPr>
              <w:t>Service ID 726</w:t>
            </w:r>
          </w:p>
        </w:tc>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792F9B8A" w14:textId="77777777" w:rsidR="00DC4229" w:rsidRPr="0086266B" w:rsidRDefault="00DC4229"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D3DDEDC" w14:textId="77777777" w:rsidTr="00574D19">
        <w:trPr>
          <w:cantSplit/>
          <w:trHeight w:val="29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4D355D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5.15.5</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A90A983"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Prosecution files</w:t>
            </w:r>
          </w:p>
        </w:tc>
        <w:tc>
          <w:tcPr>
            <w:tcW w:w="0" w:type="auto"/>
            <w:tcBorders>
              <w:top w:val="single" w:sz="4" w:space="0" w:color="auto"/>
              <w:left w:val="nil"/>
              <w:bottom w:val="nil"/>
              <w:right w:val="single" w:sz="8" w:space="0" w:color="auto"/>
            </w:tcBorders>
            <w:shd w:val="clear" w:color="auto" w:fill="auto"/>
            <w:vAlign w:val="center"/>
            <w:hideMark/>
          </w:tcPr>
          <w:p w14:paraId="4AC3FE66"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5 years</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C0379E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726</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C686D8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9ADB88C"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699B4E1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6100D6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0DF90C6"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0BC1B9A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1FCC8BD" w14:textId="77777777" w:rsidR="0086266B" w:rsidRPr="0086266B" w:rsidRDefault="0086266B" w:rsidP="00867E47">
            <w:pPr>
              <w:rPr>
                <w:rFonts w:ascii="Arial" w:hAnsi="Arial" w:cs="Arial"/>
                <w:color w:val="000000"/>
                <w:lang w:eastAsia="en-GB"/>
              </w:rPr>
            </w:pPr>
          </w:p>
        </w:tc>
      </w:tr>
      <w:tr w:rsidR="0086266B" w:rsidRPr="0086266B" w14:paraId="6259A6A6" w14:textId="77777777" w:rsidTr="00574D19">
        <w:trPr>
          <w:trHeight w:val="1020"/>
        </w:trPr>
        <w:tc>
          <w:tcPr>
            <w:tcW w:w="0" w:type="auto"/>
            <w:vMerge/>
            <w:tcBorders>
              <w:top w:val="nil"/>
              <w:left w:val="single" w:sz="8" w:space="0" w:color="auto"/>
              <w:bottom w:val="single" w:sz="8" w:space="0" w:color="000000"/>
              <w:right w:val="single" w:sz="8" w:space="0" w:color="auto"/>
            </w:tcBorders>
            <w:vAlign w:val="center"/>
            <w:hideMark/>
          </w:tcPr>
          <w:p w14:paraId="188DD46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41A9C3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BE86656"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detection and prosecution of benefit fraud -</w:t>
            </w:r>
            <w:r w:rsidRPr="0086266B">
              <w:rPr>
                <w:rFonts w:cs="Arial"/>
                <w:color w:val="000000"/>
                <w:highlight w:val="lightGray"/>
                <w:lang w:eastAsia="en-GB"/>
              </w:rPr>
              <w:t xml:space="preserve"> </w:t>
            </w:r>
            <w:r w:rsidRPr="0086266B">
              <w:rPr>
                <w:rFonts w:ascii="Arial" w:hAnsi="Arial" w:cs="Arial"/>
                <w:color w:val="000000"/>
                <w:highlight w:val="lightGray"/>
                <w:lang w:eastAsia="en-GB"/>
              </w:rPr>
              <w:t>Date case resolved 6 years)</w:t>
            </w:r>
          </w:p>
        </w:tc>
        <w:tc>
          <w:tcPr>
            <w:tcW w:w="0" w:type="auto"/>
            <w:vMerge/>
            <w:tcBorders>
              <w:top w:val="nil"/>
              <w:left w:val="single" w:sz="8" w:space="0" w:color="auto"/>
              <w:bottom w:val="single" w:sz="8" w:space="0" w:color="000000"/>
              <w:right w:val="single" w:sz="8" w:space="0" w:color="auto"/>
            </w:tcBorders>
            <w:vAlign w:val="center"/>
            <w:hideMark/>
          </w:tcPr>
          <w:p w14:paraId="7DAAE87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0A4839B" w14:textId="77777777" w:rsidR="0086266B" w:rsidRPr="0086266B" w:rsidRDefault="0086266B" w:rsidP="00867E47">
            <w:pPr>
              <w:rPr>
                <w:rFonts w:ascii="Arial" w:hAnsi="Arial" w:cs="Arial"/>
                <w:color w:val="000000"/>
                <w:lang w:eastAsia="en-GB"/>
              </w:rPr>
            </w:pPr>
          </w:p>
        </w:tc>
      </w:tr>
      <w:tr w:rsidR="0086266B" w:rsidRPr="0086266B" w14:paraId="7B8495D6"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45B2A3D"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5.15.6</w:t>
            </w:r>
          </w:p>
        </w:tc>
        <w:tc>
          <w:tcPr>
            <w:tcW w:w="0" w:type="auto"/>
            <w:tcBorders>
              <w:top w:val="nil"/>
              <w:left w:val="nil"/>
              <w:bottom w:val="single" w:sz="8" w:space="0" w:color="auto"/>
              <w:right w:val="single" w:sz="8" w:space="0" w:color="auto"/>
            </w:tcBorders>
            <w:shd w:val="clear" w:color="auto" w:fill="auto"/>
            <w:vAlign w:val="center"/>
            <w:hideMark/>
          </w:tcPr>
          <w:p w14:paraId="58702A45"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NFI list</w:t>
            </w:r>
          </w:p>
        </w:tc>
        <w:tc>
          <w:tcPr>
            <w:tcW w:w="0" w:type="auto"/>
            <w:tcBorders>
              <w:top w:val="nil"/>
              <w:left w:val="nil"/>
              <w:bottom w:val="single" w:sz="8" w:space="0" w:color="auto"/>
              <w:right w:val="single" w:sz="8" w:space="0" w:color="auto"/>
            </w:tcBorders>
            <w:shd w:val="clear" w:color="auto" w:fill="auto"/>
            <w:vAlign w:val="center"/>
            <w:hideMark/>
          </w:tcPr>
          <w:p w14:paraId="6212772D"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Dependant on file results but list held until last fraud file destroyed </w:t>
            </w:r>
          </w:p>
        </w:tc>
        <w:tc>
          <w:tcPr>
            <w:tcW w:w="0" w:type="auto"/>
            <w:tcBorders>
              <w:top w:val="nil"/>
              <w:left w:val="nil"/>
              <w:bottom w:val="single" w:sz="8" w:space="0" w:color="auto"/>
              <w:right w:val="single" w:sz="8" w:space="0" w:color="auto"/>
            </w:tcBorders>
            <w:shd w:val="clear" w:color="auto" w:fill="auto"/>
            <w:vAlign w:val="center"/>
            <w:hideMark/>
          </w:tcPr>
          <w:p w14:paraId="7972D89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5EBA0C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AADE61A"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87529E1"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5.15.7</w:t>
            </w:r>
          </w:p>
        </w:tc>
        <w:tc>
          <w:tcPr>
            <w:tcW w:w="0" w:type="auto"/>
            <w:tcBorders>
              <w:top w:val="nil"/>
              <w:left w:val="nil"/>
              <w:bottom w:val="single" w:sz="8" w:space="0" w:color="auto"/>
              <w:right w:val="single" w:sz="8" w:space="0" w:color="auto"/>
            </w:tcBorders>
            <w:shd w:val="clear" w:color="auto" w:fill="auto"/>
            <w:vAlign w:val="center"/>
            <w:hideMark/>
          </w:tcPr>
          <w:p w14:paraId="31D46F63"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Interview under caution tapes</w:t>
            </w:r>
          </w:p>
        </w:tc>
        <w:tc>
          <w:tcPr>
            <w:tcW w:w="0" w:type="auto"/>
            <w:tcBorders>
              <w:top w:val="nil"/>
              <w:left w:val="nil"/>
              <w:bottom w:val="single" w:sz="8" w:space="0" w:color="auto"/>
              <w:right w:val="single" w:sz="8" w:space="0" w:color="auto"/>
            </w:tcBorders>
            <w:shd w:val="clear" w:color="auto" w:fill="auto"/>
            <w:vAlign w:val="center"/>
            <w:hideMark/>
          </w:tcPr>
          <w:p w14:paraId="3DC1E9DA"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Dependant on file but destroyed at same time as fraud file</w:t>
            </w:r>
          </w:p>
        </w:tc>
        <w:tc>
          <w:tcPr>
            <w:tcW w:w="0" w:type="auto"/>
            <w:tcBorders>
              <w:top w:val="nil"/>
              <w:left w:val="nil"/>
              <w:bottom w:val="single" w:sz="8" w:space="0" w:color="auto"/>
              <w:right w:val="single" w:sz="8" w:space="0" w:color="auto"/>
            </w:tcBorders>
            <w:shd w:val="clear" w:color="auto" w:fill="auto"/>
            <w:vAlign w:val="center"/>
            <w:hideMark/>
          </w:tcPr>
          <w:p w14:paraId="5335359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B55190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9F508F2"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615501"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5.15.8</w:t>
            </w:r>
          </w:p>
        </w:tc>
        <w:tc>
          <w:tcPr>
            <w:tcW w:w="0" w:type="auto"/>
            <w:tcBorders>
              <w:top w:val="nil"/>
              <w:left w:val="nil"/>
              <w:bottom w:val="single" w:sz="8" w:space="0" w:color="auto"/>
              <w:right w:val="single" w:sz="8" w:space="0" w:color="auto"/>
            </w:tcBorders>
            <w:shd w:val="clear" w:color="auto" w:fill="auto"/>
            <w:vAlign w:val="center"/>
            <w:hideMark/>
          </w:tcPr>
          <w:p w14:paraId="0D06CDE0"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QB50 notebooks</w:t>
            </w:r>
          </w:p>
        </w:tc>
        <w:tc>
          <w:tcPr>
            <w:tcW w:w="0" w:type="auto"/>
            <w:tcBorders>
              <w:top w:val="nil"/>
              <w:left w:val="nil"/>
              <w:bottom w:val="single" w:sz="8" w:space="0" w:color="auto"/>
              <w:right w:val="single" w:sz="8" w:space="0" w:color="auto"/>
            </w:tcBorders>
            <w:shd w:val="clear" w:color="auto" w:fill="auto"/>
            <w:vAlign w:val="center"/>
            <w:hideMark/>
          </w:tcPr>
          <w:p w14:paraId="5914BAED"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5 years from date of last entry</w:t>
            </w:r>
          </w:p>
        </w:tc>
        <w:tc>
          <w:tcPr>
            <w:tcW w:w="0" w:type="auto"/>
            <w:tcBorders>
              <w:top w:val="nil"/>
              <w:left w:val="nil"/>
              <w:bottom w:val="single" w:sz="8" w:space="0" w:color="auto"/>
              <w:right w:val="single" w:sz="8" w:space="0" w:color="auto"/>
            </w:tcBorders>
            <w:shd w:val="clear" w:color="auto" w:fill="auto"/>
            <w:vAlign w:val="center"/>
            <w:hideMark/>
          </w:tcPr>
          <w:p w14:paraId="0B540AE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2336D4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9E72582" w14:textId="77777777" w:rsidTr="00574D19">
        <w:trPr>
          <w:cantSplit/>
          <w:trHeight w:val="101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865344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5.15.9</w:t>
            </w:r>
          </w:p>
        </w:tc>
        <w:tc>
          <w:tcPr>
            <w:tcW w:w="0" w:type="auto"/>
            <w:tcBorders>
              <w:top w:val="nil"/>
              <w:left w:val="nil"/>
              <w:bottom w:val="single" w:sz="4" w:space="0" w:color="auto"/>
              <w:right w:val="single" w:sz="8" w:space="0" w:color="auto"/>
            </w:tcBorders>
            <w:shd w:val="clear" w:color="auto" w:fill="auto"/>
            <w:vAlign w:val="center"/>
            <w:hideMark/>
          </w:tcPr>
          <w:p w14:paraId="6D939E79"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Surveillance – applications, authorisations and cancellations</w:t>
            </w:r>
          </w:p>
        </w:tc>
        <w:tc>
          <w:tcPr>
            <w:tcW w:w="0" w:type="auto"/>
            <w:tcBorders>
              <w:top w:val="nil"/>
              <w:left w:val="nil"/>
              <w:bottom w:val="single" w:sz="4" w:space="0" w:color="auto"/>
              <w:right w:val="single" w:sz="8" w:space="0" w:color="auto"/>
            </w:tcBorders>
            <w:shd w:val="clear" w:color="auto" w:fill="auto"/>
            <w:vAlign w:val="center"/>
            <w:hideMark/>
          </w:tcPr>
          <w:p w14:paraId="53336C83"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5 years</w:t>
            </w:r>
          </w:p>
        </w:tc>
        <w:tc>
          <w:tcPr>
            <w:tcW w:w="0" w:type="auto"/>
            <w:tcBorders>
              <w:top w:val="nil"/>
              <w:left w:val="nil"/>
              <w:bottom w:val="single" w:sz="4" w:space="0" w:color="auto"/>
              <w:right w:val="single" w:sz="8" w:space="0" w:color="auto"/>
            </w:tcBorders>
            <w:shd w:val="clear" w:color="auto" w:fill="auto"/>
            <w:vAlign w:val="center"/>
            <w:hideMark/>
          </w:tcPr>
          <w:p w14:paraId="76D6AE6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4" w:space="0" w:color="auto"/>
              <w:right w:val="single" w:sz="8" w:space="0" w:color="auto"/>
            </w:tcBorders>
            <w:shd w:val="clear" w:color="auto" w:fill="auto"/>
            <w:vAlign w:val="center"/>
            <w:hideMark/>
          </w:tcPr>
          <w:p w14:paraId="24EED82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4F667EA" w14:textId="77777777" w:rsidTr="00574D19">
        <w:trPr>
          <w:cantSplit/>
          <w:trHeight w:val="76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3396E82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5.15.10</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F553128"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Surveillance logs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24B9137"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Dependant on file but destroyed at same time as fraud file</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80EC1F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93442E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5E9F062"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7BFD3BFE" w14:textId="77777777" w:rsidR="0086266B" w:rsidRPr="0086266B" w:rsidRDefault="0086266B" w:rsidP="00867E47">
            <w:pPr>
              <w:jc w:val="center"/>
              <w:rPr>
                <w:rFonts w:ascii="Arial" w:hAnsi="Arial" w:cs="Arial"/>
                <w:b/>
                <w:bCs/>
                <w:color w:val="000000"/>
                <w:lang w:eastAsia="en-GB"/>
              </w:rPr>
            </w:pPr>
            <w:bookmarkStart w:id="46" w:name="RANGE!A533"/>
            <w:r w:rsidRPr="0086266B">
              <w:rPr>
                <w:rFonts w:ascii="Arial" w:hAnsi="Arial" w:cs="Arial"/>
                <w:b/>
                <w:bCs/>
                <w:color w:val="000000"/>
                <w:lang w:eastAsia="en-GB"/>
              </w:rPr>
              <w:t>5.16</w:t>
            </w:r>
            <w:bookmarkEnd w:id="46"/>
          </w:p>
        </w:tc>
        <w:tc>
          <w:tcPr>
            <w:tcW w:w="0" w:type="auto"/>
            <w:tcBorders>
              <w:top w:val="nil"/>
              <w:left w:val="nil"/>
              <w:bottom w:val="single" w:sz="8" w:space="0" w:color="auto"/>
              <w:right w:val="single" w:sz="8" w:space="0" w:color="auto"/>
            </w:tcBorders>
            <w:shd w:val="pct25" w:color="008080" w:fill="DDE6E6"/>
            <w:vAlign w:val="center"/>
            <w:hideMark/>
          </w:tcPr>
          <w:p w14:paraId="3CF3841F" w14:textId="77777777" w:rsidR="0086266B" w:rsidRPr="0086266B" w:rsidRDefault="0086266B" w:rsidP="00867E47">
            <w:pPr>
              <w:rPr>
                <w:rFonts w:ascii="Arial" w:hAnsi="Arial" w:cs="Arial"/>
                <w:b/>
                <w:bCs/>
                <w:color w:val="000000"/>
                <w:lang w:eastAsia="en-GB"/>
              </w:rPr>
            </w:pPr>
            <w:bookmarkStart w:id="47" w:name="remoteaccess"/>
            <w:r w:rsidRPr="0086266B">
              <w:rPr>
                <w:rFonts w:ascii="Arial" w:hAnsi="Arial" w:cs="Arial"/>
                <w:b/>
                <w:bCs/>
                <w:color w:val="000000"/>
                <w:lang w:eastAsia="en-GB"/>
              </w:rPr>
              <w:t>REMOTE ACCESS TERMINAL DATA</w:t>
            </w:r>
            <w:bookmarkEnd w:id="47"/>
          </w:p>
        </w:tc>
        <w:tc>
          <w:tcPr>
            <w:tcW w:w="0" w:type="auto"/>
            <w:tcBorders>
              <w:top w:val="nil"/>
              <w:left w:val="nil"/>
              <w:bottom w:val="single" w:sz="8" w:space="0" w:color="auto"/>
              <w:right w:val="single" w:sz="8" w:space="0" w:color="auto"/>
            </w:tcBorders>
            <w:shd w:val="pct25" w:color="008080" w:fill="DDE6E6"/>
            <w:vAlign w:val="center"/>
            <w:hideMark/>
          </w:tcPr>
          <w:p w14:paraId="6520750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29373AC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46D5DF72" w14:textId="6A0C7248"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08F968E5"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B79C8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5.16.1</w:t>
            </w:r>
          </w:p>
        </w:tc>
        <w:tc>
          <w:tcPr>
            <w:tcW w:w="0" w:type="auto"/>
            <w:tcBorders>
              <w:top w:val="nil"/>
              <w:left w:val="nil"/>
              <w:bottom w:val="single" w:sz="8" w:space="0" w:color="auto"/>
              <w:right w:val="single" w:sz="8" w:space="0" w:color="auto"/>
            </w:tcBorders>
            <w:shd w:val="clear" w:color="auto" w:fill="auto"/>
            <w:vAlign w:val="center"/>
            <w:hideMark/>
          </w:tcPr>
          <w:p w14:paraId="00FC67A6"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LA1 authorisations</w:t>
            </w:r>
          </w:p>
        </w:tc>
        <w:tc>
          <w:tcPr>
            <w:tcW w:w="0" w:type="auto"/>
            <w:tcBorders>
              <w:top w:val="nil"/>
              <w:left w:val="nil"/>
              <w:bottom w:val="single" w:sz="8" w:space="0" w:color="auto"/>
              <w:right w:val="single" w:sz="8" w:space="0" w:color="auto"/>
            </w:tcBorders>
            <w:shd w:val="clear" w:color="auto" w:fill="auto"/>
            <w:vAlign w:val="center"/>
            <w:hideMark/>
          </w:tcPr>
          <w:p w14:paraId="6E20E9CC"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Indefinitely  - unless superseded then 18 months</w:t>
            </w:r>
          </w:p>
        </w:tc>
        <w:tc>
          <w:tcPr>
            <w:tcW w:w="0" w:type="auto"/>
            <w:tcBorders>
              <w:top w:val="nil"/>
              <w:left w:val="nil"/>
              <w:bottom w:val="single" w:sz="8" w:space="0" w:color="auto"/>
              <w:right w:val="single" w:sz="8" w:space="0" w:color="auto"/>
            </w:tcBorders>
            <w:shd w:val="clear" w:color="auto" w:fill="auto"/>
            <w:vAlign w:val="center"/>
            <w:hideMark/>
          </w:tcPr>
          <w:p w14:paraId="7FB6348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C0A7A1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6349DAF" w14:textId="77777777" w:rsidTr="00574D19">
        <w:trPr>
          <w:cantSplit/>
          <w:trHeight w:val="10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39CBB1"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5.16.2</w:t>
            </w:r>
          </w:p>
        </w:tc>
        <w:tc>
          <w:tcPr>
            <w:tcW w:w="0" w:type="auto"/>
            <w:tcBorders>
              <w:top w:val="nil"/>
              <w:left w:val="nil"/>
              <w:bottom w:val="single" w:sz="8" w:space="0" w:color="auto"/>
              <w:right w:val="single" w:sz="8" w:space="0" w:color="auto"/>
            </w:tcBorders>
            <w:shd w:val="clear" w:color="auto" w:fill="auto"/>
            <w:vAlign w:val="center"/>
            <w:hideMark/>
          </w:tcPr>
          <w:p w14:paraId="3B482F7A"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LA9 – requests, LA10, Test Checks, LA11 discrepancies, LA14 user details</w:t>
            </w:r>
          </w:p>
        </w:tc>
        <w:tc>
          <w:tcPr>
            <w:tcW w:w="0" w:type="auto"/>
            <w:tcBorders>
              <w:top w:val="nil"/>
              <w:left w:val="nil"/>
              <w:bottom w:val="single" w:sz="8" w:space="0" w:color="auto"/>
              <w:right w:val="single" w:sz="8" w:space="0" w:color="auto"/>
            </w:tcBorders>
            <w:shd w:val="clear" w:color="auto" w:fill="auto"/>
            <w:vAlign w:val="center"/>
            <w:hideMark/>
          </w:tcPr>
          <w:p w14:paraId="5B521D8E"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18 months</w:t>
            </w:r>
          </w:p>
        </w:tc>
        <w:tc>
          <w:tcPr>
            <w:tcW w:w="0" w:type="auto"/>
            <w:tcBorders>
              <w:top w:val="nil"/>
              <w:left w:val="nil"/>
              <w:bottom w:val="single" w:sz="8" w:space="0" w:color="auto"/>
              <w:right w:val="single" w:sz="8" w:space="0" w:color="auto"/>
            </w:tcBorders>
            <w:shd w:val="clear" w:color="auto" w:fill="auto"/>
            <w:vAlign w:val="center"/>
            <w:hideMark/>
          </w:tcPr>
          <w:p w14:paraId="7844C04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092438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474BED4"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B91F2A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5.16.3</w:t>
            </w:r>
          </w:p>
        </w:tc>
        <w:tc>
          <w:tcPr>
            <w:tcW w:w="0" w:type="auto"/>
            <w:tcBorders>
              <w:top w:val="nil"/>
              <w:left w:val="nil"/>
              <w:bottom w:val="single" w:sz="8" w:space="0" w:color="auto"/>
              <w:right w:val="single" w:sz="8" w:space="0" w:color="auto"/>
            </w:tcBorders>
            <w:shd w:val="clear" w:color="auto" w:fill="auto"/>
            <w:vAlign w:val="center"/>
            <w:hideMark/>
          </w:tcPr>
          <w:p w14:paraId="1917D3B7"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LA15 Training completed</w:t>
            </w:r>
          </w:p>
        </w:tc>
        <w:tc>
          <w:tcPr>
            <w:tcW w:w="0" w:type="auto"/>
            <w:tcBorders>
              <w:top w:val="nil"/>
              <w:left w:val="nil"/>
              <w:bottom w:val="single" w:sz="8" w:space="0" w:color="auto"/>
              <w:right w:val="single" w:sz="8" w:space="0" w:color="auto"/>
            </w:tcBorders>
            <w:shd w:val="clear" w:color="auto" w:fill="auto"/>
            <w:vAlign w:val="center"/>
            <w:hideMark/>
          </w:tcPr>
          <w:p w14:paraId="4221C725"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Indefinitely  - unless superseded then 18 months</w:t>
            </w:r>
          </w:p>
        </w:tc>
        <w:tc>
          <w:tcPr>
            <w:tcW w:w="0" w:type="auto"/>
            <w:tcBorders>
              <w:top w:val="nil"/>
              <w:left w:val="nil"/>
              <w:bottom w:val="single" w:sz="8" w:space="0" w:color="auto"/>
              <w:right w:val="single" w:sz="8" w:space="0" w:color="auto"/>
            </w:tcBorders>
            <w:shd w:val="clear" w:color="auto" w:fill="auto"/>
            <w:vAlign w:val="center"/>
            <w:hideMark/>
          </w:tcPr>
          <w:p w14:paraId="24E1A65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FB7ACF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F988ADD"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4DC99F29" w14:textId="77777777" w:rsidR="0086266B" w:rsidRPr="0086266B" w:rsidRDefault="0086266B" w:rsidP="00867E47">
            <w:pPr>
              <w:jc w:val="center"/>
              <w:rPr>
                <w:rFonts w:ascii="Arial" w:hAnsi="Arial" w:cs="Arial"/>
                <w:b/>
                <w:bCs/>
                <w:color w:val="000000"/>
                <w:lang w:eastAsia="en-GB"/>
              </w:rPr>
            </w:pPr>
            <w:bookmarkStart w:id="48" w:name="RANGE!A537"/>
            <w:r w:rsidRPr="0086266B">
              <w:rPr>
                <w:rFonts w:ascii="Arial" w:hAnsi="Arial" w:cs="Arial"/>
                <w:b/>
                <w:bCs/>
                <w:color w:val="000000"/>
                <w:lang w:eastAsia="en-GB"/>
              </w:rPr>
              <w:t>5.17</w:t>
            </w:r>
            <w:bookmarkEnd w:id="48"/>
          </w:p>
        </w:tc>
        <w:tc>
          <w:tcPr>
            <w:tcW w:w="0" w:type="auto"/>
            <w:tcBorders>
              <w:top w:val="nil"/>
              <w:left w:val="nil"/>
              <w:bottom w:val="single" w:sz="8" w:space="0" w:color="auto"/>
              <w:right w:val="single" w:sz="8" w:space="0" w:color="auto"/>
            </w:tcBorders>
            <w:shd w:val="pct25" w:color="008080" w:fill="DDE6E6"/>
            <w:vAlign w:val="center"/>
            <w:hideMark/>
          </w:tcPr>
          <w:p w14:paraId="4AEBC10F" w14:textId="77777777" w:rsidR="0086266B" w:rsidRPr="0086266B" w:rsidRDefault="0086266B" w:rsidP="00867E47">
            <w:pPr>
              <w:rPr>
                <w:rFonts w:ascii="Arial" w:hAnsi="Arial" w:cs="Arial"/>
                <w:b/>
                <w:bCs/>
                <w:color w:val="000000"/>
                <w:lang w:eastAsia="en-GB"/>
              </w:rPr>
            </w:pPr>
            <w:bookmarkStart w:id="49" w:name="computerrecords"/>
            <w:r w:rsidRPr="0086266B">
              <w:rPr>
                <w:rFonts w:ascii="Arial" w:hAnsi="Arial" w:cs="Arial"/>
                <w:b/>
                <w:bCs/>
                <w:color w:val="000000"/>
                <w:lang w:eastAsia="en-GB"/>
              </w:rPr>
              <w:t>COMPUTER RECORDS FRAUD</w:t>
            </w:r>
            <w:bookmarkEnd w:id="49"/>
          </w:p>
        </w:tc>
        <w:tc>
          <w:tcPr>
            <w:tcW w:w="0" w:type="auto"/>
            <w:tcBorders>
              <w:top w:val="nil"/>
              <w:left w:val="nil"/>
              <w:bottom w:val="single" w:sz="8" w:space="0" w:color="auto"/>
              <w:right w:val="single" w:sz="8" w:space="0" w:color="auto"/>
            </w:tcBorders>
            <w:shd w:val="pct25" w:color="008080" w:fill="DDE6E6"/>
            <w:vAlign w:val="center"/>
            <w:hideMark/>
          </w:tcPr>
          <w:p w14:paraId="515A3C2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0DC1BC78" w14:textId="04112AD4" w:rsidR="0086266B" w:rsidRPr="0086266B" w:rsidRDefault="006B30DF" w:rsidP="00867E47">
            <w:pPr>
              <w:jc w:val="center"/>
              <w:rPr>
                <w:rFonts w:ascii="Arial" w:hAnsi="Arial" w:cs="Arial"/>
                <w:b/>
                <w:bCs/>
                <w:color w:val="000000"/>
                <w:lang w:eastAsia="en-GB"/>
              </w:rPr>
            </w:pPr>
            <w:r>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5C681272" w14:textId="346C9790"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6B0D13E3"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1405E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5.17.1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32F237"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Fraud files closed (not established)</w:t>
            </w:r>
          </w:p>
        </w:tc>
        <w:tc>
          <w:tcPr>
            <w:tcW w:w="0" w:type="auto"/>
            <w:tcBorders>
              <w:top w:val="nil"/>
              <w:left w:val="nil"/>
              <w:bottom w:val="nil"/>
              <w:right w:val="single" w:sz="8" w:space="0" w:color="auto"/>
            </w:tcBorders>
            <w:shd w:val="clear" w:color="auto" w:fill="auto"/>
            <w:vAlign w:val="center"/>
            <w:hideMark/>
          </w:tcPr>
          <w:p w14:paraId="16830186"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2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DE277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9D5D31" w14:textId="44FF3C90"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FF7FA7">
              <w:rPr>
                <w:rFonts w:ascii="Arial" w:hAnsi="Arial" w:cs="Arial"/>
                <w:color w:val="000000"/>
                <w:lang w:eastAsia="en-GB"/>
              </w:rPr>
              <w:t>P/M</w:t>
            </w:r>
          </w:p>
        </w:tc>
      </w:tr>
      <w:tr w:rsidR="0086266B" w:rsidRPr="0086266B" w14:paraId="232EDDF6" w14:textId="77777777" w:rsidTr="00574D19">
        <w:trPr>
          <w:trHeight w:val="1000"/>
        </w:trPr>
        <w:tc>
          <w:tcPr>
            <w:tcW w:w="0" w:type="auto"/>
            <w:vMerge/>
            <w:tcBorders>
              <w:top w:val="nil"/>
              <w:left w:val="single" w:sz="8" w:space="0" w:color="auto"/>
              <w:bottom w:val="single" w:sz="8" w:space="0" w:color="000000"/>
              <w:right w:val="single" w:sz="8" w:space="0" w:color="auto"/>
            </w:tcBorders>
            <w:vAlign w:val="center"/>
            <w:hideMark/>
          </w:tcPr>
          <w:p w14:paraId="6FC0EBA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71DD0DE"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DE2B515"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counter fraud investigations - Date of completion of enforcement action 6 years)</w:t>
            </w:r>
          </w:p>
        </w:tc>
        <w:tc>
          <w:tcPr>
            <w:tcW w:w="0" w:type="auto"/>
            <w:vMerge/>
            <w:tcBorders>
              <w:top w:val="nil"/>
              <w:left w:val="single" w:sz="8" w:space="0" w:color="auto"/>
              <w:bottom w:val="single" w:sz="8" w:space="0" w:color="000000"/>
              <w:right w:val="single" w:sz="8" w:space="0" w:color="auto"/>
            </w:tcBorders>
            <w:vAlign w:val="center"/>
            <w:hideMark/>
          </w:tcPr>
          <w:p w14:paraId="6D49B7B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0193C66" w14:textId="77777777" w:rsidR="0086266B" w:rsidRPr="0086266B" w:rsidRDefault="0086266B" w:rsidP="00867E47">
            <w:pPr>
              <w:rPr>
                <w:rFonts w:ascii="Arial" w:hAnsi="Arial" w:cs="Arial"/>
                <w:color w:val="000000"/>
                <w:lang w:eastAsia="en-GB"/>
              </w:rPr>
            </w:pPr>
          </w:p>
        </w:tc>
      </w:tr>
      <w:tr w:rsidR="0086266B" w:rsidRPr="0086266B" w14:paraId="0AB69D7D"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5805F61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7BEB462"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A1B003F"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8E5596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1A3F9E6" w14:textId="77777777" w:rsidR="0086266B" w:rsidRPr="0086266B" w:rsidRDefault="0086266B" w:rsidP="00867E47">
            <w:pPr>
              <w:rPr>
                <w:rFonts w:ascii="Arial" w:hAnsi="Arial" w:cs="Arial"/>
                <w:color w:val="000000"/>
                <w:lang w:eastAsia="en-GB"/>
              </w:rPr>
            </w:pPr>
          </w:p>
        </w:tc>
      </w:tr>
      <w:tr w:rsidR="0086266B" w:rsidRPr="0086266B" w14:paraId="75A9FBDC"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C468FB"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5.17.2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FC165F"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Fraud files closed (fraud established no sanction)</w:t>
            </w:r>
          </w:p>
        </w:tc>
        <w:tc>
          <w:tcPr>
            <w:tcW w:w="0" w:type="auto"/>
            <w:tcBorders>
              <w:top w:val="nil"/>
              <w:left w:val="nil"/>
              <w:bottom w:val="nil"/>
              <w:right w:val="single" w:sz="8" w:space="0" w:color="auto"/>
            </w:tcBorders>
            <w:shd w:val="clear" w:color="auto" w:fill="auto"/>
            <w:vAlign w:val="center"/>
            <w:hideMark/>
          </w:tcPr>
          <w:p w14:paraId="10F33104"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3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CAC10F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012A0A7" w14:textId="0EC34492"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FF7FA7">
              <w:rPr>
                <w:rFonts w:ascii="Arial" w:hAnsi="Arial" w:cs="Arial"/>
                <w:color w:val="000000"/>
                <w:lang w:eastAsia="en-GB"/>
              </w:rPr>
              <w:t>P/M</w:t>
            </w:r>
          </w:p>
        </w:tc>
      </w:tr>
      <w:tr w:rsidR="0086266B" w:rsidRPr="0086266B" w14:paraId="32E6FF4C"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153014E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09F47B8"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98F6192"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C9EDE1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5BB70E5" w14:textId="77777777" w:rsidR="0086266B" w:rsidRPr="0086266B" w:rsidRDefault="0086266B" w:rsidP="00867E47">
            <w:pPr>
              <w:rPr>
                <w:rFonts w:ascii="Arial" w:hAnsi="Arial" w:cs="Arial"/>
                <w:color w:val="000000"/>
                <w:lang w:eastAsia="en-GB"/>
              </w:rPr>
            </w:pPr>
          </w:p>
        </w:tc>
      </w:tr>
      <w:tr w:rsidR="0086266B" w:rsidRPr="0086266B" w14:paraId="5D1E79B0"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62DCD50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CE6811B"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1F3CEC9"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counter fraud investigations - Date of completion of enforcement action 6 years)</w:t>
            </w:r>
          </w:p>
        </w:tc>
        <w:tc>
          <w:tcPr>
            <w:tcW w:w="0" w:type="auto"/>
            <w:vMerge/>
            <w:tcBorders>
              <w:top w:val="nil"/>
              <w:left w:val="single" w:sz="8" w:space="0" w:color="auto"/>
              <w:bottom w:val="single" w:sz="8" w:space="0" w:color="000000"/>
              <w:right w:val="single" w:sz="8" w:space="0" w:color="auto"/>
            </w:tcBorders>
            <w:vAlign w:val="center"/>
            <w:hideMark/>
          </w:tcPr>
          <w:p w14:paraId="4150D70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555F17F" w14:textId="77777777" w:rsidR="0086266B" w:rsidRPr="0086266B" w:rsidRDefault="0086266B" w:rsidP="00867E47">
            <w:pPr>
              <w:rPr>
                <w:rFonts w:ascii="Arial" w:hAnsi="Arial" w:cs="Arial"/>
                <w:color w:val="000000"/>
                <w:lang w:eastAsia="en-GB"/>
              </w:rPr>
            </w:pPr>
          </w:p>
        </w:tc>
      </w:tr>
      <w:tr w:rsidR="0086266B" w:rsidRPr="0086266B" w14:paraId="1E76147E"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2F4BFF"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5.17.3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836787"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Fraud files with sanction applied</w:t>
            </w:r>
          </w:p>
        </w:tc>
        <w:tc>
          <w:tcPr>
            <w:tcW w:w="0" w:type="auto"/>
            <w:tcBorders>
              <w:top w:val="nil"/>
              <w:left w:val="nil"/>
              <w:bottom w:val="nil"/>
              <w:right w:val="single" w:sz="8" w:space="0" w:color="auto"/>
            </w:tcBorders>
            <w:shd w:val="clear" w:color="auto" w:fill="auto"/>
            <w:vAlign w:val="center"/>
            <w:hideMark/>
          </w:tcPr>
          <w:p w14:paraId="7627837A"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5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EBCC9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13AA39" w14:textId="742A49DC"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FF7FA7">
              <w:rPr>
                <w:rFonts w:ascii="Arial" w:hAnsi="Arial" w:cs="Arial"/>
                <w:color w:val="000000"/>
                <w:lang w:eastAsia="en-GB"/>
              </w:rPr>
              <w:t>P/M</w:t>
            </w:r>
          </w:p>
        </w:tc>
      </w:tr>
      <w:tr w:rsidR="0086266B" w:rsidRPr="0086266B" w14:paraId="5CE7666F"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2FCD9B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9387D2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725DB77"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02615B1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BEF784F" w14:textId="77777777" w:rsidR="0086266B" w:rsidRPr="0086266B" w:rsidRDefault="0086266B" w:rsidP="00867E47">
            <w:pPr>
              <w:rPr>
                <w:rFonts w:ascii="Arial" w:hAnsi="Arial" w:cs="Arial"/>
                <w:color w:val="000000"/>
                <w:lang w:eastAsia="en-GB"/>
              </w:rPr>
            </w:pPr>
          </w:p>
        </w:tc>
      </w:tr>
      <w:tr w:rsidR="0086266B" w:rsidRPr="0086266B" w14:paraId="416B3A89" w14:textId="77777777" w:rsidTr="00574D19">
        <w:trPr>
          <w:trHeight w:val="1550"/>
        </w:trPr>
        <w:tc>
          <w:tcPr>
            <w:tcW w:w="0" w:type="auto"/>
            <w:vMerge/>
            <w:tcBorders>
              <w:top w:val="nil"/>
              <w:left w:val="single" w:sz="8" w:space="0" w:color="auto"/>
              <w:bottom w:val="single" w:sz="8" w:space="0" w:color="000000"/>
              <w:right w:val="single" w:sz="8" w:space="0" w:color="auto"/>
            </w:tcBorders>
            <w:vAlign w:val="center"/>
            <w:hideMark/>
          </w:tcPr>
          <w:p w14:paraId="3451AB4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C24C5C5"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9C3DD85"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counter fraud investigations - Date of completion of enforcement action 6 years)</w:t>
            </w:r>
          </w:p>
        </w:tc>
        <w:tc>
          <w:tcPr>
            <w:tcW w:w="0" w:type="auto"/>
            <w:vMerge/>
            <w:tcBorders>
              <w:top w:val="nil"/>
              <w:left w:val="single" w:sz="8" w:space="0" w:color="auto"/>
              <w:bottom w:val="single" w:sz="8" w:space="0" w:color="000000"/>
              <w:right w:val="single" w:sz="8" w:space="0" w:color="auto"/>
            </w:tcBorders>
            <w:vAlign w:val="center"/>
            <w:hideMark/>
          </w:tcPr>
          <w:p w14:paraId="1A16380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170DA15" w14:textId="77777777" w:rsidR="0086266B" w:rsidRPr="0086266B" w:rsidRDefault="0086266B" w:rsidP="00867E47">
            <w:pPr>
              <w:rPr>
                <w:rFonts w:ascii="Arial" w:hAnsi="Arial" w:cs="Arial"/>
                <w:color w:val="000000"/>
                <w:lang w:eastAsia="en-GB"/>
              </w:rPr>
            </w:pPr>
          </w:p>
        </w:tc>
      </w:tr>
      <w:tr w:rsidR="0086266B" w:rsidRPr="0086266B" w14:paraId="27A32FBB"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B16A9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5.17.4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5408DD"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Prosecution files</w:t>
            </w:r>
          </w:p>
        </w:tc>
        <w:tc>
          <w:tcPr>
            <w:tcW w:w="0" w:type="auto"/>
            <w:tcBorders>
              <w:top w:val="nil"/>
              <w:left w:val="nil"/>
              <w:bottom w:val="nil"/>
              <w:right w:val="single" w:sz="8" w:space="0" w:color="auto"/>
            </w:tcBorders>
            <w:shd w:val="clear" w:color="auto" w:fill="auto"/>
            <w:vAlign w:val="center"/>
            <w:hideMark/>
          </w:tcPr>
          <w:p w14:paraId="50E4DB7A"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5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6C4C55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1621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D280C6" w14:textId="15607F4D"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FF7FA7">
              <w:rPr>
                <w:rFonts w:ascii="Arial" w:hAnsi="Arial" w:cs="Arial"/>
                <w:color w:val="000000"/>
                <w:lang w:eastAsia="en-GB"/>
              </w:rPr>
              <w:t>P/M</w:t>
            </w:r>
          </w:p>
        </w:tc>
      </w:tr>
      <w:tr w:rsidR="0086266B" w:rsidRPr="0086266B" w14:paraId="009241E4"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A6ADFE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11C083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B731BE4"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A01B65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EBE2B5D" w14:textId="77777777" w:rsidR="0086266B" w:rsidRPr="0086266B" w:rsidRDefault="0086266B" w:rsidP="00867E47">
            <w:pPr>
              <w:rPr>
                <w:rFonts w:ascii="Arial" w:hAnsi="Arial" w:cs="Arial"/>
                <w:color w:val="000000"/>
                <w:lang w:eastAsia="en-GB"/>
              </w:rPr>
            </w:pPr>
          </w:p>
        </w:tc>
      </w:tr>
      <w:tr w:rsidR="0086266B" w:rsidRPr="0086266B" w14:paraId="6DDC8338"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05F676A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B32F907"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D885964"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counter fraud investigations - Date of completion of enforcement action 6 years)</w:t>
            </w:r>
          </w:p>
        </w:tc>
        <w:tc>
          <w:tcPr>
            <w:tcW w:w="0" w:type="auto"/>
            <w:vMerge/>
            <w:tcBorders>
              <w:top w:val="nil"/>
              <w:left w:val="single" w:sz="8" w:space="0" w:color="auto"/>
              <w:bottom w:val="single" w:sz="8" w:space="0" w:color="000000"/>
              <w:right w:val="single" w:sz="8" w:space="0" w:color="auto"/>
            </w:tcBorders>
            <w:vAlign w:val="center"/>
            <w:hideMark/>
          </w:tcPr>
          <w:p w14:paraId="02DA35B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84C3010" w14:textId="77777777" w:rsidR="0086266B" w:rsidRPr="0086266B" w:rsidRDefault="0086266B" w:rsidP="00867E47">
            <w:pPr>
              <w:rPr>
                <w:rFonts w:ascii="Arial" w:hAnsi="Arial" w:cs="Arial"/>
                <w:color w:val="000000"/>
                <w:lang w:eastAsia="en-GB"/>
              </w:rPr>
            </w:pPr>
          </w:p>
        </w:tc>
      </w:tr>
      <w:tr w:rsidR="0086266B" w:rsidRPr="0086266B" w14:paraId="042495DB"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FA2EF06"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5.17.5</w:t>
            </w:r>
          </w:p>
        </w:tc>
        <w:tc>
          <w:tcPr>
            <w:tcW w:w="0" w:type="auto"/>
            <w:tcBorders>
              <w:top w:val="nil"/>
              <w:left w:val="nil"/>
              <w:bottom w:val="single" w:sz="8" w:space="0" w:color="auto"/>
              <w:right w:val="single" w:sz="8" w:space="0" w:color="auto"/>
            </w:tcBorders>
            <w:shd w:val="clear" w:color="auto" w:fill="auto"/>
            <w:vAlign w:val="center"/>
            <w:hideMark/>
          </w:tcPr>
          <w:p w14:paraId="68B89544"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Referrals (recorded non fraud) including attached documentation</w:t>
            </w:r>
          </w:p>
        </w:tc>
        <w:tc>
          <w:tcPr>
            <w:tcW w:w="0" w:type="auto"/>
            <w:tcBorders>
              <w:top w:val="nil"/>
              <w:left w:val="nil"/>
              <w:bottom w:val="single" w:sz="8" w:space="0" w:color="auto"/>
              <w:right w:val="single" w:sz="8" w:space="0" w:color="auto"/>
            </w:tcBorders>
            <w:shd w:val="clear" w:color="auto" w:fill="auto"/>
            <w:vAlign w:val="center"/>
            <w:hideMark/>
          </w:tcPr>
          <w:p w14:paraId="0C43349D"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18 months</w:t>
            </w:r>
          </w:p>
        </w:tc>
        <w:tc>
          <w:tcPr>
            <w:tcW w:w="0" w:type="auto"/>
            <w:tcBorders>
              <w:top w:val="nil"/>
              <w:left w:val="nil"/>
              <w:bottom w:val="single" w:sz="8" w:space="0" w:color="auto"/>
              <w:right w:val="single" w:sz="8" w:space="0" w:color="auto"/>
            </w:tcBorders>
            <w:shd w:val="clear" w:color="auto" w:fill="auto"/>
            <w:vAlign w:val="center"/>
            <w:hideMark/>
          </w:tcPr>
          <w:p w14:paraId="0946158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0B468C7" w14:textId="3200628C"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FF7FA7">
              <w:rPr>
                <w:rFonts w:ascii="Arial" w:hAnsi="Arial" w:cs="Arial"/>
                <w:color w:val="000000"/>
                <w:lang w:eastAsia="en-GB"/>
              </w:rPr>
              <w:t>P/M</w:t>
            </w:r>
          </w:p>
        </w:tc>
      </w:tr>
      <w:tr w:rsidR="0086266B" w:rsidRPr="0086266B" w14:paraId="79E1DC12"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A9593D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5.17.6</w:t>
            </w:r>
          </w:p>
        </w:tc>
        <w:tc>
          <w:tcPr>
            <w:tcW w:w="0" w:type="auto"/>
            <w:tcBorders>
              <w:top w:val="nil"/>
              <w:left w:val="nil"/>
              <w:bottom w:val="single" w:sz="8" w:space="0" w:color="auto"/>
              <w:right w:val="single" w:sz="8" w:space="0" w:color="auto"/>
            </w:tcBorders>
            <w:shd w:val="clear" w:color="auto" w:fill="auto"/>
            <w:vAlign w:val="center"/>
            <w:hideMark/>
          </w:tcPr>
          <w:p w14:paraId="2754F85F"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Referrals recorded file raised </w:t>
            </w:r>
          </w:p>
        </w:tc>
        <w:tc>
          <w:tcPr>
            <w:tcW w:w="0" w:type="auto"/>
            <w:tcBorders>
              <w:top w:val="nil"/>
              <w:left w:val="nil"/>
              <w:bottom w:val="single" w:sz="8" w:space="0" w:color="auto"/>
              <w:right w:val="single" w:sz="8" w:space="0" w:color="auto"/>
            </w:tcBorders>
            <w:shd w:val="clear" w:color="auto" w:fill="auto"/>
            <w:vAlign w:val="center"/>
            <w:hideMark/>
          </w:tcPr>
          <w:p w14:paraId="01C90B83"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3 years</w:t>
            </w:r>
          </w:p>
        </w:tc>
        <w:tc>
          <w:tcPr>
            <w:tcW w:w="0" w:type="auto"/>
            <w:tcBorders>
              <w:top w:val="nil"/>
              <w:left w:val="nil"/>
              <w:bottom w:val="single" w:sz="8" w:space="0" w:color="auto"/>
              <w:right w:val="single" w:sz="8" w:space="0" w:color="auto"/>
            </w:tcBorders>
            <w:shd w:val="clear" w:color="auto" w:fill="auto"/>
            <w:vAlign w:val="center"/>
            <w:hideMark/>
          </w:tcPr>
          <w:p w14:paraId="18CB608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D420C62" w14:textId="53D169D4"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FF7FA7">
              <w:rPr>
                <w:rFonts w:ascii="Arial" w:hAnsi="Arial" w:cs="Arial"/>
                <w:color w:val="000000"/>
                <w:lang w:eastAsia="en-GB"/>
              </w:rPr>
              <w:t>P/M</w:t>
            </w:r>
          </w:p>
        </w:tc>
      </w:tr>
      <w:tr w:rsidR="0086266B" w:rsidRPr="0086266B" w14:paraId="4A852437" w14:textId="77777777" w:rsidTr="00574D19">
        <w:trPr>
          <w:cantSplit/>
          <w:trHeight w:val="51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68C4A1E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5.17.7</w:t>
            </w:r>
          </w:p>
        </w:tc>
        <w:tc>
          <w:tcPr>
            <w:tcW w:w="0" w:type="auto"/>
            <w:tcBorders>
              <w:top w:val="nil"/>
              <w:left w:val="nil"/>
              <w:bottom w:val="single" w:sz="4" w:space="0" w:color="auto"/>
              <w:right w:val="single" w:sz="8" w:space="0" w:color="auto"/>
            </w:tcBorders>
            <w:shd w:val="clear" w:color="auto" w:fill="auto"/>
            <w:vAlign w:val="center"/>
            <w:hideMark/>
          </w:tcPr>
          <w:p w14:paraId="5A836B56"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Sanctions/Prosecutions recorded</w:t>
            </w:r>
          </w:p>
        </w:tc>
        <w:tc>
          <w:tcPr>
            <w:tcW w:w="0" w:type="auto"/>
            <w:tcBorders>
              <w:top w:val="nil"/>
              <w:left w:val="nil"/>
              <w:bottom w:val="single" w:sz="4" w:space="0" w:color="auto"/>
              <w:right w:val="single" w:sz="8" w:space="0" w:color="auto"/>
            </w:tcBorders>
            <w:shd w:val="clear" w:color="auto" w:fill="auto"/>
            <w:vAlign w:val="center"/>
            <w:hideMark/>
          </w:tcPr>
          <w:p w14:paraId="7EB9B554"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3 years</w:t>
            </w:r>
          </w:p>
        </w:tc>
        <w:tc>
          <w:tcPr>
            <w:tcW w:w="0" w:type="auto"/>
            <w:tcBorders>
              <w:top w:val="nil"/>
              <w:left w:val="nil"/>
              <w:bottom w:val="single" w:sz="4" w:space="0" w:color="auto"/>
              <w:right w:val="single" w:sz="8" w:space="0" w:color="auto"/>
            </w:tcBorders>
            <w:shd w:val="clear" w:color="auto" w:fill="auto"/>
            <w:vAlign w:val="center"/>
            <w:hideMark/>
          </w:tcPr>
          <w:p w14:paraId="356E57B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4" w:space="0" w:color="auto"/>
              <w:right w:val="single" w:sz="8" w:space="0" w:color="auto"/>
            </w:tcBorders>
            <w:shd w:val="clear" w:color="auto" w:fill="auto"/>
            <w:vAlign w:val="center"/>
            <w:hideMark/>
          </w:tcPr>
          <w:p w14:paraId="6527FF97" w14:textId="23D5C31B"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FF7FA7">
              <w:rPr>
                <w:rFonts w:ascii="Arial" w:hAnsi="Arial" w:cs="Arial"/>
                <w:color w:val="000000"/>
                <w:lang w:eastAsia="en-GB"/>
              </w:rPr>
              <w:t>P/M</w:t>
            </w:r>
          </w:p>
        </w:tc>
      </w:tr>
      <w:tr w:rsidR="0086266B" w:rsidRPr="0086266B" w14:paraId="347ADC11" w14:textId="77777777" w:rsidTr="00574D19">
        <w:trPr>
          <w:cantSplit/>
          <w:trHeight w:val="76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70CB1C1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5.17.8</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B01441F"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Computer Records Fraud word documents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A9F21B8"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Length of active investigation, sanction, prosecution</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5DD5C2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823E7A8" w14:textId="5AAABB86"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r w:rsidR="00FF7FA7">
              <w:rPr>
                <w:rFonts w:ascii="Arial" w:hAnsi="Arial" w:cs="Arial"/>
                <w:color w:val="000000"/>
                <w:lang w:eastAsia="en-GB"/>
              </w:rPr>
              <w:t>P/M</w:t>
            </w:r>
          </w:p>
        </w:tc>
      </w:tr>
      <w:tr w:rsidR="0086266B" w:rsidRPr="0086266B" w14:paraId="249E6A27" w14:textId="77777777" w:rsidTr="00574D19">
        <w:trPr>
          <w:trHeight w:val="290"/>
        </w:trPr>
        <w:tc>
          <w:tcPr>
            <w:tcW w:w="0" w:type="auto"/>
            <w:tcBorders>
              <w:top w:val="nil"/>
              <w:left w:val="nil"/>
              <w:bottom w:val="nil"/>
              <w:right w:val="nil"/>
            </w:tcBorders>
            <w:shd w:val="clear" w:color="auto" w:fill="auto"/>
            <w:noWrap/>
            <w:vAlign w:val="center"/>
            <w:hideMark/>
          </w:tcPr>
          <w:p w14:paraId="68594F51" w14:textId="77777777" w:rsidR="0086266B" w:rsidRPr="0086266B" w:rsidRDefault="0086266B" w:rsidP="00867E47">
            <w:pPr>
              <w:rPr>
                <w:rFonts w:ascii="Arial" w:hAnsi="Arial" w:cs="Arial"/>
                <w:b/>
                <w:bCs/>
                <w:color w:val="000000"/>
                <w:lang w:eastAsia="en-GB"/>
              </w:rPr>
            </w:pPr>
          </w:p>
        </w:tc>
        <w:tc>
          <w:tcPr>
            <w:tcW w:w="0" w:type="auto"/>
            <w:tcBorders>
              <w:top w:val="nil"/>
              <w:left w:val="nil"/>
              <w:bottom w:val="nil"/>
              <w:right w:val="nil"/>
            </w:tcBorders>
            <w:shd w:val="clear" w:color="auto" w:fill="auto"/>
            <w:noWrap/>
            <w:vAlign w:val="bottom"/>
            <w:hideMark/>
          </w:tcPr>
          <w:p w14:paraId="4544B9C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89801F3"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A8FAE6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52196AD" w14:textId="77777777" w:rsidR="0086266B" w:rsidRPr="0086266B" w:rsidRDefault="0086266B" w:rsidP="00867E47">
            <w:pPr>
              <w:rPr>
                <w:rFonts w:ascii="Calibri" w:hAnsi="Calibri" w:cs="Calibri"/>
                <w:color w:val="000000"/>
                <w:sz w:val="22"/>
                <w:szCs w:val="22"/>
                <w:lang w:eastAsia="en-GB"/>
              </w:rPr>
            </w:pPr>
          </w:p>
        </w:tc>
      </w:tr>
      <w:tr w:rsidR="0086266B" w:rsidRPr="0086266B" w14:paraId="685637BC" w14:textId="77777777" w:rsidTr="00574D19">
        <w:trPr>
          <w:trHeight w:val="290"/>
        </w:trPr>
        <w:tc>
          <w:tcPr>
            <w:tcW w:w="0" w:type="auto"/>
            <w:tcBorders>
              <w:top w:val="nil"/>
              <w:left w:val="nil"/>
              <w:bottom w:val="nil"/>
              <w:right w:val="nil"/>
            </w:tcBorders>
            <w:shd w:val="clear" w:color="auto" w:fill="auto"/>
            <w:noWrap/>
            <w:vAlign w:val="bottom"/>
            <w:hideMark/>
          </w:tcPr>
          <w:p w14:paraId="4F6FEA3E" w14:textId="77777777" w:rsidR="0086266B" w:rsidRDefault="0086266B" w:rsidP="00867E47">
            <w:pPr>
              <w:rPr>
                <w:rFonts w:ascii="Calibri" w:hAnsi="Calibri" w:cs="Calibri"/>
                <w:color w:val="000000"/>
                <w:sz w:val="22"/>
                <w:szCs w:val="22"/>
                <w:lang w:eastAsia="en-GB"/>
              </w:rPr>
            </w:pPr>
          </w:p>
          <w:p w14:paraId="137A2B63" w14:textId="77777777" w:rsidR="007874BA" w:rsidRDefault="007874BA" w:rsidP="00867E47">
            <w:pPr>
              <w:rPr>
                <w:rFonts w:ascii="Calibri" w:hAnsi="Calibri" w:cs="Calibri"/>
                <w:color w:val="000000"/>
                <w:sz w:val="22"/>
                <w:szCs w:val="22"/>
                <w:lang w:eastAsia="en-GB"/>
              </w:rPr>
            </w:pPr>
          </w:p>
          <w:p w14:paraId="50DF26CB" w14:textId="77777777" w:rsidR="007874BA" w:rsidRDefault="007874BA" w:rsidP="00867E47">
            <w:pPr>
              <w:rPr>
                <w:rFonts w:ascii="Calibri" w:hAnsi="Calibri" w:cs="Calibri"/>
                <w:color w:val="000000"/>
                <w:sz w:val="22"/>
                <w:szCs w:val="22"/>
                <w:lang w:eastAsia="en-GB"/>
              </w:rPr>
            </w:pPr>
          </w:p>
          <w:p w14:paraId="1BE00B92" w14:textId="77777777" w:rsidR="007874BA" w:rsidRDefault="007874BA" w:rsidP="00867E47">
            <w:pPr>
              <w:rPr>
                <w:rFonts w:ascii="Calibri" w:hAnsi="Calibri" w:cs="Calibri"/>
                <w:color w:val="000000"/>
                <w:sz w:val="22"/>
                <w:szCs w:val="22"/>
                <w:lang w:eastAsia="en-GB"/>
              </w:rPr>
            </w:pPr>
          </w:p>
          <w:p w14:paraId="7D28A100" w14:textId="77777777" w:rsidR="007874BA" w:rsidRDefault="007874BA" w:rsidP="00867E47">
            <w:pPr>
              <w:rPr>
                <w:rFonts w:ascii="Calibri" w:hAnsi="Calibri" w:cs="Calibri"/>
                <w:color w:val="000000"/>
                <w:sz w:val="22"/>
                <w:szCs w:val="22"/>
                <w:lang w:eastAsia="en-GB"/>
              </w:rPr>
            </w:pPr>
          </w:p>
          <w:p w14:paraId="6C5B2505" w14:textId="77777777" w:rsidR="007874BA" w:rsidRPr="0086266B" w:rsidRDefault="007874BA"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FA81C43"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F51227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16A3E6E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28DE0443" w14:textId="77777777" w:rsidR="0086266B" w:rsidRPr="0086266B" w:rsidRDefault="0086266B" w:rsidP="00867E47">
            <w:pPr>
              <w:rPr>
                <w:rFonts w:ascii="Calibri" w:hAnsi="Calibri" w:cs="Calibri"/>
                <w:color w:val="000000"/>
                <w:sz w:val="22"/>
                <w:szCs w:val="22"/>
                <w:lang w:eastAsia="en-GB"/>
              </w:rPr>
            </w:pPr>
          </w:p>
        </w:tc>
      </w:tr>
      <w:tr w:rsidR="0086266B" w:rsidRPr="0086266B" w14:paraId="4DB401DB" w14:textId="77777777" w:rsidTr="00574D19">
        <w:trPr>
          <w:trHeight w:val="300"/>
        </w:trPr>
        <w:tc>
          <w:tcPr>
            <w:tcW w:w="0" w:type="auto"/>
            <w:tcBorders>
              <w:top w:val="nil"/>
              <w:left w:val="nil"/>
              <w:bottom w:val="nil"/>
              <w:right w:val="nil"/>
            </w:tcBorders>
            <w:shd w:val="clear" w:color="auto" w:fill="auto"/>
            <w:noWrap/>
            <w:vAlign w:val="center"/>
            <w:hideMark/>
          </w:tcPr>
          <w:p w14:paraId="4EA50661" w14:textId="77777777" w:rsidR="0086266B" w:rsidRPr="0086266B" w:rsidRDefault="0086266B" w:rsidP="00867E47">
            <w:pPr>
              <w:rPr>
                <w:rFonts w:ascii="Arial" w:hAnsi="Arial" w:cs="Arial"/>
                <w:b/>
                <w:bCs/>
                <w:color w:val="000000"/>
                <w:lang w:eastAsia="en-GB"/>
              </w:rPr>
            </w:pPr>
          </w:p>
        </w:tc>
        <w:tc>
          <w:tcPr>
            <w:tcW w:w="0" w:type="auto"/>
            <w:tcBorders>
              <w:top w:val="nil"/>
              <w:left w:val="nil"/>
              <w:bottom w:val="nil"/>
              <w:right w:val="nil"/>
            </w:tcBorders>
            <w:shd w:val="clear" w:color="auto" w:fill="auto"/>
            <w:noWrap/>
            <w:vAlign w:val="bottom"/>
            <w:hideMark/>
          </w:tcPr>
          <w:p w14:paraId="2BF2A45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16973CB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300877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65A351B" w14:textId="77777777" w:rsidR="0086266B" w:rsidRPr="0086266B" w:rsidRDefault="0086266B" w:rsidP="00867E47">
            <w:pPr>
              <w:rPr>
                <w:rFonts w:ascii="Calibri" w:hAnsi="Calibri" w:cs="Calibri"/>
                <w:color w:val="000000"/>
                <w:sz w:val="22"/>
                <w:szCs w:val="22"/>
                <w:lang w:eastAsia="en-GB"/>
              </w:rPr>
            </w:pPr>
          </w:p>
        </w:tc>
      </w:tr>
      <w:tr w:rsidR="0086266B" w:rsidRPr="0086266B" w14:paraId="6B9C5AE4"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0DB81F7B"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6 – INFORMATION MANAGEMENT</w:t>
            </w:r>
          </w:p>
        </w:tc>
      </w:tr>
      <w:tr w:rsidR="0086266B" w:rsidRPr="0086266B" w14:paraId="46E039FB"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6857D94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0D37941F"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283A317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5B898C82" w14:textId="43917870"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FF7FA7" w:rsidRPr="00FF7FA7">
              <w:rPr>
                <w:rFonts w:ascii="Arial" w:hAnsi="Arial" w:cs="Arial"/>
                <w:b/>
                <w:bCs/>
                <w:color w:val="000000"/>
                <w:lang w:eastAsia="en-GB"/>
              </w:rPr>
              <w:t>NOTES. INDICATE IF PRIME OR MANAGEMENT</w:t>
            </w:r>
          </w:p>
        </w:tc>
      </w:tr>
      <w:tr w:rsidR="0086266B" w:rsidRPr="0086266B" w14:paraId="000FF54A" w14:textId="77777777" w:rsidTr="00574D19">
        <w:trPr>
          <w:cantSplit/>
          <w:trHeight w:val="105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231D3B7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6.1</w:t>
            </w:r>
          </w:p>
        </w:tc>
        <w:tc>
          <w:tcPr>
            <w:tcW w:w="0" w:type="auto"/>
            <w:tcBorders>
              <w:top w:val="nil"/>
              <w:left w:val="nil"/>
              <w:bottom w:val="single" w:sz="8" w:space="0" w:color="auto"/>
              <w:right w:val="single" w:sz="8" w:space="0" w:color="auto"/>
            </w:tcBorders>
            <w:shd w:val="pct25" w:color="008080" w:fill="DDE6E6"/>
            <w:vAlign w:val="center"/>
            <w:hideMark/>
          </w:tcPr>
          <w:p w14:paraId="337ED936" w14:textId="77777777" w:rsidR="0086266B" w:rsidRPr="0086266B" w:rsidRDefault="0086266B" w:rsidP="00867E47">
            <w:pPr>
              <w:rPr>
                <w:rFonts w:ascii="Arial" w:hAnsi="Arial" w:cs="Arial"/>
                <w:b/>
                <w:bCs/>
                <w:color w:val="000000"/>
                <w:lang w:eastAsia="en-GB"/>
              </w:rPr>
            </w:pPr>
            <w:bookmarkStart w:id="50" w:name="RANGE!B559"/>
            <w:r w:rsidRPr="0086266B">
              <w:rPr>
                <w:rFonts w:ascii="Arial" w:hAnsi="Arial" w:cs="Arial"/>
                <w:b/>
                <w:bCs/>
                <w:color w:val="000000"/>
                <w:lang w:eastAsia="en-GB"/>
              </w:rPr>
              <w:t>INFORMATION MANAGEMENT</w:t>
            </w:r>
            <w:bookmarkEnd w:id="50"/>
          </w:p>
        </w:tc>
        <w:tc>
          <w:tcPr>
            <w:tcW w:w="0" w:type="auto"/>
            <w:vMerge/>
            <w:tcBorders>
              <w:top w:val="nil"/>
              <w:left w:val="single" w:sz="8" w:space="0" w:color="auto"/>
              <w:bottom w:val="single" w:sz="8" w:space="0" w:color="000000"/>
              <w:right w:val="single" w:sz="8" w:space="0" w:color="auto"/>
            </w:tcBorders>
            <w:vAlign w:val="center"/>
            <w:hideMark/>
          </w:tcPr>
          <w:p w14:paraId="245FC110"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87E517E"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108F79B" w14:textId="77777777" w:rsidR="0086266B" w:rsidRPr="0086266B" w:rsidRDefault="0086266B" w:rsidP="00867E47">
            <w:pPr>
              <w:rPr>
                <w:rFonts w:ascii="Arial" w:hAnsi="Arial" w:cs="Arial"/>
                <w:b/>
                <w:bCs/>
                <w:color w:val="000000"/>
                <w:lang w:eastAsia="en-GB"/>
              </w:rPr>
            </w:pPr>
          </w:p>
        </w:tc>
      </w:tr>
      <w:tr w:rsidR="0086266B" w:rsidRPr="0086266B" w14:paraId="0386D6E3"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41D4A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6.1.1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87CA1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activity whereby standards, authorities, restraints and verifications are introduced and maintained to manage information effectively.</w:t>
            </w:r>
          </w:p>
        </w:tc>
        <w:tc>
          <w:tcPr>
            <w:tcW w:w="0" w:type="auto"/>
            <w:tcBorders>
              <w:top w:val="nil"/>
              <w:left w:val="nil"/>
              <w:bottom w:val="nil"/>
              <w:right w:val="single" w:sz="8" w:space="0" w:color="auto"/>
            </w:tcBorders>
            <w:shd w:val="clear" w:color="auto" w:fill="auto"/>
            <w:vAlign w:val="center"/>
            <w:hideMark/>
          </w:tcPr>
          <w:p w14:paraId="435F7C5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Permanent. </w:t>
            </w:r>
          </w:p>
        </w:tc>
        <w:tc>
          <w:tcPr>
            <w:tcW w:w="0" w:type="auto"/>
            <w:tcBorders>
              <w:top w:val="nil"/>
              <w:left w:val="nil"/>
              <w:bottom w:val="nil"/>
              <w:right w:val="single" w:sz="8" w:space="0" w:color="auto"/>
            </w:tcBorders>
            <w:shd w:val="clear" w:color="auto" w:fill="auto"/>
            <w:vAlign w:val="center"/>
            <w:hideMark/>
          </w:tcPr>
          <w:p w14:paraId="4131D5B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E1C67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8A4A689" w14:textId="77777777" w:rsidTr="00574D19">
        <w:trPr>
          <w:trHeight w:val="750"/>
        </w:trPr>
        <w:tc>
          <w:tcPr>
            <w:tcW w:w="0" w:type="auto"/>
            <w:vMerge/>
            <w:tcBorders>
              <w:top w:val="nil"/>
              <w:left w:val="single" w:sz="8" w:space="0" w:color="auto"/>
              <w:bottom w:val="single" w:sz="8" w:space="0" w:color="000000"/>
              <w:right w:val="single" w:sz="8" w:space="0" w:color="auto"/>
            </w:tcBorders>
            <w:vAlign w:val="center"/>
            <w:hideMark/>
          </w:tcPr>
          <w:p w14:paraId="66EE834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72F1933"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4E6B4A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Transfer to Place of Deposit after administrative use is concluded.</w:t>
            </w:r>
          </w:p>
        </w:tc>
        <w:tc>
          <w:tcPr>
            <w:tcW w:w="0" w:type="auto"/>
            <w:tcBorders>
              <w:top w:val="nil"/>
              <w:left w:val="nil"/>
              <w:bottom w:val="nil"/>
              <w:right w:val="single" w:sz="8" w:space="0" w:color="auto"/>
            </w:tcBorders>
            <w:shd w:val="clear" w:color="auto" w:fill="auto"/>
            <w:vAlign w:val="center"/>
            <w:hideMark/>
          </w:tcPr>
          <w:p w14:paraId="71AC956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04EC4F23" w14:textId="77777777" w:rsidR="0086266B" w:rsidRPr="0086266B" w:rsidRDefault="0086266B" w:rsidP="00867E47">
            <w:pPr>
              <w:rPr>
                <w:rFonts w:ascii="Arial" w:hAnsi="Arial" w:cs="Arial"/>
                <w:color w:val="000000"/>
                <w:lang w:eastAsia="en-GB"/>
              </w:rPr>
            </w:pPr>
          </w:p>
        </w:tc>
      </w:tr>
      <w:tr w:rsidR="0086266B" w:rsidRPr="0086266B" w14:paraId="40098850"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5F95D82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291DF62"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133613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2B25075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990</w:t>
            </w:r>
          </w:p>
        </w:tc>
        <w:tc>
          <w:tcPr>
            <w:tcW w:w="0" w:type="auto"/>
            <w:vMerge/>
            <w:tcBorders>
              <w:top w:val="nil"/>
              <w:left w:val="single" w:sz="8" w:space="0" w:color="auto"/>
              <w:bottom w:val="single" w:sz="8" w:space="0" w:color="000000"/>
              <w:right w:val="single" w:sz="8" w:space="0" w:color="auto"/>
            </w:tcBorders>
            <w:vAlign w:val="center"/>
            <w:hideMark/>
          </w:tcPr>
          <w:p w14:paraId="469793AF" w14:textId="77777777" w:rsidR="0086266B" w:rsidRPr="0086266B" w:rsidRDefault="0086266B" w:rsidP="00867E47">
            <w:pPr>
              <w:rPr>
                <w:rFonts w:ascii="Arial" w:hAnsi="Arial" w:cs="Arial"/>
                <w:color w:val="000000"/>
                <w:lang w:eastAsia="en-GB"/>
              </w:rPr>
            </w:pPr>
          </w:p>
        </w:tc>
      </w:tr>
      <w:tr w:rsidR="0086266B" w:rsidRPr="0086266B" w14:paraId="05047AB5" w14:textId="77777777" w:rsidTr="00574D19">
        <w:trPr>
          <w:trHeight w:val="1260"/>
        </w:trPr>
        <w:tc>
          <w:tcPr>
            <w:tcW w:w="0" w:type="auto"/>
            <w:vMerge/>
            <w:tcBorders>
              <w:top w:val="nil"/>
              <w:left w:val="single" w:sz="8" w:space="0" w:color="auto"/>
              <w:bottom w:val="single" w:sz="8" w:space="0" w:color="000000"/>
              <w:right w:val="single" w:sz="8" w:space="0" w:color="auto"/>
            </w:tcBorders>
            <w:vAlign w:val="center"/>
            <w:hideMark/>
          </w:tcPr>
          <w:p w14:paraId="48BF3E3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BC316C0"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64CC23B"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changes made to information systems - Date system decommissioned 6 years)</w:t>
            </w:r>
          </w:p>
        </w:tc>
        <w:tc>
          <w:tcPr>
            <w:tcW w:w="0" w:type="auto"/>
            <w:tcBorders>
              <w:top w:val="nil"/>
              <w:left w:val="nil"/>
              <w:bottom w:val="single" w:sz="8" w:space="0" w:color="auto"/>
              <w:right w:val="single" w:sz="8" w:space="0" w:color="auto"/>
            </w:tcBorders>
            <w:shd w:val="clear" w:color="auto" w:fill="auto"/>
            <w:vAlign w:val="center"/>
            <w:hideMark/>
          </w:tcPr>
          <w:p w14:paraId="39C41C4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37E07F8" w14:textId="77777777" w:rsidR="0086266B" w:rsidRPr="0086266B" w:rsidRDefault="0086266B" w:rsidP="00867E47">
            <w:pPr>
              <w:rPr>
                <w:rFonts w:ascii="Arial" w:hAnsi="Arial" w:cs="Arial"/>
                <w:color w:val="000000"/>
                <w:lang w:eastAsia="en-GB"/>
              </w:rPr>
            </w:pPr>
          </w:p>
        </w:tc>
      </w:tr>
      <w:tr w:rsidR="0086266B" w:rsidRPr="0086266B" w14:paraId="43AF83E2"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E41B6B"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6.1.2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FC8B0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management of collections of records transferred to the archives.</w:t>
            </w:r>
          </w:p>
        </w:tc>
        <w:tc>
          <w:tcPr>
            <w:tcW w:w="0" w:type="auto"/>
            <w:tcBorders>
              <w:top w:val="nil"/>
              <w:left w:val="nil"/>
              <w:bottom w:val="nil"/>
              <w:right w:val="single" w:sz="8" w:space="0" w:color="auto"/>
            </w:tcBorders>
            <w:shd w:val="clear" w:color="auto" w:fill="auto"/>
            <w:vAlign w:val="center"/>
            <w:hideMark/>
          </w:tcPr>
          <w:p w14:paraId="076F278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Permanent.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4C033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5233B8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F888950"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3F6346C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E9EF351"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2E95F0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Transfer to Place of Deposit after administrative use is concluded.</w:t>
            </w:r>
          </w:p>
        </w:tc>
        <w:tc>
          <w:tcPr>
            <w:tcW w:w="0" w:type="auto"/>
            <w:vMerge/>
            <w:tcBorders>
              <w:top w:val="nil"/>
              <w:left w:val="single" w:sz="8" w:space="0" w:color="auto"/>
              <w:bottom w:val="single" w:sz="8" w:space="0" w:color="000000"/>
              <w:right w:val="single" w:sz="8" w:space="0" w:color="auto"/>
            </w:tcBorders>
            <w:vAlign w:val="center"/>
            <w:hideMark/>
          </w:tcPr>
          <w:p w14:paraId="1DEEE83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14F053A" w14:textId="77777777" w:rsidR="0086266B" w:rsidRPr="0086266B" w:rsidRDefault="0086266B" w:rsidP="00867E47">
            <w:pPr>
              <w:rPr>
                <w:rFonts w:ascii="Arial" w:hAnsi="Arial" w:cs="Arial"/>
                <w:color w:val="000000"/>
                <w:lang w:eastAsia="en-GB"/>
              </w:rPr>
            </w:pPr>
          </w:p>
        </w:tc>
      </w:tr>
      <w:tr w:rsidR="0086266B" w:rsidRPr="0086266B" w14:paraId="010449E1"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08BD0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6.1.3</w:t>
            </w:r>
          </w:p>
        </w:tc>
        <w:tc>
          <w:tcPr>
            <w:tcW w:w="0" w:type="auto"/>
            <w:tcBorders>
              <w:top w:val="nil"/>
              <w:left w:val="nil"/>
              <w:bottom w:val="single" w:sz="8" w:space="0" w:color="auto"/>
              <w:right w:val="single" w:sz="8" w:space="0" w:color="auto"/>
            </w:tcBorders>
            <w:shd w:val="clear" w:color="auto" w:fill="auto"/>
            <w:vAlign w:val="center"/>
            <w:hideMark/>
          </w:tcPr>
          <w:p w14:paraId="4E48458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Emails which are held in the corporate email archiving system.</w:t>
            </w:r>
          </w:p>
        </w:tc>
        <w:tc>
          <w:tcPr>
            <w:tcW w:w="0" w:type="auto"/>
            <w:tcBorders>
              <w:top w:val="nil"/>
              <w:left w:val="nil"/>
              <w:bottom w:val="single" w:sz="8" w:space="0" w:color="auto"/>
              <w:right w:val="single" w:sz="8" w:space="0" w:color="auto"/>
            </w:tcBorders>
            <w:shd w:val="clear" w:color="auto" w:fill="auto"/>
            <w:vAlign w:val="center"/>
            <w:hideMark/>
          </w:tcPr>
          <w:p w14:paraId="459F33C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7 years</w:t>
            </w:r>
          </w:p>
        </w:tc>
        <w:tc>
          <w:tcPr>
            <w:tcW w:w="0" w:type="auto"/>
            <w:tcBorders>
              <w:top w:val="nil"/>
              <w:left w:val="nil"/>
              <w:bottom w:val="single" w:sz="8" w:space="0" w:color="auto"/>
              <w:right w:val="single" w:sz="8" w:space="0" w:color="auto"/>
            </w:tcBorders>
            <w:shd w:val="clear" w:color="auto" w:fill="auto"/>
            <w:vAlign w:val="center"/>
            <w:hideMark/>
          </w:tcPr>
          <w:p w14:paraId="0792A2A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F75B09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00A3229" w14:textId="77777777" w:rsidTr="00574D19">
        <w:trPr>
          <w:trHeight w:val="290"/>
        </w:trPr>
        <w:tc>
          <w:tcPr>
            <w:tcW w:w="0" w:type="auto"/>
            <w:tcBorders>
              <w:top w:val="nil"/>
              <w:left w:val="nil"/>
              <w:bottom w:val="nil"/>
              <w:right w:val="nil"/>
            </w:tcBorders>
            <w:shd w:val="clear" w:color="auto" w:fill="auto"/>
            <w:noWrap/>
            <w:vAlign w:val="bottom"/>
            <w:hideMark/>
          </w:tcPr>
          <w:p w14:paraId="1C92F8F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D66908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2C333C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5A5C882"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40A090F" w14:textId="77777777" w:rsidR="0086266B" w:rsidRPr="0086266B" w:rsidRDefault="0086266B" w:rsidP="00867E47">
            <w:pPr>
              <w:rPr>
                <w:rFonts w:ascii="Calibri" w:hAnsi="Calibri" w:cs="Calibri"/>
                <w:color w:val="000000"/>
                <w:sz w:val="22"/>
                <w:szCs w:val="22"/>
                <w:lang w:eastAsia="en-GB"/>
              </w:rPr>
            </w:pPr>
          </w:p>
        </w:tc>
      </w:tr>
      <w:tr w:rsidR="0086266B" w:rsidRPr="0086266B" w14:paraId="6F26427F" w14:textId="77777777" w:rsidTr="00574D19">
        <w:trPr>
          <w:trHeight w:val="300"/>
        </w:trPr>
        <w:tc>
          <w:tcPr>
            <w:tcW w:w="0" w:type="auto"/>
            <w:tcBorders>
              <w:top w:val="nil"/>
              <w:left w:val="nil"/>
              <w:bottom w:val="nil"/>
              <w:right w:val="nil"/>
            </w:tcBorders>
            <w:shd w:val="clear" w:color="auto" w:fill="auto"/>
            <w:noWrap/>
            <w:vAlign w:val="center"/>
            <w:hideMark/>
          </w:tcPr>
          <w:p w14:paraId="7232FABA"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28C9956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8745B9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02EB8AC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2137A79F" w14:textId="77777777" w:rsidR="0086266B" w:rsidRPr="0086266B" w:rsidRDefault="0086266B" w:rsidP="00867E47">
            <w:pPr>
              <w:rPr>
                <w:rFonts w:ascii="Calibri" w:hAnsi="Calibri" w:cs="Calibri"/>
                <w:color w:val="000000"/>
                <w:sz w:val="22"/>
                <w:szCs w:val="22"/>
                <w:lang w:eastAsia="en-GB"/>
              </w:rPr>
            </w:pPr>
          </w:p>
        </w:tc>
      </w:tr>
      <w:tr w:rsidR="0086266B" w:rsidRPr="0086266B" w14:paraId="778E427C"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29D1FAC6"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 xml:space="preserve">SECTION 7 – ENVIRONMENTAL HEALTH </w:t>
            </w:r>
          </w:p>
        </w:tc>
      </w:tr>
      <w:tr w:rsidR="0086266B" w:rsidRPr="0086266B" w14:paraId="76A4495B"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279996F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4A416EC0"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4B42A09A"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56182084" w14:textId="19889347" w:rsidR="0086266B" w:rsidRPr="0086266B" w:rsidRDefault="00FF7FA7" w:rsidP="00867E47">
            <w:pPr>
              <w:jc w:val="cente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3F9A0C0A" w14:textId="77777777" w:rsidTr="00574D19">
        <w:trPr>
          <w:cantSplit/>
          <w:trHeight w:val="105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179F2D5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7.1</w:t>
            </w:r>
          </w:p>
        </w:tc>
        <w:tc>
          <w:tcPr>
            <w:tcW w:w="0" w:type="auto"/>
            <w:tcBorders>
              <w:top w:val="nil"/>
              <w:left w:val="nil"/>
              <w:bottom w:val="single" w:sz="8" w:space="0" w:color="auto"/>
              <w:right w:val="single" w:sz="8" w:space="0" w:color="auto"/>
            </w:tcBorders>
            <w:shd w:val="pct25" w:color="008080" w:fill="DDE6E6"/>
            <w:vAlign w:val="center"/>
            <w:hideMark/>
          </w:tcPr>
          <w:p w14:paraId="509BDB4B" w14:textId="77777777" w:rsidR="0086266B" w:rsidRPr="0086266B" w:rsidRDefault="0086266B" w:rsidP="00867E47">
            <w:pPr>
              <w:rPr>
                <w:rFonts w:ascii="Arial" w:hAnsi="Arial" w:cs="Arial"/>
                <w:b/>
                <w:bCs/>
                <w:color w:val="000000"/>
                <w:lang w:eastAsia="en-GB"/>
              </w:rPr>
            </w:pPr>
            <w:bookmarkStart w:id="51" w:name="RANGE!B571"/>
            <w:r w:rsidRPr="0086266B">
              <w:rPr>
                <w:rFonts w:ascii="Arial" w:hAnsi="Arial" w:cs="Arial"/>
                <w:b/>
                <w:bCs/>
                <w:color w:val="000000"/>
                <w:lang w:eastAsia="en-GB"/>
              </w:rPr>
              <w:t>ACCIDENT RECORDS</w:t>
            </w:r>
            <w:bookmarkEnd w:id="51"/>
          </w:p>
        </w:tc>
        <w:tc>
          <w:tcPr>
            <w:tcW w:w="0" w:type="auto"/>
            <w:vMerge/>
            <w:tcBorders>
              <w:top w:val="nil"/>
              <w:left w:val="single" w:sz="8" w:space="0" w:color="auto"/>
              <w:bottom w:val="single" w:sz="8" w:space="0" w:color="000000"/>
              <w:right w:val="single" w:sz="8" w:space="0" w:color="auto"/>
            </w:tcBorders>
            <w:vAlign w:val="center"/>
            <w:hideMark/>
          </w:tcPr>
          <w:p w14:paraId="0638A0EB"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5821496"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A5CA7B1" w14:textId="77777777" w:rsidR="0086266B" w:rsidRPr="0086266B" w:rsidRDefault="0086266B" w:rsidP="00867E47">
            <w:pPr>
              <w:rPr>
                <w:rFonts w:ascii="Arial" w:hAnsi="Arial" w:cs="Arial"/>
                <w:b/>
                <w:bCs/>
                <w:color w:val="000000"/>
                <w:lang w:eastAsia="en-GB"/>
              </w:rPr>
            </w:pPr>
          </w:p>
        </w:tc>
      </w:tr>
      <w:tr w:rsidR="0086266B" w:rsidRPr="0086266B" w14:paraId="499B407C"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CCB43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7.1.1</w:t>
            </w:r>
          </w:p>
        </w:tc>
        <w:tc>
          <w:tcPr>
            <w:tcW w:w="0" w:type="auto"/>
            <w:tcBorders>
              <w:top w:val="nil"/>
              <w:left w:val="nil"/>
              <w:bottom w:val="nil"/>
              <w:right w:val="single" w:sz="8" w:space="0" w:color="auto"/>
            </w:tcBorders>
            <w:shd w:val="clear" w:color="auto" w:fill="auto"/>
            <w:vAlign w:val="center"/>
            <w:hideMark/>
          </w:tcPr>
          <w:p w14:paraId="2F29D6D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RIDDOR</w:t>
            </w:r>
          </w:p>
        </w:tc>
        <w:tc>
          <w:tcPr>
            <w:tcW w:w="0" w:type="auto"/>
            <w:tcBorders>
              <w:top w:val="nil"/>
              <w:left w:val="nil"/>
              <w:bottom w:val="nil"/>
              <w:right w:val="single" w:sz="8" w:space="0" w:color="auto"/>
            </w:tcBorders>
            <w:shd w:val="clear" w:color="auto" w:fill="auto"/>
            <w:vAlign w:val="center"/>
            <w:hideMark/>
          </w:tcPr>
          <w:p w14:paraId="732355B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7 years after last action.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9CFB8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A69D84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779052E" w14:textId="77777777" w:rsidTr="00574D19">
        <w:trPr>
          <w:trHeight w:val="1250"/>
        </w:trPr>
        <w:tc>
          <w:tcPr>
            <w:tcW w:w="0" w:type="auto"/>
            <w:vMerge/>
            <w:tcBorders>
              <w:top w:val="nil"/>
              <w:left w:val="single" w:sz="8" w:space="0" w:color="auto"/>
              <w:bottom w:val="single" w:sz="8" w:space="0" w:color="000000"/>
              <w:right w:val="single" w:sz="8" w:space="0" w:color="auto"/>
            </w:tcBorders>
            <w:vAlign w:val="center"/>
            <w:hideMark/>
          </w:tcPr>
          <w:p w14:paraId="6405B87A"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A82FB9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F2508</w:t>
            </w:r>
          </w:p>
        </w:tc>
        <w:tc>
          <w:tcPr>
            <w:tcW w:w="0" w:type="auto"/>
            <w:tcBorders>
              <w:top w:val="nil"/>
              <w:left w:val="nil"/>
              <w:bottom w:val="nil"/>
              <w:right w:val="single" w:sz="8" w:space="0" w:color="auto"/>
            </w:tcBorders>
            <w:shd w:val="clear" w:color="auto" w:fill="auto"/>
            <w:vAlign w:val="center"/>
            <w:hideMark/>
          </w:tcPr>
          <w:p w14:paraId="1DFA661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(If incident happens to a person under the age of 18, records retained until they turn 18 + 7 years after last action.)</w:t>
            </w:r>
          </w:p>
        </w:tc>
        <w:tc>
          <w:tcPr>
            <w:tcW w:w="0" w:type="auto"/>
            <w:vMerge/>
            <w:tcBorders>
              <w:top w:val="nil"/>
              <w:left w:val="single" w:sz="8" w:space="0" w:color="auto"/>
              <w:bottom w:val="single" w:sz="8" w:space="0" w:color="000000"/>
              <w:right w:val="single" w:sz="8" w:space="0" w:color="auto"/>
            </w:tcBorders>
            <w:vAlign w:val="center"/>
            <w:hideMark/>
          </w:tcPr>
          <w:p w14:paraId="2A2C17F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8A11A40" w14:textId="77777777" w:rsidR="0086266B" w:rsidRPr="0086266B" w:rsidRDefault="0086266B" w:rsidP="00867E47">
            <w:pPr>
              <w:rPr>
                <w:rFonts w:ascii="Arial" w:hAnsi="Arial" w:cs="Arial"/>
                <w:color w:val="000000"/>
                <w:lang w:eastAsia="en-GB"/>
              </w:rPr>
            </w:pPr>
          </w:p>
        </w:tc>
      </w:tr>
      <w:tr w:rsidR="0086266B" w:rsidRPr="0086266B" w14:paraId="10C4F196" w14:textId="77777777" w:rsidTr="00574D19">
        <w:trPr>
          <w:trHeight w:val="300"/>
        </w:trPr>
        <w:tc>
          <w:tcPr>
            <w:tcW w:w="0" w:type="auto"/>
            <w:vMerge/>
            <w:tcBorders>
              <w:top w:val="nil"/>
              <w:left w:val="single" w:sz="8" w:space="0" w:color="auto"/>
              <w:bottom w:val="single" w:sz="4" w:space="0" w:color="auto"/>
              <w:right w:val="single" w:sz="8" w:space="0" w:color="auto"/>
            </w:tcBorders>
            <w:vAlign w:val="center"/>
            <w:hideMark/>
          </w:tcPr>
          <w:p w14:paraId="58C8A055"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23BBC8E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F208A</w:t>
            </w:r>
          </w:p>
        </w:tc>
        <w:tc>
          <w:tcPr>
            <w:tcW w:w="0" w:type="auto"/>
            <w:tcBorders>
              <w:top w:val="nil"/>
              <w:left w:val="nil"/>
              <w:bottom w:val="single" w:sz="4" w:space="0" w:color="auto"/>
              <w:right w:val="single" w:sz="8" w:space="0" w:color="auto"/>
            </w:tcBorders>
            <w:shd w:val="clear" w:color="auto" w:fill="auto"/>
            <w:hideMark/>
          </w:tcPr>
          <w:p w14:paraId="7618031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4" w:space="0" w:color="auto"/>
              <w:right w:val="single" w:sz="8" w:space="0" w:color="auto"/>
            </w:tcBorders>
            <w:vAlign w:val="center"/>
            <w:hideMark/>
          </w:tcPr>
          <w:p w14:paraId="123B5EC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0AAFAE78" w14:textId="77777777" w:rsidR="0086266B" w:rsidRPr="0086266B" w:rsidRDefault="0086266B" w:rsidP="00867E47">
            <w:pPr>
              <w:rPr>
                <w:rFonts w:ascii="Arial" w:hAnsi="Arial" w:cs="Arial"/>
                <w:color w:val="000000"/>
                <w:lang w:eastAsia="en-GB"/>
              </w:rPr>
            </w:pPr>
          </w:p>
        </w:tc>
      </w:tr>
      <w:tr w:rsidR="0086266B" w:rsidRPr="0086266B" w14:paraId="6E0F60CC" w14:textId="77777777" w:rsidTr="00574D19">
        <w:trPr>
          <w:cantSplit/>
          <w:trHeight w:val="145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E74BF9C"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7.1.2</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E7C5C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Records of minor incidents in the local community – enforcement, certification, prosecution etc.</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99A16D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7 years after closure of all active cases linked to premises.</w:t>
            </w:r>
          </w:p>
        </w:tc>
        <w:tc>
          <w:tcPr>
            <w:tcW w:w="0" w:type="auto"/>
            <w:tcBorders>
              <w:top w:val="single" w:sz="4" w:space="0" w:color="auto"/>
              <w:left w:val="nil"/>
              <w:bottom w:val="nil"/>
              <w:right w:val="single" w:sz="8" w:space="0" w:color="auto"/>
            </w:tcBorders>
            <w:shd w:val="clear" w:color="auto" w:fill="auto"/>
            <w:vAlign w:val="center"/>
            <w:hideMark/>
          </w:tcPr>
          <w:p w14:paraId="376A0F0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ACEE40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944CA3C"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5F01540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101ED0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1F021BA"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44ACF2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4F94124" w14:textId="77777777" w:rsidR="0086266B" w:rsidRPr="0086266B" w:rsidRDefault="0086266B" w:rsidP="00867E47">
            <w:pPr>
              <w:rPr>
                <w:rFonts w:ascii="Arial" w:hAnsi="Arial" w:cs="Arial"/>
                <w:color w:val="000000"/>
                <w:lang w:eastAsia="en-GB"/>
              </w:rPr>
            </w:pPr>
          </w:p>
        </w:tc>
      </w:tr>
      <w:tr w:rsidR="0086266B" w:rsidRPr="0086266B" w14:paraId="34314DBE"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4F0F3690"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7.2</w:t>
            </w:r>
          </w:p>
        </w:tc>
        <w:tc>
          <w:tcPr>
            <w:tcW w:w="0" w:type="auto"/>
            <w:tcBorders>
              <w:top w:val="nil"/>
              <w:left w:val="nil"/>
              <w:bottom w:val="single" w:sz="8" w:space="0" w:color="auto"/>
              <w:right w:val="single" w:sz="8" w:space="0" w:color="auto"/>
            </w:tcBorders>
            <w:shd w:val="pct25" w:color="008080" w:fill="DDE6E6"/>
            <w:vAlign w:val="center"/>
            <w:hideMark/>
          </w:tcPr>
          <w:p w14:paraId="15AD1931" w14:textId="77777777" w:rsidR="0086266B" w:rsidRPr="0086266B" w:rsidRDefault="0086266B" w:rsidP="00867E47">
            <w:pPr>
              <w:rPr>
                <w:rFonts w:ascii="Arial" w:hAnsi="Arial" w:cs="Arial"/>
                <w:b/>
                <w:bCs/>
                <w:color w:val="000000"/>
                <w:lang w:eastAsia="en-GB"/>
              </w:rPr>
            </w:pPr>
            <w:bookmarkStart w:id="52" w:name="environmental"/>
            <w:bookmarkStart w:id="53" w:name="RANGE!B577"/>
            <w:r w:rsidRPr="0086266B">
              <w:rPr>
                <w:rFonts w:ascii="Arial" w:hAnsi="Arial" w:cs="Arial"/>
                <w:b/>
                <w:bCs/>
                <w:color w:val="000000"/>
                <w:lang w:eastAsia="en-GB"/>
              </w:rPr>
              <w:t>ENVIRONMENTAL PROTECTION</w:t>
            </w:r>
            <w:bookmarkEnd w:id="52"/>
            <w:bookmarkEnd w:id="53"/>
          </w:p>
        </w:tc>
        <w:tc>
          <w:tcPr>
            <w:tcW w:w="0" w:type="auto"/>
            <w:tcBorders>
              <w:top w:val="nil"/>
              <w:left w:val="nil"/>
              <w:bottom w:val="single" w:sz="8" w:space="0" w:color="auto"/>
              <w:right w:val="single" w:sz="8" w:space="0" w:color="auto"/>
            </w:tcBorders>
            <w:shd w:val="pct25" w:color="008080" w:fill="DDE6E6"/>
            <w:vAlign w:val="center"/>
            <w:hideMark/>
          </w:tcPr>
          <w:p w14:paraId="2CAC2F57"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64A0DB7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0A1073A6" w14:textId="79EFD4CF"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1CC19EAF" w14:textId="77777777" w:rsidTr="00574D19">
        <w:trPr>
          <w:cantSplit/>
          <w:trHeight w:val="133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8052D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7.2.1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F682E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Public register of information (IPC)</w:t>
            </w:r>
          </w:p>
        </w:tc>
        <w:tc>
          <w:tcPr>
            <w:tcW w:w="0" w:type="auto"/>
            <w:tcBorders>
              <w:top w:val="nil"/>
              <w:left w:val="nil"/>
              <w:bottom w:val="nil"/>
              <w:right w:val="single" w:sz="8" w:space="0" w:color="auto"/>
            </w:tcBorders>
            <w:shd w:val="clear" w:color="auto" w:fill="auto"/>
            <w:vAlign w:val="center"/>
            <w:hideMark/>
          </w:tcPr>
          <w:p w14:paraId="5F09BE3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D381E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2C262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7CAF764" w14:textId="77777777" w:rsidTr="00574D19">
        <w:trPr>
          <w:trHeight w:val="510"/>
        </w:trPr>
        <w:tc>
          <w:tcPr>
            <w:tcW w:w="0" w:type="auto"/>
            <w:vMerge/>
            <w:tcBorders>
              <w:top w:val="nil"/>
              <w:left w:val="single" w:sz="8" w:space="0" w:color="auto"/>
              <w:bottom w:val="single" w:sz="8" w:space="0" w:color="000000"/>
              <w:right w:val="single" w:sz="8" w:space="0" w:color="auto"/>
            </w:tcBorders>
            <w:vAlign w:val="center"/>
            <w:hideMark/>
          </w:tcPr>
          <w:p w14:paraId="4AF16F9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B531A1F"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E1DF36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Information from third parties</w:t>
            </w:r>
          </w:p>
        </w:tc>
        <w:tc>
          <w:tcPr>
            <w:tcW w:w="0" w:type="auto"/>
            <w:vMerge/>
            <w:tcBorders>
              <w:top w:val="nil"/>
              <w:left w:val="single" w:sz="8" w:space="0" w:color="auto"/>
              <w:bottom w:val="single" w:sz="8" w:space="0" w:color="000000"/>
              <w:right w:val="single" w:sz="8" w:space="0" w:color="auto"/>
            </w:tcBorders>
            <w:vAlign w:val="center"/>
            <w:hideMark/>
          </w:tcPr>
          <w:p w14:paraId="4E10601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543DEE6" w14:textId="77777777" w:rsidR="0086266B" w:rsidRPr="0086266B" w:rsidRDefault="0086266B" w:rsidP="00867E47">
            <w:pPr>
              <w:rPr>
                <w:rFonts w:ascii="Arial" w:hAnsi="Arial" w:cs="Arial"/>
                <w:color w:val="000000"/>
                <w:lang w:eastAsia="en-GB"/>
              </w:rPr>
            </w:pPr>
          </w:p>
        </w:tc>
      </w:tr>
      <w:tr w:rsidR="0086266B" w:rsidRPr="0086266B" w14:paraId="5861EFD8"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81AF5D"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7.2.2</w:t>
            </w:r>
          </w:p>
        </w:tc>
        <w:tc>
          <w:tcPr>
            <w:tcW w:w="0" w:type="auto"/>
            <w:tcBorders>
              <w:top w:val="nil"/>
              <w:left w:val="nil"/>
              <w:bottom w:val="single" w:sz="8" w:space="0" w:color="auto"/>
              <w:right w:val="single" w:sz="8" w:space="0" w:color="auto"/>
            </w:tcBorders>
            <w:shd w:val="clear" w:color="auto" w:fill="auto"/>
            <w:vAlign w:val="center"/>
            <w:hideMark/>
          </w:tcPr>
          <w:p w14:paraId="4A315C5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Bye-laws (Water related)</w:t>
            </w:r>
          </w:p>
        </w:tc>
        <w:tc>
          <w:tcPr>
            <w:tcW w:w="0" w:type="auto"/>
            <w:tcBorders>
              <w:top w:val="nil"/>
              <w:left w:val="nil"/>
              <w:bottom w:val="single" w:sz="8" w:space="0" w:color="auto"/>
              <w:right w:val="single" w:sz="8" w:space="0" w:color="auto"/>
            </w:tcBorders>
            <w:shd w:val="clear" w:color="auto" w:fill="auto"/>
            <w:vAlign w:val="center"/>
            <w:hideMark/>
          </w:tcPr>
          <w:p w14:paraId="62AFB85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6 years after bye-law ceases</w:t>
            </w:r>
          </w:p>
        </w:tc>
        <w:tc>
          <w:tcPr>
            <w:tcW w:w="0" w:type="auto"/>
            <w:tcBorders>
              <w:top w:val="nil"/>
              <w:left w:val="nil"/>
              <w:bottom w:val="single" w:sz="8" w:space="0" w:color="auto"/>
              <w:right w:val="single" w:sz="8" w:space="0" w:color="auto"/>
            </w:tcBorders>
            <w:shd w:val="clear" w:color="auto" w:fill="auto"/>
            <w:vAlign w:val="center"/>
            <w:hideMark/>
          </w:tcPr>
          <w:p w14:paraId="0A3EBEF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42FC9E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803A461"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3B2981"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7.2.3</w:t>
            </w:r>
          </w:p>
        </w:tc>
        <w:tc>
          <w:tcPr>
            <w:tcW w:w="0" w:type="auto"/>
            <w:tcBorders>
              <w:top w:val="nil"/>
              <w:left w:val="nil"/>
              <w:bottom w:val="single" w:sz="8" w:space="0" w:color="auto"/>
              <w:right w:val="single" w:sz="8" w:space="0" w:color="auto"/>
            </w:tcBorders>
            <w:shd w:val="clear" w:color="auto" w:fill="auto"/>
            <w:vAlign w:val="center"/>
            <w:hideMark/>
          </w:tcPr>
          <w:p w14:paraId="38B4134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Declaration of adoption of a sewer</w:t>
            </w:r>
          </w:p>
        </w:tc>
        <w:tc>
          <w:tcPr>
            <w:tcW w:w="0" w:type="auto"/>
            <w:tcBorders>
              <w:top w:val="nil"/>
              <w:left w:val="nil"/>
              <w:bottom w:val="single" w:sz="8" w:space="0" w:color="auto"/>
              <w:right w:val="single" w:sz="8" w:space="0" w:color="auto"/>
            </w:tcBorders>
            <w:shd w:val="clear" w:color="auto" w:fill="auto"/>
            <w:vAlign w:val="center"/>
            <w:hideMark/>
          </w:tcPr>
          <w:p w14:paraId="6F5372D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lifetime of the sewer</w:t>
            </w:r>
          </w:p>
        </w:tc>
        <w:tc>
          <w:tcPr>
            <w:tcW w:w="0" w:type="auto"/>
            <w:tcBorders>
              <w:top w:val="nil"/>
              <w:left w:val="nil"/>
              <w:bottom w:val="single" w:sz="8" w:space="0" w:color="auto"/>
              <w:right w:val="single" w:sz="8" w:space="0" w:color="auto"/>
            </w:tcBorders>
            <w:shd w:val="clear" w:color="auto" w:fill="auto"/>
            <w:vAlign w:val="center"/>
            <w:hideMark/>
          </w:tcPr>
          <w:p w14:paraId="6F696DD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AA85CF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A4FE2E8" w14:textId="77777777" w:rsidTr="00574D19">
        <w:trPr>
          <w:cantSplit/>
          <w:trHeight w:val="530"/>
        </w:trPr>
        <w:tc>
          <w:tcPr>
            <w:tcW w:w="0" w:type="auto"/>
            <w:tcBorders>
              <w:top w:val="nil"/>
              <w:left w:val="single" w:sz="8" w:space="0" w:color="auto"/>
              <w:bottom w:val="single" w:sz="4" w:space="0" w:color="auto"/>
              <w:right w:val="single" w:sz="8" w:space="0" w:color="auto"/>
            </w:tcBorders>
            <w:shd w:val="pct25" w:color="008080" w:fill="DDE6E6"/>
            <w:vAlign w:val="center"/>
            <w:hideMark/>
          </w:tcPr>
          <w:p w14:paraId="6EC61AF7"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7.3</w:t>
            </w:r>
          </w:p>
        </w:tc>
        <w:tc>
          <w:tcPr>
            <w:tcW w:w="0" w:type="auto"/>
            <w:tcBorders>
              <w:top w:val="nil"/>
              <w:left w:val="nil"/>
              <w:bottom w:val="single" w:sz="4" w:space="0" w:color="auto"/>
              <w:right w:val="single" w:sz="8" w:space="0" w:color="auto"/>
            </w:tcBorders>
            <w:shd w:val="pct25" w:color="008080" w:fill="DDE6E6"/>
            <w:vAlign w:val="center"/>
            <w:hideMark/>
          </w:tcPr>
          <w:p w14:paraId="41056DFE" w14:textId="77777777" w:rsidR="0086266B" w:rsidRPr="0086266B" w:rsidRDefault="0086266B" w:rsidP="00867E47">
            <w:pPr>
              <w:rPr>
                <w:rFonts w:ascii="Arial" w:hAnsi="Arial" w:cs="Arial"/>
                <w:b/>
                <w:bCs/>
                <w:color w:val="000000"/>
                <w:lang w:eastAsia="en-GB"/>
              </w:rPr>
            </w:pPr>
            <w:bookmarkStart w:id="54" w:name="RANGE!B582"/>
            <w:r w:rsidRPr="0086266B">
              <w:rPr>
                <w:rFonts w:ascii="Arial" w:hAnsi="Arial" w:cs="Arial"/>
                <w:b/>
                <w:bCs/>
                <w:color w:val="000000"/>
                <w:lang w:eastAsia="en-GB"/>
              </w:rPr>
              <w:t>PUBLIC HEALTH</w:t>
            </w:r>
            <w:bookmarkEnd w:id="54"/>
          </w:p>
        </w:tc>
        <w:tc>
          <w:tcPr>
            <w:tcW w:w="0" w:type="auto"/>
            <w:tcBorders>
              <w:top w:val="nil"/>
              <w:left w:val="nil"/>
              <w:bottom w:val="single" w:sz="4" w:space="0" w:color="auto"/>
              <w:right w:val="single" w:sz="8" w:space="0" w:color="auto"/>
            </w:tcBorders>
            <w:shd w:val="pct25" w:color="008080" w:fill="DDE6E6"/>
            <w:vAlign w:val="center"/>
            <w:hideMark/>
          </w:tcPr>
          <w:p w14:paraId="0859714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4" w:space="0" w:color="auto"/>
              <w:right w:val="single" w:sz="8" w:space="0" w:color="auto"/>
            </w:tcBorders>
            <w:shd w:val="pct25" w:color="008080" w:fill="DDE6E6"/>
            <w:vAlign w:val="center"/>
            <w:hideMark/>
          </w:tcPr>
          <w:p w14:paraId="6A5B9FF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4" w:space="0" w:color="auto"/>
              <w:right w:val="single" w:sz="8" w:space="0" w:color="auto"/>
            </w:tcBorders>
            <w:shd w:val="pct25" w:color="008080" w:fill="DDE6E6"/>
            <w:vAlign w:val="center"/>
            <w:hideMark/>
          </w:tcPr>
          <w:p w14:paraId="581575AA" w14:textId="60153D86"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007AD5E2" w14:textId="77777777" w:rsidTr="00574D19">
        <w:trPr>
          <w:cantSplit/>
          <w:trHeight w:val="51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75C0CA8D"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7.3.1</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0276F2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Exclusion notice (food handlers)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3DEC15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6 years from date of notification</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13AB1E1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6AE1C2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E5303F1" w14:textId="77777777" w:rsidTr="00574D19">
        <w:trPr>
          <w:cantSplit/>
          <w:trHeight w:val="174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36BE26F"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7.3.2</w:t>
            </w:r>
          </w:p>
        </w:tc>
        <w:tc>
          <w:tcPr>
            <w:tcW w:w="0" w:type="auto"/>
            <w:tcBorders>
              <w:top w:val="single" w:sz="4" w:space="0" w:color="auto"/>
              <w:left w:val="nil"/>
              <w:bottom w:val="nil"/>
              <w:right w:val="single" w:sz="8" w:space="0" w:color="auto"/>
            </w:tcBorders>
            <w:shd w:val="clear" w:color="auto" w:fill="auto"/>
            <w:vAlign w:val="center"/>
            <w:hideMark/>
          </w:tcPr>
          <w:p w14:paraId="5CDA754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Cooling towers register</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3D32F2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When decommissioned, a cooling tower is removed from the register after 1 year</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7C422F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A7D272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9CCBDFA"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21CAFE0F"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381403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Notification to local authority of ‘notifiable’ devices (HSE approved form)</w:t>
            </w:r>
          </w:p>
        </w:tc>
        <w:tc>
          <w:tcPr>
            <w:tcW w:w="0" w:type="auto"/>
            <w:vMerge/>
            <w:tcBorders>
              <w:top w:val="nil"/>
              <w:left w:val="single" w:sz="8" w:space="0" w:color="auto"/>
              <w:bottom w:val="single" w:sz="8" w:space="0" w:color="000000"/>
              <w:right w:val="single" w:sz="8" w:space="0" w:color="auto"/>
            </w:tcBorders>
            <w:vAlign w:val="center"/>
            <w:hideMark/>
          </w:tcPr>
          <w:p w14:paraId="1088813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FD2575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36DE3E6" w14:textId="77777777" w:rsidR="0086266B" w:rsidRPr="0086266B" w:rsidRDefault="0086266B" w:rsidP="00867E47">
            <w:pPr>
              <w:rPr>
                <w:rFonts w:ascii="Arial" w:hAnsi="Arial" w:cs="Arial"/>
                <w:color w:val="000000"/>
                <w:lang w:eastAsia="en-GB"/>
              </w:rPr>
            </w:pPr>
          </w:p>
        </w:tc>
      </w:tr>
      <w:tr w:rsidR="0086266B" w:rsidRPr="0086266B" w14:paraId="07D954A5"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4EA10E57"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7.4</w:t>
            </w:r>
          </w:p>
        </w:tc>
        <w:tc>
          <w:tcPr>
            <w:tcW w:w="0" w:type="auto"/>
            <w:tcBorders>
              <w:top w:val="nil"/>
              <w:left w:val="nil"/>
              <w:bottom w:val="single" w:sz="8" w:space="0" w:color="auto"/>
              <w:right w:val="single" w:sz="8" w:space="0" w:color="auto"/>
            </w:tcBorders>
            <w:shd w:val="pct25" w:color="008080" w:fill="DDE6E6"/>
            <w:vAlign w:val="center"/>
            <w:hideMark/>
          </w:tcPr>
          <w:p w14:paraId="13AFF660" w14:textId="77777777" w:rsidR="0086266B" w:rsidRPr="0086266B" w:rsidRDefault="0086266B" w:rsidP="00867E47">
            <w:pPr>
              <w:rPr>
                <w:rFonts w:ascii="Arial" w:hAnsi="Arial" w:cs="Arial"/>
                <w:b/>
                <w:bCs/>
                <w:color w:val="000000"/>
                <w:lang w:eastAsia="en-GB"/>
              </w:rPr>
            </w:pPr>
            <w:bookmarkStart w:id="55" w:name="RANGE!B586"/>
            <w:r w:rsidRPr="0086266B">
              <w:rPr>
                <w:rFonts w:ascii="Arial" w:hAnsi="Arial" w:cs="Arial"/>
                <w:b/>
                <w:bCs/>
                <w:color w:val="000000"/>
                <w:lang w:eastAsia="en-GB"/>
              </w:rPr>
              <w:t>LITIGATION</w:t>
            </w:r>
            <w:bookmarkEnd w:id="55"/>
          </w:p>
        </w:tc>
        <w:tc>
          <w:tcPr>
            <w:tcW w:w="0" w:type="auto"/>
            <w:tcBorders>
              <w:top w:val="nil"/>
              <w:left w:val="nil"/>
              <w:bottom w:val="single" w:sz="8" w:space="0" w:color="auto"/>
              <w:right w:val="single" w:sz="8" w:space="0" w:color="auto"/>
            </w:tcBorders>
            <w:shd w:val="pct25" w:color="008080" w:fill="DDE6E6"/>
            <w:vAlign w:val="center"/>
            <w:hideMark/>
          </w:tcPr>
          <w:p w14:paraId="608B816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62EF9BD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1D3B5284" w14:textId="3463F68C"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4C0E8F58"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90E461"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7.4.1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963E0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Managing, undertaking or defending for or against litigation on behalf of the Local Authority</w:t>
            </w:r>
          </w:p>
        </w:tc>
        <w:tc>
          <w:tcPr>
            <w:tcW w:w="0" w:type="auto"/>
            <w:tcBorders>
              <w:top w:val="nil"/>
              <w:left w:val="nil"/>
              <w:bottom w:val="nil"/>
              <w:right w:val="single" w:sz="8" w:space="0" w:color="auto"/>
            </w:tcBorders>
            <w:shd w:val="clear" w:color="auto" w:fill="auto"/>
            <w:vAlign w:val="center"/>
            <w:hideMark/>
          </w:tcPr>
          <w:p w14:paraId="3AD71FE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7 years after last action</w:t>
            </w:r>
          </w:p>
        </w:tc>
        <w:tc>
          <w:tcPr>
            <w:tcW w:w="0" w:type="auto"/>
            <w:tcBorders>
              <w:top w:val="nil"/>
              <w:left w:val="nil"/>
              <w:bottom w:val="nil"/>
              <w:right w:val="single" w:sz="8" w:space="0" w:color="auto"/>
            </w:tcBorders>
            <w:shd w:val="clear" w:color="auto" w:fill="auto"/>
            <w:vAlign w:val="center"/>
            <w:hideMark/>
          </w:tcPr>
          <w:p w14:paraId="69F0076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5911D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8587D60"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659DF0D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72C778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FF3AFE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42AFC34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972</w:t>
            </w:r>
          </w:p>
        </w:tc>
        <w:tc>
          <w:tcPr>
            <w:tcW w:w="0" w:type="auto"/>
            <w:vMerge/>
            <w:tcBorders>
              <w:top w:val="nil"/>
              <w:left w:val="single" w:sz="8" w:space="0" w:color="auto"/>
              <w:bottom w:val="single" w:sz="8" w:space="0" w:color="000000"/>
              <w:right w:val="single" w:sz="8" w:space="0" w:color="auto"/>
            </w:tcBorders>
            <w:vAlign w:val="center"/>
            <w:hideMark/>
          </w:tcPr>
          <w:p w14:paraId="6BE34199" w14:textId="77777777" w:rsidR="0086266B" w:rsidRPr="0086266B" w:rsidRDefault="0086266B" w:rsidP="00867E47">
            <w:pPr>
              <w:rPr>
                <w:rFonts w:ascii="Arial" w:hAnsi="Arial" w:cs="Arial"/>
                <w:color w:val="000000"/>
                <w:lang w:eastAsia="en-GB"/>
              </w:rPr>
            </w:pPr>
          </w:p>
        </w:tc>
      </w:tr>
      <w:tr w:rsidR="0086266B" w:rsidRPr="0086266B" w14:paraId="24268A3B"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45CE89D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F8ADF4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DA3E53B"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general common law issues – Closure 6 years)</w:t>
            </w:r>
          </w:p>
        </w:tc>
        <w:tc>
          <w:tcPr>
            <w:tcW w:w="0" w:type="auto"/>
            <w:tcBorders>
              <w:top w:val="nil"/>
              <w:left w:val="nil"/>
              <w:bottom w:val="single" w:sz="8" w:space="0" w:color="auto"/>
              <w:right w:val="single" w:sz="8" w:space="0" w:color="auto"/>
            </w:tcBorders>
            <w:shd w:val="clear" w:color="auto" w:fill="auto"/>
            <w:hideMark/>
          </w:tcPr>
          <w:p w14:paraId="039DE4C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B5D44D5" w14:textId="77777777" w:rsidR="0086266B" w:rsidRPr="0086266B" w:rsidRDefault="0086266B" w:rsidP="00867E47">
            <w:pPr>
              <w:rPr>
                <w:rFonts w:ascii="Arial" w:hAnsi="Arial" w:cs="Arial"/>
                <w:color w:val="000000"/>
                <w:lang w:eastAsia="en-GB"/>
              </w:rPr>
            </w:pPr>
          </w:p>
        </w:tc>
      </w:tr>
      <w:tr w:rsidR="0086266B" w:rsidRPr="0086266B" w14:paraId="21D72BAC"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7591ADA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7.5</w:t>
            </w:r>
          </w:p>
        </w:tc>
        <w:tc>
          <w:tcPr>
            <w:tcW w:w="0" w:type="auto"/>
            <w:tcBorders>
              <w:top w:val="nil"/>
              <w:left w:val="nil"/>
              <w:bottom w:val="single" w:sz="8" w:space="0" w:color="auto"/>
              <w:right w:val="single" w:sz="8" w:space="0" w:color="auto"/>
            </w:tcBorders>
            <w:shd w:val="pct25" w:color="008080" w:fill="DDE6E6"/>
            <w:vAlign w:val="center"/>
            <w:hideMark/>
          </w:tcPr>
          <w:p w14:paraId="70BFF705" w14:textId="77777777" w:rsidR="0086266B" w:rsidRPr="0086266B" w:rsidRDefault="0086266B" w:rsidP="00867E47">
            <w:pPr>
              <w:rPr>
                <w:rFonts w:ascii="Arial" w:hAnsi="Arial" w:cs="Arial"/>
                <w:b/>
                <w:bCs/>
                <w:color w:val="000000"/>
                <w:lang w:eastAsia="en-GB"/>
              </w:rPr>
            </w:pPr>
            <w:bookmarkStart w:id="56" w:name="RANGE!B590"/>
            <w:r w:rsidRPr="0086266B">
              <w:rPr>
                <w:rFonts w:ascii="Arial" w:hAnsi="Arial" w:cs="Arial"/>
                <w:b/>
                <w:bCs/>
                <w:color w:val="000000"/>
                <w:lang w:eastAsia="en-GB"/>
              </w:rPr>
              <w:t>LICENCES</w:t>
            </w:r>
            <w:bookmarkEnd w:id="56"/>
          </w:p>
        </w:tc>
        <w:tc>
          <w:tcPr>
            <w:tcW w:w="0" w:type="auto"/>
            <w:tcBorders>
              <w:top w:val="nil"/>
              <w:left w:val="nil"/>
              <w:bottom w:val="single" w:sz="8" w:space="0" w:color="auto"/>
              <w:right w:val="single" w:sz="8" w:space="0" w:color="auto"/>
            </w:tcBorders>
            <w:shd w:val="pct25" w:color="008080" w:fill="DDE6E6"/>
            <w:vAlign w:val="center"/>
            <w:hideMark/>
          </w:tcPr>
          <w:p w14:paraId="0F7477BA"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0221C64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64BF817B" w14:textId="2302BD81"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4E385B46"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B323C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7.5.1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6F546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Administration of application, registration, certificated and licences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06544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2 years after registration or entitlement lapses</w:t>
            </w:r>
          </w:p>
        </w:tc>
        <w:tc>
          <w:tcPr>
            <w:tcW w:w="0" w:type="auto"/>
            <w:tcBorders>
              <w:top w:val="nil"/>
              <w:left w:val="nil"/>
              <w:bottom w:val="nil"/>
              <w:right w:val="single" w:sz="8" w:space="0" w:color="auto"/>
            </w:tcBorders>
            <w:shd w:val="clear" w:color="auto" w:fill="auto"/>
            <w:vAlign w:val="center"/>
            <w:hideMark/>
          </w:tcPr>
          <w:p w14:paraId="68DC059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BCFCEA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C560E98"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63126E8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526688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D844A06"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718994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5BC1A9F" w14:textId="77777777" w:rsidR="0086266B" w:rsidRPr="0086266B" w:rsidRDefault="0086266B" w:rsidP="00867E47">
            <w:pPr>
              <w:rPr>
                <w:rFonts w:ascii="Arial" w:hAnsi="Arial" w:cs="Arial"/>
                <w:color w:val="000000"/>
                <w:lang w:eastAsia="en-GB"/>
              </w:rPr>
            </w:pPr>
          </w:p>
        </w:tc>
      </w:tr>
      <w:tr w:rsidR="0086266B" w:rsidRPr="0086266B" w14:paraId="0984DB3A"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4C7AA5F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7.6</w:t>
            </w:r>
          </w:p>
        </w:tc>
        <w:tc>
          <w:tcPr>
            <w:tcW w:w="0" w:type="auto"/>
            <w:tcBorders>
              <w:top w:val="nil"/>
              <w:left w:val="nil"/>
              <w:bottom w:val="single" w:sz="8" w:space="0" w:color="auto"/>
              <w:right w:val="single" w:sz="8" w:space="0" w:color="auto"/>
            </w:tcBorders>
            <w:shd w:val="pct25" w:color="008080" w:fill="DDE6E6"/>
            <w:vAlign w:val="center"/>
            <w:hideMark/>
          </w:tcPr>
          <w:p w14:paraId="183E299C" w14:textId="77777777" w:rsidR="0086266B" w:rsidRPr="0086266B" w:rsidRDefault="0086266B" w:rsidP="00867E47">
            <w:pPr>
              <w:rPr>
                <w:rFonts w:ascii="Arial" w:hAnsi="Arial" w:cs="Arial"/>
                <w:b/>
                <w:bCs/>
                <w:color w:val="000000"/>
                <w:lang w:eastAsia="en-GB"/>
              </w:rPr>
            </w:pPr>
            <w:bookmarkStart w:id="57" w:name="RANGE!B593"/>
            <w:r w:rsidRPr="0086266B">
              <w:rPr>
                <w:rFonts w:ascii="Arial" w:hAnsi="Arial" w:cs="Arial"/>
                <w:b/>
                <w:bCs/>
                <w:color w:val="000000"/>
                <w:lang w:eastAsia="en-GB"/>
              </w:rPr>
              <w:t>INSPECTIONS</w:t>
            </w:r>
            <w:bookmarkEnd w:id="57"/>
          </w:p>
        </w:tc>
        <w:tc>
          <w:tcPr>
            <w:tcW w:w="0" w:type="auto"/>
            <w:tcBorders>
              <w:top w:val="nil"/>
              <w:left w:val="nil"/>
              <w:bottom w:val="single" w:sz="8" w:space="0" w:color="auto"/>
              <w:right w:val="single" w:sz="8" w:space="0" w:color="auto"/>
            </w:tcBorders>
            <w:shd w:val="pct25" w:color="008080" w:fill="DDE6E6"/>
            <w:vAlign w:val="center"/>
            <w:hideMark/>
          </w:tcPr>
          <w:p w14:paraId="23CF0B9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58FC18A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5A4AFAD0" w14:textId="35C31721"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0A750943"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8DAF57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7.6.1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08D02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Process of investigation, monitoring or inspection as duty of Local Authority</w:t>
            </w:r>
          </w:p>
        </w:tc>
        <w:tc>
          <w:tcPr>
            <w:tcW w:w="0" w:type="auto"/>
            <w:tcBorders>
              <w:top w:val="nil"/>
              <w:left w:val="nil"/>
              <w:bottom w:val="nil"/>
              <w:right w:val="single" w:sz="8" w:space="0" w:color="auto"/>
            </w:tcBorders>
            <w:shd w:val="clear" w:color="auto" w:fill="auto"/>
            <w:vAlign w:val="center"/>
            <w:hideMark/>
          </w:tcPr>
          <w:p w14:paraId="5426E2F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7 years from last action</w:t>
            </w:r>
          </w:p>
        </w:tc>
        <w:tc>
          <w:tcPr>
            <w:tcW w:w="0" w:type="auto"/>
            <w:tcBorders>
              <w:top w:val="nil"/>
              <w:left w:val="nil"/>
              <w:bottom w:val="nil"/>
              <w:right w:val="single" w:sz="8" w:space="0" w:color="auto"/>
            </w:tcBorders>
            <w:shd w:val="clear" w:color="auto" w:fill="auto"/>
            <w:vAlign w:val="center"/>
            <w:hideMark/>
          </w:tcPr>
          <w:p w14:paraId="72DD829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E8579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0E82CFE" w14:textId="77777777" w:rsidTr="00574D19">
        <w:trPr>
          <w:trHeight w:val="500"/>
        </w:trPr>
        <w:tc>
          <w:tcPr>
            <w:tcW w:w="0" w:type="auto"/>
            <w:vMerge/>
            <w:tcBorders>
              <w:top w:val="nil"/>
              <w:left w:val="single" w:sz="8" w:space="0" w:color="auto"/>
              <w:bottom w:val="single" w:sz="8" w:space="0" w:color="000000"/>
              <w:right w:val="single" w:sz="8" w:space="0" w:color="auto"/>
            </w:tcBorders>
            <w:vAlign w:val="center"/>
            <w:hideMark/>
          </w:tcPr>
          <w:p w14:paraId="46F0F4C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4EC55C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9A3B66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3899FBC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408</w:t>
            </w:r>
          </w:p>
        </w:tc>
        <w:tc>
          <w:tcPr>
            <w:tcW w:w="0" w:type="auto"/>
            <w:vMerge/>
            <w:tcBorders>
              <w:top w:val="nil"/>
              <w:left w:val="single" w:sz="8" w:space="0" w:color="auto"/>
              <w:bottom w:val="single" w:sz="8" w:space="0" w:color="000000"/>
              <w:right w:val="single" w:sz="8" w:space="0" w:color="auto"/>
            </w:tcBorders>
            <w:vAlign w:val="center"/>
            <w:hideMark/>
          </w:tcPr>
          <w:p w14:paraId="065C6054" w14:textId="77777777" w:rsidR="0086266B" w:rsidRPr="0086266B" w:rsidRDefault="0086266B" w:rsidP="00867E47">
            <w:pPr>
              <w:rPr>
                <w:rFonts w:ascii="Arial" w:hAnsi="Arial" w:cs="Arial"/>
                <w:color w:val="000000"/>
                <w:lang w:eastAsia="en-GB"/>
              </w:rPr>
            </w:pPr>
          </w:p>
        </w:tc>
      </w:tr>
      <w:tr w:rsidR="0086266B" w:rsidRPr="0086266B" w14:paraId="78D18860" w14:textId="77777777" w:rsidTr="00574D19">
        <w:trPr>
          <w:trHeight w:val="1510"/>
        </w:trPr>
        <w:tc>
          <w:tcPr>
            <w:tcW w:w="0" w:type="auto"/>
            <w:vMerge/>
            <w:tcBorders>
              <w:top w:val="nil"/>
              <w:left w:val="single" w:sz="8" w:space="0" w:color="auto"/>
              <w:bottom w:val="single" w:sz="8" w:space="0" w:color="000000"/>
              <w:right w:val="single" w:sz="8" w:space="0" w:color="auto"/>
            </w:tcBorders>
            <w:vAlign w:val="center"/>
            <w:hideMark/>
          </w:tcPr>
          <w:p w14:paraId="0612C1C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8A096EF"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3CB05AB"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investigation of food poisoning and contamination incidents - Date investigation concluded 6 years)</w:t>
            </w:r>
          </w:p>
        </w:tc>
        <w:tc>
          <w:tcPr>
            <w:tcW w:w="0" w:type="auto"/>
            <w:tcBorders>
              <w:top w:val="nil"/>
              <w:left w:val="nil"/>
              <w:bottom w:val="single" w:sz="8" w:space="0" w:color="auto"/>
              <w:right w:val="single" w:sz="8" w:space="0" w:color="auto"/>
            </w:tcBorders>
            <w:shd w:val="clear" w:color="auto" w:fill="auto"/>
            <w:hideMark/>
          </w:tcPr>
          <w:p w14:paraId="7EA56FD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BBFD16A" w14:textId="77777777" w:rsidR="0086266B" w:rsidRPr="0086266B" w:rsidRDefault="0086266B" w:rsidP="00867E47">
            <w:pPr>
              <w:rPr>
                <w:rFonts w:ascii="Arial" w:hAnsi="Arial" w:cs="Arial"/>
                <w:color w:val="000000"/>
                <w:lang w:eastAsia="en-GB"/>
              </w:rPr>
            </w:pPr>
          </w:p>
        </w:tc>
      </w:tr>
      <w:tr w:rsidR="0086266B" w:rsidRPr="0086266B" w14:paraId="3AB94CB7" w14:textId="77777777" w:rsidTr="00574D19">
        <w:trPr>
          <w:trHeight w:val="290"/>
        </w:trPr>
        <w:tc>
          <w:tcPr>
            <w:tcW w:w="0" w:type="auto"/>
            <w:tcBorders>
              <w:top w:val="nil"/>
              <w:left w:val="nil"/>
              <w:bottom w:val="nil"/>
              <w:right w:val="nil"/>
            </w:tcBorders>
            <w:shd w:val="clear" w:color="auto" w:fill="auto"/>
            <w:noWrap/>
            <w:vAlign w:val="center"/>
            <w:hideMark/>
          </w:tcPr>
          <w:p w14:paraId="1969C5E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09DA390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13C9F8D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65D08C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A26B9F8" w14:textId="77777777" w:rsidR="0086266B" w:rsidRPr="0086266B" w:rsidRDefault="0086266B" w:rsidP="00867E47">
            <w:pPr>
              <w:rPr>
                <w:rFonts w:ascii="Calibri" w:hAnsi="Calibri" w:cs="Calibri"/>
                <w:color w:val="000000"/>
                <w:sz w:val="22"/>
                <w:szCs w:val="22"/>
                <w:lang w:eastAsia="en-GB"/>
              </w:rPr>
            </w:pPr>
          </w:p>
        </w:tc>
      </w:tr>
      <w:tr w:rsidR="0086266B" w:rsidRPr="0086266B" w14:paraId="2ABBD3C0" w14:textId="77777777" w:rsidTr="00574D19">
        <w:trPr>
          <w:trHeight w:val="290"/>
        </w:trPr>
        <w:tc>
          <w:tcPr>
            <w:tcW w:w="0" w:type="auto"/>
            <w:tcBorders>
              <w:top w:val="nil"/>
              <w:left w:val="nil"/>
              <w:bottom w:val="nil"/>
              <w:right w:val="nil"/>
            </w:tcBorders>
            <w:shd w:val="clear" w:color="auto" w:fill="auto"/>
            <w:noWrap/>
            <w:vAlign w:val="bottom"/>
            <w:hideMark/>
          </w:tcPr>
          <w:p w14:paraId="71C0D86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E3BC68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63C2FD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E041C2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2EB9D8B8" w14:textId="77777777" w:rsidR="0086266B" w:rsidRPr="0086266B" w:rsidRDefault="0086266B" w:rsidP="00867E47">
            <w:pPr>
              <w:rPr>
                <w:rFonts w:ascii="Calibri" w:hAnsi="Calibri" w:cs="Calibri"/>
                <w:color w:val="000000"/>
                <w:sz w:val="22"/>
                <w:szCs w:val="22"/>
                <w:lang w:eastAsia="en-GB"/>
              </w:rPr>
            </w:pPr>
          </w:p>
        </w:tc>
      </w:tr>
      <w:tr w:rsidR="0086266B" w:rsidRPr="0086266B" w14:paraId="5B04E6DC" w14:textId="77777777" w:rsidTr="00574D19">
        <w:trPr>
          <w:trHeight w:val="300"/>
        </w:trPr>
        <w:tc>
          <w:tcPr>
            <w:tcW w:w="0" w:type="auto"/>
            <w:tcBorders>
              <w:top w:val="nil"/>
              <w:left w:val="nil"/>
              <w:bottom w:val="nil"/>
              <w:right w:val="nil"/>
            </w:tcBorders>
            <w:shd w:val="clear" w:color="auto" w:fill="auto"/>
            <w:noWrap/>
            <w:vAlign w:val="center"/>
            <w:hideMark/>
          </w:tcPr>
          <w:p w14:paraId="02B73C7A"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4A97D1F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D5F9D32"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181E602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605C9675" w14:textId="77777777" w:rsidR="0086266B" w:rsidRPr="0086266B" w:rsidRDefault="0086266B" w:rsidP="00867E47">
            <w:pPr>
              <w:rPr>
                <w:rFonts w:ascii="Calibri" w:hAnsi="Calibri" w:cs="Calibri"/>
                <w:color w:val="000000"/>
                <w:sz w:val="22"/>
                <w:szCs w:val="22"/>
                <w:lang w:eastAsia="en-GB"/>
              </w:rPr>
            </w:pPr>
          </w:p>
        </w:tc>
      </w:tr>
      <w:tr w:rsidR="0086266B" w:rsidRPr="0086266B" w14:paraId="79DFA674"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66197663"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8 – GENERAL PUBLIC SERVICE</w:t>
            </w:r>
          </w:p>
        </w:tc>
      </w:tr>
      <w:tr w:rsidR="0086266B" w:rsidRPr="0086266B" w14:paraId="1C31D124"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14019EF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1D3C0FB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2433E33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2ABFAC48" w14:textId="77777777" w:rsidR="0086266B" w:rsidRDefault="00FF7FA7" w:rsidP="00867E47">
            <w:pPr>
              <w:jc w:val="center"/>
              <w:rPr>
                <w:rFonts w:ascii="Arial" w:hAnsi="Arial" w:cs="Arial"/>
                <w:b/>
                <w:bCs/>
                <w:color w:val="000000"/>
                <w:lang w:eastAsia="en-GB"/>
              </w:rPr>
            </w:pPr>
            <w:r w:rsidRPr="00FF7FA7">
              <w:rPr>
                <w:rFonts w:ascii="Arial" w:hAnsi="Arial" w:cs="Arial"/>
                <w:b/>
                <w:bCs/>
                <w:color w:val="000000"/>
                <w:lang w:eastAsia="en-GB"/>
              </w:rPr>
              <w:t>NOTES. INDICATE IF PRIME OR MANAGEMENT</w:t>
            </w:r>
          </w:p>
          <w:p w14:paraId="75A0282A" w14:textId="45E62FAC" w:rsidR="00FF7FA7" w:rsidRPr="0086266B" w:rsidRDefault="00FF7FA7" w:rsidP="00867E47">
            <w:pPr>
              <w:jc w:val="center"/>
              <w:rPr>
                <w:rFonts w:ascii="Arial" w:hAnsi="Arial" w:cs="Arial"/>
                <w:b/>
                <w:bCs/>
                <w:color w:val="000000"/>
                <w:lang w:eastAsia="en-GB"/>
              </w:rPr>
            </w:pPr>
          </w:p>
        </w:tc>
      </w:tr>
      <w:tr w:rsidR="0086266B" w:rsidRPr="0086266B" w14:paraId="5391B3DF" w14:textId="77777777" w:rsidTr="00574D19">
        <w:trPr>
          <w:cantSplit/>
          <w:trHeight w:val="1050"/>
        </w:trPr>
        <w:tc>
          <w:tcPr>
            <w:tcW w:w="0" w:type="auto"/>
            <w:tcBorders>
              <w:top w:val="nil"/>
              <w:left w:val="single" w:sz="8" w:space="0" w:color="auto"/>
              <w:bottom w:val="single" w:sz="4" w:space="0" w:color="auto"/>
              <w:right w:val="single" w:sz="8" w:space="0" w:color="auto"/>
            </w:tcBorders>
            <w:shd w:val="pct25" w:color="008080" w:fill="DDE6E6"/>
            <w:vAlign w:val="center"/>
            <w:hideMark/>
          </w:tcPr>
          <w:p w14:paraId="3E310B8C" w14:textId="77777777" w:rsidR="0086266B" w:rsidRPr="0086266B" w:rsidRDefault="0086266B" w:rsidP="00867E47">
            <w:pPr>
              <w:jc w:val="center"/>
              <w:rPr>
                <w:rFonts w:ascii="Arial" w:hAnsi="Arial" w:cs="Arial"/>
                <w:b/>
                <w:bCs/>
                <w:color w:val="000000"/>
                <w:lang w:eastAsia="en-GB"/>
              </w:rPr>
            </w:pPr>
            <w:bookmarkStart w:id="58" w:name="RANGE!A602"/>
            <w:r w:rsidRPr="0086266B">
              <w:rPr>
                <w:rFonts w:ascii="Arial" w:hAnsi="Arial" w:cs="Arial"/>
                <w:b/>
                <w:bCs/>
                <w:color w:val="000000"/>
                <w:lang w:eastAsia="en-GB"/>
              </w:rPr>
              <w:t>8.1</w:t>
            </w:r>
            <w:bookmarkEnd w:id="58"/>
          </w:p>
        </w:tc>
        <w:tc>
          <w:tcPr>
            <w:tcW w:w="0" w:type="auto"/>
            <w:tcBorders>
              <w:top w:val="nil"/>
              <w:left w:val="nil"/>
              <w:bottom w:val="single" w:sz="4" w:space="0" w:color="auto"/>
              <w:right w:val="single" w:sz="8" w:space="0" w:color="auto"/>
            </w:tcBorders>
            <w:shd w:val="pct25" w:color="008080" w:fill="DDE6E6"/>
            <w:vAlign w:val="center"/>
            <w:hideMark/>
          </w:tcPr>
          <w:p w14:paraId="7A94DFE9"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EMERGENCY PLANNING</w:t>
            </w:r>
          </w:p>
        </w:tc>
        <w:tc>
          <w:tcPr>
            <w:tcW w:w="0" w:type="auto"/>
            <w:vMerge/>
            <w:tcBorders>
              <w:top w:val="nil"/>
              <w:left w:val="single" w:sz="8" w:space="0" w:color="auto"/>
              <w:bottom w:val="single" w:sz="4" w:space="0" w:color="auto"/>
              <w:right w:val="single" w:sz="8" w:space="0" w:color="auto"/>
            </w:tcBorders>
            <w:vAlign w:val="center"/>
            <w:hideMark/>
          </w:tcPr>
          <w:p w14:paraId="3C5ED69F"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1D5C57AC"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7A9C2704" w14:textId="77777777" w:rsidR="0086266B" w:rsidRPr="0086266B" w:rsidRDefault="0086266B" w:rsidP="00867E47">
            <w:pPr>
              <w:rPr>
                <w:rFonts w:ascii="Arial" w:hAnsi="Arial" w:cs="Arial"/>
                <w:b/>
                <w:bCs/>
                <w:color w:val="000000"/>
                <w:lang w:eastAsia="en-GB"/>
              </w:rPr>
            </w:pPr>
          </w:p>
        </w:tc>
      </w:tr>
      <w:tr w:rsidR="0086266B" w:rsidRPr="0086266B" w14:paraId="665DDCF5" w14:textId="77777777" w:rsidTr="00574D19">
        <w:trPr>
          <w:cantSplit/>
          <w:trHeight w:val="99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7AE4FC0"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8.1.1</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36352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Process to develop the emergency/ disaster plan for the local community.</w:t>
            </w:r>
          </w:p>
        </w:tc>
        <w:tc>
          <w:tcPr>
            <w:tcW w:w="0" w:type="auto"/>
            <w:tcBorders>
              <w:top w:val="single" w:sz="4" w:space="0" w:color="auto"/>
              <w:left w:val="nil"/>
              <w:bottom w:val="nil"/>
              <w:right w:val="single" w:sz="8" w:space="0" w:color="auto"/>
            </w:tcBorders>
            <w:shd w:val="clear" w:color="auto" w:fill="auto"/>
            <w:vAlign w:val="center"/>
            <w:hideMark/>
          </w:tcPr>
          <w:p w14:paraId="5BA18F5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Permanent.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005516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10B0D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D24DC5B" w14:textId="77777777" w:rsidTr="00574D19">
        <w:trPr>
          <w:trHeight w:val="510"/>
        </w:trPr>
        <w:tc>
          <w:tcPr>
            <w:tcW w:w="0" w:type="auto"/>
            <w:vMerge/>
            <w:tcBorders>
              <w:top w:val="nil"/>
              <w:left w:val="single" w:sz="8" w:space="0" w:color="auto"/>
              <w:bottom w:val="single" w:sz="4" w:space="0" w:color="auto"/>
              <w:right w:val="single" w:sz="8" w:space="0" w:color="auto"/>
            </w:tcBorders>
            <w:vAlign w:val="center"/>
            <w:hideMark/>
          </w:tcPr>
          <w:p w14:paraId="39F2989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2AD3CC4B"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1A51160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Transfer to Place of Deposit after superseded.</w:t>
            </w:r>
          </w:p>
        </w:tc>
        <w:tc>
          <w:tcPr>
            <w:tcW w:w="0" w:type="auto"/>
            <w:vMerge/>
            <w:tcBorders>
              <w:top w:val="nil"/>
              <w:left w:val="single" w:sz="8" w:space="0" w:color="auto"/>
              <w:bottom w:val="single" w:sz="4" w:space="0" w:color="auto"/>
              <w:right w:val="single" w:sz="8" w:space="0" w:color="auto"/>
            </w:tcBorders>
            <w:vAlign w:val="center"/>
            <w:hideMark/>
          </w:tcPr>
          <w:p w14:paraId="33C656D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5AFE6992" w14:textId="77777777" w:rsidR="0086266B" w:rsidRPr="0086266B" w:rsidRDefault="0086266B" w:rsidP="00867E47">
            <w:pPr>
              <w:rPr>
                <w:rFonts w:ascii="Arial" w:hAnsi="Arial" w:cs="Arial"/>
                <w:color w:val="000000"/>
                <w:lang w:eastAsia="en-GB"/>
              </w:rPr>
            </w:pPr>
          </w:p>
        </w:tc>
      </w:tr>
      <w:tr w:rsidR="0086266B" w:rsidRPr="0086266B" w14:paraId="3097191C" w14:textId="77777777" w:rsidTr="00574D19">
        <w:trPr>
          <w:cantSplit/>
          <w:trHeight w:val="50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A26727D"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8.1.2</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00300B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Process to test the emergency/ disaster plan for the local community.</w:t>
            </w:r>
          </w:p>
        </w:tc>
        <w:tc>
          <w:tcPr>
            <w:tcW w:w="0" w:type="auto"/>
            <w:tcBorders>
              <w:top w:val="single" w:sz="4" w:space="0" w:color="auto"/>
              <w:left w:val="nil"/>
              <w:bottom w:val="nil"/>
              <w:right w:val="single" w:sz="8" w:space="0" w:color="auto"/>
            </w:tcBorders>
            <w:shd w:val="clear" w:color="auto" w:fill="auto"/>
            <w:vAlign w:val="center"/>
            <w:hideMark/>
          </w:tcPr>
          <w:p w14:paraId="3E40895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10 years after closure</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CE17C1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703</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1623BA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73269FF"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2FAB1DC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2A2B2D3"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6B3221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12F3E1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C6EF178" w14:textId="77777777" w:rsidR="0086266B" w:rsidRPr="0086266B" w:rsidRDefault="0086266B" w:rsidP="00867E47">
            <w:pPr>
              <w:rPr>
                <w:rFonts w:ascii="Arial" w:hAnsi="Arial" w:cs="Arial"/>
                <w:color w:val="000000"/>
                <w:lang w:eastAsia="en-GB"/>
              </w:rPr>
            </w:pPr>
          </w:p>
        </w:tc>
      </w:tr>
      <w:tr w:rsidR="0086266B" w:rsidRPr="0086266B" w14:paraId="6D347C0D"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641960E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CA8900F"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9AB641F"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testing of emergency plans – Date of test 6 years)</w:t>
            </w:r>
          </w:p>
        </w:tc>
        <w:tc>
          <w:tcPr>
            <w:tcW w:w="0" w:type="auto"/>
            <w:vMerge/>
            <w:tcBorders>
              <w:top w:val="nil"/>
              <w:left w:val="single" w:sz="8" w:space="0" w:color="auto"/>
              <w:bottom w:val="single" w:sz="8" w:space="0" w:color="000000"/>
              <w:right w:val="single" w:sz="8" w:space="0" w:color="auto"/>
            </w:tcBorders>
            <w:vAlign w:val="center"/>
            <w:hideMark/>
          </w:tcPr>
          <w:p w14:paraId="2F2CB67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1614F85" w14:textId="77777777" w:rsidR="0086266B" w:rsidRPr="0086266B" w:rsidRDefault="0086266B" w:rsidP="00867E47">
            <w:pPr>
              <w:rPr>
                <w:rFonts w:ascii="Arial" w:hAnsi="Arial" w:cs="Arial"/>
                <w:color w:val="000000"/>
                <w:lang w:eastAsia="en-GB"/>
              </w:rPr>
            </w:pPr>
          </w:p>
        </w:tc>
      </w:tr>
      <w:tr w:rsidR="0086266B" w:rsidRPr="0086266B" w14:paraId="280656C0"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187FDA8"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8.1.3</w:t>
            </w:r>
          </w:p>
        </w:tc>
        <w:tc>
          <w:tcPr>
            <w:tcW w:w="0" w:type="auto"/>
            <w:tcBorders>
              <w:top w:val="nil"/>
              <w:left w:val="nil"/>
              <w:bottom w:val="single" w:sz="8" w:space="0" w:color="auto"/>
              <w:right w:val="single" w:sz="8" w:space="0" w:color="auto"/>
            </w:tcBorders>
            <w:shd w:val="clear" w:color="auto" w:fill="auto"/>
            <w:vAlign w:val="center"/>
            <w:hideMark/>
          </w:tcPr>
          <w:p w14:paraId="291ABE1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Written plan detailing how major accidents will be dealt with</w:t>
            </w:r>
          </w:p>
        </w:tc>
        <w:tc>
          <w:tcPr>
            <w:tcW w:w="0" w:type="auto"/>
            <w:tcBorders>
              <w:top w:val="nil"/>
              <w:left w:val="nil"/>
              <w:bottom w:val="single" w:sz="8" w:space="0" w:color="auto"/>
              <w:right w:val="single" w:sz="8" w:space="0" w:color="auto"/>
            </w:tcBorders>
            <w:shd w:val="clear" w:color="auto" w:fill="auto"/>
            <w:vAlign w:val="center"/>
            <w:hideMark/>
          </w:tcPr>
          <w:p w14:paraId="01FC658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For duration of the activity with updating for significant changes</w:t>
            </w:r>
          </w:p>
        </w:tc>
        <w:tc>
          <w:tcPr>
            <w:tcW w:w="0" w:type="auto"/>
            <w:tcBorders>
              <w:top w:val="nil"/>
              <w:left w:val="nil"/>
              <w:bottom w:val="single" w:sz="8" w:space="0" w:color="auto"/>
              <w:right w:val="single" w:sz="8" w:space="0" w:color="auto"/>
            </w:tcBorders>
            <w:shd w:val="clear" w:color="auto" w:fill="auto"/>
            <w:vAlign w:val="center"/>
            <w:hideMark/>
          </w:tcPr>
          <w:p w14:paraId="4AD0DE9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9F71C5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C81AD63"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163AB8E1" w14:textId="77777777" w:rsidR="0086266B" w:rsidRPr="0086266B" w:rsidRDefault="0086266B" w:rsidP="00867E47">
            <w:pPr>
              <w:jc w:val="center"/>
              <w:rPr>
                <w:rFonts w:ascii="Arial" w:hAnsi="Arial" w:cs="Arial"/>
                <w:b/>
                <w:bCs/>
                <w:color w:val="000000"/>
                <w:lang w:eastAsia="en-GB"/>
              </w:rPr>
            </w:pPr>
            <w:bookmarkStart w:id="59" w:name="RANGE!A609"/>
            <w:r w:rsidRPr="0086266B">
              <w:rPr>
                <w:rFonts w:ascii="Arial" w:hAnsi="Arial" w:cs="Arial"/>
                <w:b/>
                <w:bCs/>
                <w:color w:val="000000"/>
                <w:lang w:eastAsia="en-GB"/>
              </w:rPr>
              <w:t>8.2</w:t>
            </w:r>
            <w:bookmarkEnd w:id="59"/>
          </w:p>
        </w:tc>
        <w:tc>
          <w:tcPr>
            <w:tcW w:w="0" w:type="auto"/>
            <w:tcBorders>
              <w:top w:val="nil"/>
              <w:left w:val="nil"/>
              <w:bottom w:val="single" w:sz="8" w:space="0" w:color="auto"/>
              <w:right w:val="single" w:sz="8" w:space="0" w:color="auto"/>
            </w:tcBorders>
            <w:shd w:val="pct25" w:color="008080" w:fill="DDE6E6"/>
            <w:vAlign w:val="center"/>
            <w:hideMark/>
          </w:tcPr>
          <w:p w14:paraId="65D33AE5"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MAJOR INCIDENT</w:t>
            </w:r>
          </w:p>
        </w:tc>
        <w:tc>
          <w:tcPr>
            <w:tcW w:w="0" w:type="auto"/>
            <w:tcBorders>
              <w:top w:val="nil"/>
              <w:left w:val="nil"/>
              <w:bottom w:val="single" w:sz="8" w:space="0" w:color="auto"/>
              <w:right w:val="single" w:sz="8" w:space="0" w:color="auto"/>
            </w:tcBorders>
            <w:shd w:val="pct25" w:color="008080" w:fill="DDE6E6"/>
            <w:vAlign w:val="center"/>
            <w:hideMark/>
          </w:tcPr>
          <w:p w14:paraId="7387550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pct25" w:color="008080" w:fill="DDE6E6"/>
            <w:vAlign w:val="center"/>
            <w:hideMark/>
          </w:tcPr>
          <w:p w14:paraId="29D5043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6C0EBD51" w14:textId="69EEEEE2"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0A675960" w14:textId="77777777" w:rsidTr="00574D19">
        <w:trPr>
          <w:cantSplit/>
          <w:trHeight w:val="14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E5643D"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8.2.1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C43579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Activities that report on all major incidents in the local community.  Whether the emergency plan has been invoked or not.</w:t>
            </w:r>
          </w:p>
        </w:tc>
        <w:tc>
          <w:tcPr>
            <w:tcW w:w="0" w:type="auto"/>
            <w:tcBorders>
              <w:top w:val="nil"/>
              <w:left w:val="nil"/>
              <w:bottom w:val="nil"/>
              <w:right w:val="single" w:sz="8" w:space="0" w:color="auto"/>
            </w:tcBorders>
            <w:shd w:val="clear" w:color="auto" w:fill="auto"/>
            <w:vAlign w:val="center"/>
            <w:hideMark/>
          </w:tcPr>
          <w:p w14:paraId="2E8531F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6DAF4A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E954C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721004D"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39DC78F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A1A55D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F5B90A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Transfer to Place of Deposit after administrative use is concluded.</w:t>
            </w:r>
          </w:p>
        </w:tc>
        <w:tc>
          <w:tcPr>
            <w:tcW w:w="0" w:type="auto"/>
            <w:vMerge/>
            <w:tcBorders>
              <w:top w:val="nil"/>
              <w:left w:val="single" w:sz="8" w:space="0" w:color="auto"/>
              <w:bottom w:val="single" w:sz="8" w:space="0" w:color="000000"/>
              <w:right w:val="single" w:sz="8" w:space="0" w:color="auto"/>
            </w:tcBorders>
            <w:vAlign w:val="center"/>
            <w:hideMark/>
          </w:tcPr>
          <w:p w14:paraId="36C8A94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B124655" w14:textId="77777777" w:rsidR="0086266B" w:rsidRPr="0086266B" w:rsidRDefault="0086266B" w:rsidP="00867E47">
            <w:pPr>
              <w:rPr>
                <w:rFonts w:ascii="Arial" w:hAnsi="Arial" w:cs="Arial"/>
                <w:color w:val="000000"/>
                <w:lang w:eastAsia="en-GB"/>
              </w:rPr>
            </w:pPr>
          </w:p>
        </w:tc>
      </w:tr>
      <w:tr w:rsidR="0086266B" w:rsidRPr="0086266B" w14:paraId="77B1B52C"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815402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8.2.2</w:t>
            </w:r>
          </w:p>
        </w:tc>
        <w:tc>
          <w:tcPr>
            <w:tcW w:w="0" w:type="auto"/>
            <w:tcBorders>
              <w:top w:val="nil"/>
              <w:left w:val="nil"/>
              <w:bottom w:val="single" w:sz="8" w:space="0" w:color="auto"/>
              <w:right w:val="single" w:sz="8" w:space="0" w:color="auto"/>
            </w:tcBorders>
            <w:shd w:val="clear" w:color="auto" w:fill="auto"/>
            <w:vAlign w:val="center"/>
            <w:hideMark/>
          </w:tcPr>
          <w:p w14:paraId="124AB1C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Activities that report on all minor incidents in the local community.</w:t>
            </w:r>
          </w:p>
        </w:tc>
        <w:tc>
          <w:tcPr>
            <w:tcW w:w="0" w:type="auto"/>
            <w:tcBorders>
              <w:top w:val="nil"/>
              <w:left w:val="nil"/>
              <w:bottom w:val="single" w:sz="8" w:space="0" w:color="auto"/>
              <w:right w:val="single" w:sz="8" w:space="0" w:color="auto"/>
            </w:tcBorders>
            <w:shd w:val="clear" w:color="auto" w:fill="auto"/>
            <w:vAlign w:val="center"/>
            <w:hideMark/>
          </w:tcPr>
          <w:p w14:paraId="5693973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7 years after closure</w:t>
            </w:r>
          </w:p>
        </w:tc>
        <w:tc>
          <w:tcPr>
            <w:tcW w:w="0" w:type="auto"/>
            <w:tcBorders>
              <w:top w:val="nil"/>
              <w:left w:val="nil"/>
              <w:bottom w:val="single" w:sz="8" w:space="0" w:color="auto"/>
              <w:right w:val="single" w:sz="8" w:space="0" w:color="auto"/>
            </w:tcBorders>
            <w:shd w:val="clear" w:color="auto" w:fill="auto"/>
            <w:vAlign w:val="center"/>
            <w:hideMark/>
          </w:tcPr>
          <w:p w14:paraId="771D8E2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3E307D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1063C7C" w14:textId="77777777" w:rsidTr="00574D19">
        <w:trPr>
          <w:trHeight w:val="290"/>
        </w:trPr>
        <w:tc>
          <w:tcPr>
            <w:tcW w:w="0" w:type="auto"/>
            <w:tcBorders>
              <w:top w:val="nil"/>
              <w:left w:val="nil"/>
              <w:bottom w:val="nil"/>
              <w:right w:val="nil"/>
            </w:tcBorders>
            <w:shd w:val="clear" w:color="auto" w:fill="auto"/>
            <w:noWrap/>
            <w:vAlign w:val="center"/>
            <w:hideMark/>
          </w:tcPr>
          <w:p w14:paraId="77805DE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129F701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099CD27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043E9F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2873796E" w14:textId="77777777" w:rsidR="0086266B" w:rsidRPr="0086266B" w:rsidRDefault="0086266B" w:rsidP="00867E47">
            <w:pPr>
              <w:rPr>
                <w:rFonts w:ascii="Calibri" w:hAnsi="Calibri" w:cs="Calibri"/>
                <w:color w:val="000000"/>
                <w:sz w:val="22"/>
                <w:szCs w:val="22"/>
                <w:lang w:eastAsia="en-GB"/>
              </w:rPr>
            </w:pPr>
          </w:p>
        </w:tc>
      </w:tr>
      <w:tr w:rsidR="0086266B" w:rsidRPr="0086266B" w14:paraId="3CDD6022" w14:textId="77777777" w:rsidTr="00574D19">
        <w:trPr>
          <w:trHeight w:val="290"/>
        </w:trPr>
        <w:tc>
          <w:tcPr>
            <w:tcW w:w="0" w:type="auto"/>
            <w:tcBorders>
              <w:top w:val="nil"/>
              <w:left w:val="nil"/>
              <w:bottom w:val="nil"/>
              <w:right w:val="nil"/>
            </w:tcBorders>
            <w:shd w:val="clear" w:color="auto" w:fill="auto"/>
            <w:noWrap/>
            <w:vAlign w:val="center"/>
            <w:hideMark/>
          </w:tcPr>
          <w:p w14:paraId="174B64D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42689FC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2C6E2B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2F5957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27425DE" w14:textId="77777777" w:rsidR="0086266B" w:rsidRPr="0086266B" w:rsidRDefault="0086266B" w:rsidP="00867E47">
            <w:pPr>
              <w:rPr>
                <w:rFonts w:ascii="Calibri" w:hAnsi="Calibri" w:cs="Calibri"/>
                <w:color w:val="000000"/>
                <w:sz w:val="22"/>
                <w:szCs w:val="22"/>
                <w:lang w:eastAsia="en-GB"/>
              </w:rPr>
            </w:pPr>
          </w:p>
        </w:tc>
      </w:tr>
      <w:tr w:rsidR="0086266B" w:rsidRPr="0086266B" w14:paraId="4FEAEA02" w14:textId="77777777" w:rsidTr="00574D19">
        <w:trPr>
          <w:trHeight w:val="290"/>
        </w:trPr>
        <w:tc>
          <w:tcPr>
            <w:tcW w:w="0" w:type="auto"/>
            <w:tcBorders>
              <w:top w:val="nil"/>
              <w:left w:val="nil"/>
              <w:bottom w:val="nil"/>
              <w:right w:val="nil"/>
            </w:tcBorders>
            <w:shd w:val="clear" w:color="auto" w:fill="auto"/>
            <w:noWrap/>
            <w:vAlign w:val="bottom"/>
            <w:hideMark/>
          </w:tcPr>
          <w:p w14:paraId="13BDD1D2"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4272B1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1DAE2931"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D6F0A0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67E178F9" w14:textId="77777777" w:rsidR="0086266B" w:rsidRPr="0086266B" w:rsidRDefault="0086266B" w:rsidP="00867E47">
            <w:pPr>
              <w:rPr>
                <w:rFonts w:ascii="Calibri" w:hAnsi="Calibri" w:cs="Calibri"/>
                <w:color w:val="000000"/>
                <w:sz w:val="22"/>
                <w:szCs w:val="22"/>
                <w:lang w:eastAsia="en-GB"/>
              </w:rPr>
            </w:pPr>
          </w:p>
        </w:tc>
      </w:tr>
      <w:tr w:rsidR="0086266B" w:rsidRPr="0086266B" w14:paraId="48808FF7" w14:textId="77777777" w:rsidTr="00574D19">
        <w:trPr>
          <w:trHeight w:val="300"/>
        </w:trPr>
        <w:tc>
          <w:tcPr>
            <w:tcW w:w="0" w:type="auto"/>
            <w:tcBorders>
              <w:top w:val="nil"/>
              <w:left w:val="nil"/>
              <w:bottom w:val="nil"/>
              <w:right w:val="nil"/>
            </w:tcBorders>
            <w:shd w:val="clear" w:color="auto" w:fill="auto"/>
            <w:noWrap/>
            <w:vAlign w:val="center"/>
            <w:hideMark/>
          </w:tcPr>
          <w:p w14:paraId="02202ABE"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2714709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630728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1BA77B51"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332A214" w14:textId="77777777" w:rsidR="0086266B" w:rsidRPr="0086266B" w:rsidRDefault="0086266B" w:rsidP="00867E47">
            <w:pPr>
              <w:rPr>
                <w:rFonts w:ascii="Calibri" w:hAnsi="Calibri" w:cs="Calibri"/>
                <w:color w:val="000000"/>
                <w:sz w:val="22"/>
                <w:szCs w:val="22"/>
                <w:lang w:eastAsia="en-GB"/>
              </w:rPr>
            </w:pPr>
          </w:p>
        </w:tc>
      </w:tr>
      <w:tr w:rsidR="0086266B" w:rsidRPr="0086266B" w14:paraId="6841345A" w14:textId="77777777" w:rsidTr="00574D19">
        <w:trPr>
          <w:cantSplit/>
          <w:trHeight w:val="56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071FC124"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9 – HEALTH &amp; SAFETY AND OPERATIONS</w:t>
            </w:r>
          </w:p>
        </w:tc>
      </w:tr>
      <w:tr w:rsidR="0086266B" w:rsidRPr="0086266B" w14:paraId="332EA2F7"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28825C5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2C1CD11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688F3421"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58CFB3B9" w14:textId="0DDC7D46" w:rsidR="0086266B" w:rsidRPr="0086266B" w:rsidRDefault="00FF7FA7" w:rsidP="00867E47">
            <w:pPr>
              <w:jc w:val="cente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576B25CC" w14:textId="77777777" w:rsidTr="00574D19">
        <w:trPr>
          <w:cantSplit/>
          <w:trHeight w:val="105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1F2EA0A5" w14:textId="77777777" w:rsidR="0086266B" w:rsidRPr="0086266B" w:rsidRDefault="0086266B" w:rsidP="00867E47">
            <w:pPr>
              <w:jc w:val="center"/>
              <w:rPr>
                <w:rFonts w:ascii="Arial" w:hAnsi="Arial" w:cs="Arial"/>
                <w:b/>
                <w:bCs/>
                <w:color w:val="000000"/>
                <w:lang w:eastAsia="en-GB"/>
              </w:rPr>
            </w:pPr>
            <w:bookmarkStart w:id="60" w:name="RANGE!A619"/>
            <w:r w:rsidRPr="0086266B">
              <w:rPr>
                <w:rFonts w:ascii="Arial" w:hAnsi="Arial" w:cs="Arial"/>
                <w:b/>
                <w:bCs/>
                <w:color w:val="000000"/>
                <w:lang w:eastAsia="en-GB"/>
              </w:rPr>
              <w:t>9.1</w:t>
            </w:r>
            <w:bookmarkEnd w:id="60"/>
          </w:p>
        </w:tc>
        <w:tc>
          <w:tcPr>
            <w:tcW w:w="0" w:type="auto"/>
            <w:tcBorders>
              <w:top w:val="nil"/>
              <w:left w:val="nil"/>
              <w:bottom w:val="single" w:sz="8" w:space="0" w:color="auto"/>
              <w:right w:val="single" w:sz="8" w:space="0" w:color="auto"/>
            </w:tcBorders>
            <w:shd w:val="pct25" w:color="008080" w:fill="DDE6E6"/>
            <w:vAlign w:val="center"/>
            <w:hideMark/>
          </w:tcPr>
          <w:p w14:paraId="5AD59549" w14:textId="77777777" w:rsidR="0086266B" w:rsidRPr="0086266B" w:rsidRDefault="0086266B" w:rsidP="00867E47">
            <w:pPr>
              <w:rPr>
                <w:rFonts w:ascii="Arial" w:hAnsi="Arial" w:cs="Arial"/>
                <w:b/>
                <w:bCs/>
                <w:color w:val="000000"/>
                <w:lang w:eastAsia="en-GB"/>
              </w:rPr>
            </w:pPr>
            <w:bookmarkStart w:id="61" w:name="accidentrecords"/>
            <w:r w:rsidRPr="0086266B">
              <w:rPr>
                <w:rFonts w:ascii="Arial" w:hAnsi="Arial" w:cs="Arial"/>
                <w:b/>
                <w:bCs/>
                <w:color w:val="000000"/>
                <w:lang w:eastAsia="en-GB"/>
              </w:rPr>
              <w:t>ACCIDENT RECORDS</w:t>
            </w:r>
            <w:bookmarkEnd w:id="61"/>
          </w:p>
        </w:tc>
        <w:tc>
          <w:tcPr>
            <w:tcW w:w="0" w:type="auto"/>
            <w:vMerge/>
            <w:tcBorders>
              <w:top w:val="nil"/>
              <w:left w:val="single" w:sz="8" w:space="0" w:color="auto"/>
              <w:bottom w:val="single" w:sz="8" w:space="0" w:color="000000"/>
              <w:right w:val="single" w:sz="8" w:space="0" w:color="auto"/>
            </w:tcBorders>
            <w:vAlign w:val="center"/>
            <w:hideMark/>
          </w:tcPr>
          <w:p w14:paraId="4ECCE5F7"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59F0368"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0527BFB" w14:textId="77777777" w:rsidR="0086266B" w:rsidRPr="0086266B" w:rsidRDefault="0086266B" w:rsidP="00867E47">
            <w:pPr>
              <w:rPr>
                <w:rFonts w:ascii="Arial" w:hAnsi="Arial" w:cs="Arial"/>
                <w:b/>
                <w:bCs/>
                <w:color w:val="000000"/>
                <w:lang w:eastAsia="en-GB"/>
              </w:rPr>
            </w:pPr>
          </w:p>
        </w:tc>
      </w:tr>
      <w:tr w:rsidR="0086266B" w:rsidRPr="0086266B" w14:paraId="5C0E5E5E" w14:textId="77777777" w:rsidTr="00574D19">
        <w:trPr>
          <w:cantSplit/>
          <w:trHeight w:val="7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95E63D"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AE97E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Accident forms/reports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06B91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F83D7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05BC7D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FEAEF8C"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2E471F2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9821B3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F59F75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972F55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A3BB712" w14:textId="77777777" w:rsidR="0086266B" w:rsidRPr="0086266B" w:rsidRDefault="0086266B" w:rsidP="00867E47">
            <w:pPr>
              <w:rPr>
                <w:rFonts w:ascii="Arial" w:hAnsi="Arial" w:cs="Arial"/>
                <w:color w:val="000000"/>
                <w:lang w:eastAsia="en-GB"/>
              </w:rPr>
            </w:pPr>
          </w:p>
        </w:tc>
      </w:tr>
      <w:tr w:rsidR="0086266B" w:rsidRPr="0086266B" w14:paraId="60B5EF8B"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2F4CF08"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B76BC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Accident books BI 510</w:t>
            </w:r>
          </w:p>
        </w:tc>
        <w:tc>
          <w:tcPr>
            <w:tcW w:w="0" w:type="auto"/>
            <w:tcBorders>
              <w:top w:val="nil"/>
              <w:left w:val="nil"/>
              <w:bottom w:val="nil"/>
              <w:right w:val="single" w:sz="8" w:space="0" w:color="auto"/>
            </w:tcBorders>
            <w:shd w:val="clear" w:color="auto" w:fill="auto"/>
            <w:vAlign w:val="center"/>
            <w:hideMark/>
          </w:tcPr>
          <w:p w14:paraId="7BAF881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3 years after last entry</w:t>
            </w:r>
          </w:p>
        </w:tc>
        <w:tc>
          <w:tcPr>
            <w:tcW w:w="0" w:type="auto"/>
            <w:tcBorders>
              <w:top w:val="nil"/>
              <w:left w:val="nil"/>
              <w:bottom w:val="nil"/>
              <w:right w:val="single" w:sz="8" w:space="0" w:color="auto"/>
            </w:tcBorders>
            <w:shd w:val="clear" w:color="auto" w:fill="auto"/>
            <w:vAlign w:val="center"/>
            <w:hideMark/>
          </w:tcPr>
          <w:p w14:paraId="1804B46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8A539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3A2531D"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EB394F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A66B00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FFFFFF" w:themeFill="background1"/>
            <w:vAlign w:val="center"/>
            <w:hideMark/>
          </w:tcPr>
          <w:p w14:paraId="207BF6C1" w14:textId="77777777" w:rsidR="0086266B" w:rsidRPr="00963D99" w:rsidRDefault="0086266B" w:rsidP="00867E47">
            <w:pPr>
              <w:rPr>
                <w:rFonts w:ascii="Arial" w:hAnsi="Arial" w:cs="Arial"/>
                <w:color w:val="FFFFFF" w:themeColor="background1"/>
                <w:lang w:eastAsia="en-GB"/>
              </w:rPr>
            </w:pPr>
            <w:r w:rsidRPr="00963D99">
              <w:rPr>
                <w:rFonts w:ascii="Arial" w:hAnsi="Arial" w:cs="Arial"/>
                <w:color w:val="FFFFFF" w:themeColor="background1"/>
                <w:lang w:eastAsia="en-GB"/>
              </w:rPr>
              <w:t> </w:t>
            </w:r>
          </w:p>
        </w:tc>
        <w:tc>
          <w:tcPr>
            <w:tcW w:w="0" w:type="auto"/>
            <w:tcBorders>
              <w:top w:val="nil"/>
              <w:left w:val="nil"/>
              <w:bottom w:val="nil"/>
              <w:right w:val="single" w:sz="8" w:space="0" w:color="auto"/>
            </w:tcBorders>
            <w:shd w:val="clear" w:color="auto" w:fill="auto"/>
            <w:vAlign w:val="center"/>
            <w:hideMark/>
          </w:tcPr>
          <w:p w14:paraId="4EB6076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846EA96" w14:textId="77777777" w:rsidR="0086266B" w:rsidRPr="0086266B" w:rsidRDefault="0086266B" w:rsidP="00867E47">
            <w:pPr>
              <w:rPr>
                <w:rFonts w:ascii="Arial" w:hAnsi="Arial" w:cs="Arial"/>
                <w:color w:val="000000"/>
                <w:lang w:eastAsia="en-GB"/>
              </w:rPr>
            </w:pPr>
          </w:p>
        </w:tc>
      </w:tr>
      <w:tr w:rsidR="0086266B" w:rsidRPr="0086266B" w14:paraId="667F3FE7" w14:textId="77777777" w:rsidTr="00574D19">
        <w:trPr>
          <w:trHeight w:val="1500"/>
        </w:trPr>
        <w:tc>
          <w:tcPr>
            <w:tcW w:w="0" w:type="auto"/>
            <w:vMerge/>
            <w:tcBorders>
              <w:top w:val="nil"/>
              <w:left w:val="single" w:sz="8" w:space="0" w:color="auto"/>
              <w:bottom w:val="single" w:sz="8" w:space="0" w:color="000000"/>
              <w:right w:val="single" w:sz="8" w:space="0" w:color="auto"/>
            </w:tcBorders>
            <w:vAlign w:val="center"/>
            <w:hideMark/>
          </w:tcPr>
          <w:p w14:paraId="555B321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69E4D5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208DA8B"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reporting of accidents where the person concerned is under 18 – Date of birth of minor 21 years)</w:t>
            </w:r>
          </w:p>
        </w:tc>
        <w:tc>
          <w:tcPr>
            <w:tcW w:w="0" w:type="auto"/>
            <w:tcBorders>
              <w:top w:val="nil"/>
              <w:left w:val="nil"/>
              <w:bottom w:val="nil"/>
              <w:right w:val="single" w:sz="8" w:space="0" w:color="auto"/>
            </w:tcBorders>
            <w:shd w:val="clear" w:color="auto" w:fill="auto"/>
            <w:vAlign w:val="center"/>
            <w:hideMark/>
          </w:tcPr>
          <w:p w14:paraId="48B4D03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429</w:t>
            </w:r>
          </w:p>
        </w:tc>
        <w:tc>
          <w:tcPr>
            <w:tcW w:w="0" w:type="auto"/>
            <w:vMerge/>
            <w:tcBorders>
              <w:top w:val="nil"/>
              <w:left w:val="single" w:sz="8" w:space="0" w:color="auto"/>
              <w:bottom w:val="single" w:sz="8" w:space="0" w:color="000000"/>
              <w:right w:val="single" w:sz="8" w:space="0" w:color="auto"/>
            </w:tcBorders>
            <w:vAlign w:val="center"/>
            <w:hideMark/>
          </w:tcPr>
          <w:p w14:paraId="5BA510B8" w14:textId="77777777" w:rsidR="0086266B" w:rsidRPr="0086266B" w:rsidRDefault="0086266B" w:rsidP="00867E47">
            <w:pPr>
              <w:rPr>
                <w:rFonts w:ascii="Arial" w:hAnsi="Arial" w:cs="Arial"/>
                <w:color w:val="000000"/>
                <w:lang w:eastAsia="en-GB"/>
              </w:rPr>
            </w:pPr>
          </w:p>
        </w:tc>
      </w:tr>
      <w:tr w:rsidR="0086266B" w:rsidRPr="0086266B" w14:paraId="253BD605" w14:textId="77777777" w:rsidTr="00574D19">
        <w:trPr>
          <w:trHeight w:val="1760"/>
        </w:trPr>
        <w:tc>
          <w:tcPr>
            <w:tcW w:w="0" w:type="auto"/>
            <w:vMerge/>
            <w:tcBorders>
              <w:top w:val="nil"/>
              <w:left w:val="single" w:sz="8" w:space="0" w:color="auto"/>
              <w:bottom w:val="single" w:sz="8" w:space="0" w:color="000000"/>
              <w:right w:val="single" w:sz="8" w:space="0" w:color="auto"/>
            </w:tcBorders>
            <w:vAlign w:val="center"/>
            <w:hideMark/>
          </w:tcPr>
          <w:p w14:paraId="3AC371B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6ED2E92"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4209BBE"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reporting of accidents which fall under the Reporting of Injuries, Diseases and Dangerous Occurrences Regulations 2013 – date of incident 30 years)</w:t>
            </w:r>
          </w:p>
        </w:tc>
        <w:tc>
          <w:tcPr>
            <w:tcW w:w="0" w:type="auto"/>
            <w:tcBorders>
              <w:top w:val="nil"/>
              <w:left w:val="nil"/>
              <w:bottom w:val="single" w:sz="8" w:space="0" w:color="auto"/>
              <w:right w:val="single" w:sz="8" w:space="0" w:color="auto"/>
            </w:tcBorders>
            <w:shd w:val="clear" w:color="auto" w:fill="auto"/>
            <w:hideMark/>
          </w:tcPr>
          <w:p w14:paraId="72036F8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08D9C3DE" w14:textId="77777777" w:rsidR="0086266B" w:rsidRPr="0086266B" w:rsidRDefault="0086266B" w:rsidP="00867E47">
            <w:pPr>
              <w:rPr>
                <w:rFonts w:ascii="Arial" w:hAnsi="Arial" w:cs="Arial"/>
                <w:color w:val="000000"/>
                <w:lang w:eastAsia="en-GB"/>
              </w:rPr>
            </w:pPr>
          </w:p>
        </w:tc>
      </w:tr>
      <w:tr w:rsidR="0086266B" w:rsidRPr="0086266B" w14:paraId="3E0950BB"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038E4467" w14:textId="77777777" w:rsidR="0086266B" w:rsidRPr="0086266B" w:rsidRDefault="0086266B" w:rsidP="00867E47">
            <w:pPr>
              <w:jc w:val="center"/>
              <w:rPr>
                <w:rFonts w:ascii="Arial" w:hAnsi="Arial" w:cs="Arial"/>
                <w:b/>
                <w:bCs/>
                <w:color w:val="000000"/>
                <w:lang w:eastAsia="en-GB"/>
              </w:rPr>
            </w:pPr>
            <w:bookmarkStart w:id="62" w:name="RANGE!A626"/>
            <w:bookmarkStart w:id="63" w:name="compressedair" w:colFirst="0" w:colLast="1"/>
            <w:r w:rsidRPr="0086266B">
              <w:rPr>
                <w:rFonts w:ascii="Arial" w:hAnsi="Arial" w:cs="Arial"/>
                <w:b/>
                <w:bCs/>
                <w:color w:val="000000"/>
                <w:lang w:eastAsia="en-GB"/>
              </w:rPr>
              <w:t>9.2</w:t>
            </w:r>
            <w:bookmarkEnd w:id="62"/>
          </w:p>
        </w:tc>
        <w:tc>
          <w:tcPr>
            <w:tcW w:w="0" w:type="auto"/>
            <w:tcBorders>
              <w:top w:val="nil"/>
              <w:left w:val="nil"/>
              <w:bottom w:val="single" w:sz="8" w:space="0" w:color="auto"/>
              <w:right w:val="single" w:sz="8" w:space="0" w:color="auto"/>
            </w:tcBorders>
            <w:shd w:val="pct25" w:color="008080" w:fill="DDE6E6"/>
            <w:vAlign w:val="center"/>
            <w:hideMark/>
          </w:tcPr>
          <w:p w14:paraId="03E2DAF2"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COMPRESSED AIR RECORDS</w:t>
            </w:r>
          </w:p>
        </w:tc>
        <w:tc>
          <w:tcPr>
            <w:tcW w:w="0" w:type="auto"/>
            <w:tcBorders>
              <w:top w:val="nil"/>
              <w:left w:val="nil"/>
              <w:bottom w:val="single" w:sz="8" w:space="0" w:color="auto"/>
              <w:right w:val="single" w:sz="8" w:space="0" w:color="auto"/>
            </w:tcBorders>
            <w:shd w:val="pct25" w:color="008080" w:fill="DDE6E6"/>
            <w:vAlign w:val="center"/>
            <w:hideMark/>
          </w:tcPr>
          <w:p w14:paraId="30F619E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6C4BADC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E564106" w14:textId="78C32362"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bookmarkEnd w:id="63"/>
      <w:tr w:rsidR="0086266B" w:rsidRPr="0086266B" w14:paraId="4C9F1467"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66AEFB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9.2.1</w:t>
            </w:r>
          </w:p>
        </w:tc>
        <w:tc>
          <w:tcPr>
            <w:tcW w:w="0" w:type="auto"/>
            <w:tcBorders>
              <w:top w:val="nil"/>
              <w:left w:val="nil"/>
              <w:bottom w:val="single" w:sz="8" w:space="0" w:color="auto"/>
              <w:right w:val="single" w:sz="8" w:space="0" w:color="auto"/>
            </w:tcBorders>
            <w:shd w:val="clear" w:color="auto" w:fill="auto"/>
            <w:vAlign w:val="center"/>
            <w:hideMark/>
          </w:tcPr>
          <w:p w14:paraId="4F7A70B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Notification to HSE, likely receiving hospitals, emergency services </w:t>
            </w:r>
            <w:proofErr w:type="spellStart"/>
            <w:r w:rsidRPr="0086266B">
              <w:rPr>
                <w:rFonts w:ascii="Arial" w:hAnsi="Arial" w:cs="Arial"/>
                <w:color w:val="000000"/>
                <w:lang w:eastAsia="en-GB"/>
              </w:rPr>
              <w:t>etc</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743937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work completed</w:t>
            </w:r>
          </w:p>
        </w:tc>
        <w:tc>
          <w:tcPr>
            <w:tcW w:w="0" w:type="auto"/>
            <w:tcBorders>
              <w:top w:val="nil"/>
              <w:left w:val="nil"/>
              <w:bottom w:val="single" w:sz="8" w:space="0" w:color="auto"/>
              <w:right w:val="single" w:sz="8" w:space="0" w:color="auto"/>
            </w:tcBorders>
            <w:shd w:val="clear" w:color="auto" w:fill="auto"/>
            <w:vAlign w:val="center"/>
            <w:hideMark/>
          </w:tcPr>
          <w:p w14:paraId="667C4A4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939E1F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C901B85"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DDE926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9.2.2</w:t>
            </w:r>
          </w:p>
        </w:tc>
        <w:tc>
          <w:tcPr>
            <w:tcW w:w="0" w:type="auto"/>
            <w:tcBorders>
              <w:top w:val="nil"/>
              <w:left w:val="nil"/>
              <w:bottom w:val="single" w:sz="8" w:space="0" w:color="auto"/>
              <w:right w:val="single" w:sz="8" w:space="0" w:color="auto"/>
            </w:tcBorders>
            <w:shd w:val="clear" w:color="auto" w:fill="auto"/>
            <w:vAlign w:val="center"/>
            <w:hideMark/>
          </w:tcPr>
          <w:p w14:paraId="2EA445B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Plant and equipment examinations and tests</w:t>
            </w:r>
          </w:p>
        </w:tc>
        <w:tc>
          <w:tcPr>
            <w:tcW w:w="0" w:type="auto"/>
            <w:tcBorders>
              <w:top w:val="nil"/>
              <w:left w:val="nil"/>
              <w:bottom w:val="single" w:sz="8" w:space="0" w:color="auto"/>
              <w:right w:val="single" w:sz="8" w:space="0" w:color="auto"/>
            </w:tcBorders>
            <w:shd w:val="clear" w:color="auto" w:fill="auto"/>
            <w:vAlign w:val="center"/>
            <w:hideMark/>
          </w:tcPr>
          <w:p w14:paraId="6F13BA2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Current year + 6 years</w:t>
            </w:r>
          </w:p>
        </w:tc>
        <w:tc>
          <w:tcPr>
            <w:tcW w:w="0" w:type="auto"/>
            <w:tcBorders>
              <w:top w:val="nil"/>
              <w:left w:val="nil"/>
              <w:bottom w:val="single" w:sz="8" w:space="0" w:color="auto"/>
              <w:right w:val="single" w:sz="8" w:space="0" w:color="auto"/>
            </w:tcBorders>
            <w:shd w:val="clear" w:color="auto" w:fill="auto"/>
            <w:vAlign w:val="center"/>
            <w:hideMark/>
          </w:tcPr>
          <w:p w14:paraId="62D92BE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0753C1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CE60346"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7CA83D"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9.2.3</w:t>
            </w:r>
          </w:p>
        </w:tc>
        <w:tc>
          <w:tcPr>
            <w:tcW w:w="0" w:type="auto"/>
            <w:tcBorders>
              <w:top w:val="nil"/>
              <w:left w:val="nil"/>
              <w:bottom w:val="single" w:sz="8" w:space="0" w:color="auto"/>
              <w:right w:val="single" w:sz="8" w:space="0" w:color="auto"/>
            </w:tcBorders>
            <w:shd w:val="clear" w:color="auto" w:fill="auto"/>
            <w:vAlign w:val="center"/>
            <w:hideMark/>
          </w:tcPr>
          <w:p w14:paraId="1C4F0DC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Health Records</w:t>
            </w:r>
          </w:p>
        </w:tc>
        <w:tc>
          <w:tcPr>
            <w:tcW w:w="0" w:type="auto"/>
            <w:tcBorders>
              <w:top w:val="nil"/>
              <w:left w:val="nil"/>
              <w:bottom w:val="single" w:sz="8" w:space="0" w:color="auto"/>
              <w:right w:val="single" w:sz="8" w:space="0" w:color="auto"/>
            </w:tcBorders>
            <w:shd w:val="clear" w:color="auto" w:fill="auto"/>
            <w:vAlign w:val="center"/>
            <w:hideMark/>
          </w:tcPr>
          <w:p w14:paraId="1FD0F24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40 years from date of last entry</w:t>
            </w:r>
          </w:p>
        </w:tc>
        <w:tc>
          <w:tcPr>
            <w:tcW w:w="0" w:type="auto"/>
            <w:tcBorders>
              <w:top w:val="nil"/>
              <w:left w:val="nil"/>
              <w:bottom w:val="single" w:sz="8" w:space="0" w:color="auto"/>
              <w:right w:val="single" w:sz="8" w:space="0" w:color="auto"/>
            </w:tcBorders>
            <w:shd w:val="clear" w:color="auto" w:fill="auto"/>
            <w:vAlign w:val="center"/>
            <w:hideMark/>
          </w:tcPr>
          <w:p w14:paraId="2DEC276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7AF589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3178D52"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F1888A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9.2.4</w:t>
            </w:r>
          </w:p>
        </w:tc>
        <w:tc>
          <w:tcPr>
            <w:tcW w:w="0" w:type="auto"/>
            <w:tcBorders>
              <w:top w:val="nil"/>
              <w:left w:val="nil"/>
              <w:bottom w:val="single" w:sz="8" w:space="0" w:color="auto"/>
              <w:right w:val="single" w:sz="8" w:space="0" w:color="auto"/>
            </w:tcBorders>
            <w:shd w:val="clear" w:color="auto" w:fill="auto"/>
            <w:vAlign w:val="center"/>
            <w:hideMark/>
          </w:tcPr>
          <w:p w14:paraId="0B3EF14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Record of exposure times and pressures</w:t>
            </w:r>
          </w:p>
        </w:tc>
        <w:tc>
          <w:tcPr>
            <w:tcW w:w="0" w:type="auto"/>
            <w:tcBorders>
              <w:top w:val="nil"/>
              <w:left w:val="nil"/>
              <w:bottom w:val="single" w:sz="8" w:space="0" w:color="auto"/>
              <w:right w:val="single" w:sz="8" w:space="0" w:color="auto"/>
            </w:tcBorders>
            <w:shd w:val="clear" w:color="auto" w:fill="auto"/>
            <w:vAlign w:val="center"/>
            <w:hideMark/>
          </w:tcPr>
          <w:p w14:paraId="08BB8B7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40 years from date of last entry</w:t>
            </w:r>
          </w:p>
        </w:tc>
        <w:tc>
          <w:tcPr>
            <w:tcW w:w="0" w:type="auto"/>
            <w:tcBorders>
              <w:top w:val="nil"/>
              <w:left w:val="nil"/>
              <w:bottom w:val="single" w:sz="8" w:space="0" w:color="auto"/>
              <w:right w:val="single" w:sz="8" w:space="0" w:color="auto"/>
            </w:tcBorders>
            <w:shd w:val="clear" w:color="auto" w:fill="auto"/>
            <w:vAlign w:val="center"/>
            <w:hideMark/>
          </w:tcPr>
          <w:p w14:paraId="1DE0FC3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B388A1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922BB02"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955642"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9.2.5</w:t>
            </w:r>
          </w:p>
        </w:tc>
        <w:tc>
          <w:tcPr>
            <w:tcW w:w="0" w:type="auto"/>
            <w:tcBorders>
              <w:top w:val="nil"/>
              <w:left w:val="nil"/>
              <w:bottom w:val="single" w:sz="8" w:space="0" w:color="auto"/>
              <w:right w:val="single" w:sz="8" w:space="0" w:color="auto"/>
            </w:tcBorders>
            <w:shd w:val="clear" w:color="auto" w:fill="auto"/>
            <w:vAlign w:val="center"/>
            <w:hideMark/>
          </w:tcPr>
          <w:p w14:paraId="511B092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Individual record of exposure</w:t>
            </w:r>
          </w:p>
        </w:tc>
        <w:tc>
          <w:tcPr>
            <w:tcW w:w="0" w:type="auto"/>
            <w:tcBorders>
              <w:top w:val="nil"/>
              <w:left w:val="nil"/>
              <w:bottom w:val="single" w:sz="8" w:space="0" w:color="auto"/>
              <w:right w:val="single" w:sz="8" w:space="0" w:color="auto"/>
            </w:tcBorders>
            <w:shd w:val="clear" w:color="auto" w:fill="auto"/>
            <w:vAlign w:val="center"/>
            <w:hideMark/>
          </w:tcPr>
          <w:p w14:paraId="153AFB9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40 years from date of last entry</w:t>
            </w:r>
          </w:p>
        </w:tc>
        <w:tc>
          <w:tcPr>
            <w:tcW w:w="0" w:type="auto"/>
            <w:tcBorders>
              <w:top w:val="nil"/>
              <w:left w:val="nil"/>
              <w:bottom w:val="single" w:sz="8" w:space="0" w:color="auto"/>
              <w:right w:val="single" w:sz="8" w:space="0" w:color="auto"/>
            </w:tcBorders>
            <w:shd w:val="clear" w:color="auto" w:fill="auto"/>
            <w:vAlign w:val="center"/>
            <w:hideMark/>
          </w:tcPr>
          <w:p w14:paraId="12D2318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4C232C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714AD95"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546D16D7" w14:textId="77777777" w:rsidR="0086266B" w:rsidRPr="0086266B" w:rsidRDefault="0086266B" w:rsidP="00867E47">
            <w:pPr>
              <w:jc w:val="center"/>
              <w:rPr>
                <w:rFonts w:ascii="Arial" w:hAnsi="Arial" w:cs="Arial"/>
                <w:b/>
                <w:bCs/>
                <w:color w:val="000000"/>
                <w:lang w:eastAsia="en-GB"/>
              </w:rPr>
            </w:pPr>
            <w:bookmarkStart w:id="64" w:name="RANGE!A632"/>
            <w:r w:rsidRPr="0086266B">
              <w:rPr>
                <w:rFonts w:ascii="Arial" w:hAnsi="Arial" w:cs="Arial"/>
                <w:b/>
                <w:bCs/>
                <w:color w:val="000000"/>
                <w:lang w:eastAsia="en-GB"/>
              </w:rPr>
              <w:t>9.3</w:t>
            </w:r>
            <w:bookmarkEnd w:id="64"/>
          </w:p>
        </w:tc>
        <w:tc>
          <w:tcPr>
            <w:tcW w:w="0" w:type="auto"/>
            <w:tcBorders>
              <w:top w:val="nil"/>
              <w:left w:val="nil"/>
              <w:bottom w:val="single" w:sz="8" w:space="0" w:color="auto"/>
              <w:right w:val="single" w:sz="8" w:space="0" w:color="auto"/>
            </w:tcBorders>
            <w:shd w:val="pct25" w:color="008080" w:fill="DDE6E6"/>
            <w:vAlign w:val="center"/>
            <w:hideMark/>
          </w:tcPr>
          <w:p w14:paraId="78120B25" w14:textId="77777777" w:rsidR="0086266B" w:rsidRPr="0086266B" w:rsidRDefault="0086266B" w:rsidP="00867E47">
            <w:pPr>
              <w:rPr>
                <w:rFonts w:ascii="Arial" w:hAnsi="Arial" w:cs="Arial"/>
                <w:b/>
                <w:bCs/>
                <w:color w:val="000000"/>
                <w:lang w:eastAsia="en-GB"/>
              </w:rPr>
            </w:pPr>
            <w:bookmarkStart w:id="65" w:name="healthrecords"/>
            <w:r w:rsidRPr="0086266B">
              <w:rPr>
                <w:rFonts w:ascii="Arial" w:hAnsi="Arial" w:cs="Arial"/>
                <w:b/>
                <w:bCs/>
                <w:color w:val="000000"/>
                <w:lang w:eastAsia="en-GB"/>
              </w:rPr>
              <w:t xml:space="preserve">HEALTH RECORDS </w:t>
            </w:r>
            <w:bookmarkEnd w:id="65"/>
          </w:p>
        </w:tc>
        <w:tc>
          <w:tcPr>
            <w:tcW w:w="0" w:type="auto"/>
            <w:tcBorders>
              <w:top w:val="nil"/>
              <w:left w:val="nil"/>
              <w:bottom w:val="single" w:sz="8" w:space="0" w:color="auto"/>
              <w:right w:val="single" w:sz="8" w:space="0" w:color="auto"/>
            </w:tcBorders>
            <w:shd w:val="pct25" w:color="008080" w:fill="DDE6E6"/>
            <w:vAlign w:val="center"/>
            <w:hideMark/>
          </w:tcPr>
          <w:p w14:paraId="674290D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7FBC4307"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74644E17" w14:textId="69CA8D50"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5FEA79FE"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54164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9.3.1</w:t>
            </w:r>
          </w:p>
        </w:tc>
        <w:tc>
          <w:tcPr>
            <w:tcW w:w="0" w:type="auto"/>
            <w:tcBorders>
              <w:top w:val="nil"/>
              <w:left w:val="nil"/>
              <w:bottom w:val="single" w:sz="8" w:space="0" w:color="auto"/>
              <w:right w:val="single" w:sz="8" w:space="0" w:color="auto"/>
            </w:tcBorders>
            <w:shd w:val="clear" w:color="auto" w:fill="auto"/>
            <w:vAlign w:val="center"/>
            <w:hideMark/>
          </w:tcPr>
          <w:p w14:paraId="57E68F6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Health screening records</w:t>
            </w:r>
          </w:p>
        </w:tc>
        <w:tc>
          <w:tcPr>
            <w:tcW w:w="0" w:type="auto"/>
            <w:tcBorders>
              <w:top w:val="nil"/>
              <w:left w:val="nil"/>
              <w:bottom w:val="single" w:sz="8" w:space="0" w:color="auto"/>
              <w:right w:val="single" w:sz="8" w:space="0" w:color="auto"/>
            </w:tcBorders>
            <w:shd w:val="clear" w:color="auto" w:fill="auto"/>
            <w:vAlign w:val="center"/>
            <w:hideMark/>
          </w:tcPr>
          <w:p w14:paraId="43177F7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40 years</w:t>
            </w:r>
          </w:p>
        </w:tc>
        <w:tc>
          <w:tcPr>
            <w:tcW w:w="0" w:type="auto"/>
            <w:tcBorders>
              <w:top w:val="nil"/>
              <w:left w:val="nil"/>
              <w:bottom w:val="single" w:sz="8" w:space="0" w:color="auto"/>
              <w:right w:val="single" w:sz="8" w:space="0" w:color="auto"/>
            </w:tcBorders>
            <w:shd w:val="clear" w:color="auto" w:fill="auto"/>
            <w:vAlign w:val="center"/>
            <w:hideMark/>
          </w:tcPr>
          <w:p w14:paraId="7780C78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2743A3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E80E306"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56E49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9.3.2</w:t>
            </w:r>
          </w:p>
        </w:tc>
        <w:tc>
          <w:tcPr>
            <w:tcW w:w="0" w:type="auto"/>
            <w:tcBorders>
              <w:top w:val="nil"/>
              <w:left w:val="nil"/>
              <w:bottom w:val="single" w:sz="8" w:space="0" w:color="auto"/>
              <w:right w:val="single" w:sz="8" w:space="0" w:color="auto"/>
            </w:tcBorders>
            <w:shd w:val="clear" w:color="auto" w:fill="auto"/>
            <w:vAlign w:val="center"/>
            <w:hideMark/>
          </w:tcPr>
          <w:p w14:paraId="3D8C03C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COSHH health surveillance records</w:t>
            </w:r>
          </w:p>
        </w:tc>
        <w:tc>
          <w:tcPr>
            <w:tcW w:w="0" w:type="auto"/>
            <w:tcBorders>
              <w:top w:val="nil"/>
              <w:left w:val="nil"/>
              <w:bottom w:val="single" w:sz="8" w:space="0" w:color="auto"/>
              <w:right w:val="single" w:sz="8" w:space="0" w:color="auto"/>
            </w:tcBorders>
            <w:shd w:val="clear" w:color="auto" w:fill="auto"/>
            <w:vAlign w:val="center"/>
            <w:hideMark/>
          </w:tcPr>
          <w:p w14:paraId="3F7955A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40 years from date of last incident</w:t>
            </w:r>
          </w:p>
        </w:tc>
        <w:tc>
          <w:tcPr>
            <w:tcW w:w="0" w:type="auto"/>
            <w:tcBorders>
              <w:top w:val="nil"/>
              <w:left w:val="nil"/>
              <w:bottom w:val="single" w:sz="8" w:space="0" w:color="auto"/>
              <w:right w:val="single" w:sz="8" w:space="0" w:color="auto"/>
            </w:tcBorders>
            <w:shd w:val="clear" w:color="auto" w:fill="auto"/>
            <w:vAlign w:val="center"/>
            <w:hideMark/>
          </w:tcPr>
          <w:p w14:paraId="2CD81DF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A028A4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9651C9B" w14:textId="77777777" w:rsidTr="00574D19">
        <w:trPr>
          <w:cantSplit/>
          <w:trHeight w:val="104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1922D6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9.3.3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E59D0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Noise assessment records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6C67EC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a further assessment is made but consider adding to health records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FB1CB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nil"/>
              <w:right w:val="single" w:sz="8" w:space="0" w:color="auto"/>
            </w:tcBorders>
            <w:shd w:val="clear" w:color="auto" w:fill="auto"/>
            <w:vAlign w:val="center"/>
            <w:hideMark/>
          </w:tcPr>
          <w:p w14:paraId="078A8D8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0F32D78" w14:textId="77777777" w:rsidTr="00574D19">
        <w:trPr>
          <w:trHeight w:val="300"/>
        </w:trPr>
        <w:tc>
          <w:tcPr>
            <w:tcW w:w="0" w:type="auto"/>
            <w:vMerge/>
            <w:tcBorders>
              <w:top w:val="nil"/>
              <w:left w:val="single" w:sz="8" w:space="0" w:color="auto"/>
              <w:bottom w:val="single" w:sz="4" w:space="0" w:color="auto"/>
              <w:right w:val="single" w:sz="8" w:space="0" w:color="auto"/>
            </w:tcBorders>
            <w:vAlign w:val="center"/>
            <w:hideMark/>
          </w:tcPr>
          <w:p w14:paraId="670763F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2192C5A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16B5B07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533EED4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30211A1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ECE2C92" w14:textId="77777777" w:rsidTr="00574D19">
        <w:trPr>
          <w:cantSplit/>
          <w:trHeight w:val="7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3F5CA"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990BC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Record of any monitoring carried out to comply with COSHH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654B3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5 years or 40 years for personal experience of identifiable individuals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023EA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2ACB8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E97406A" w14:textId="77777777" w:rsidTr="00574D19">
        <w:trPr>
          <w:cantSplit/>
          <w:trHeight w:val="530"/>
        </w:trPr>
        <w:tc>
          <w:tcPr>
            <w:tcW w:w="0" w:type="auto"/>
            <w:tcBorders>
              <w:top w:val="single" w:sz="4" w:space="0" w:color="auto"/>
              <w:left w:val="single" w:sz="8" w:space="0" w:color="auto"/>
              <w:bottom w:val="single" w:sz="8" w:space="0" w:color="auto"/>
              <w:right w:val="single" w:sz="8" w:space="0" w:color="auto"/>
            </w:tcBorders>
            <w:shd w:val="pct25" w:color="008080" w:fill="DDE6E6"/>
            <w:vAlign w:val="center"/>
            <w:hideMark/>
          </w:tcPr>
          <w:p w14:paraId="16909790" w14:textId="77777777" w:rsidR="0086266B" w:rsidRPr="0086266B" w:rsidRDefault="0086266B" w:rsidP="00867E47">
            <w:pPr>
              <w:jc w:val="center"/>
              <w:rPr>
                <w:rFonts w:ascii="Arial" w:hAnsi="Arial" w:cs="Arial"/>
                <w:b/>
                <w:bCs/>
                <w:color w:val="000000"/>
                <w:lang w:eastAsia="en-GB"/>
              </w:rPr>
            </w:pPr>
            <w:bookmarkStart w:id="66" w:name="RANGE!A638"/>
            <w:bookmarkStart w:id="67" w:name="Inspectionandexaminations" w:colFirst="0" w:colLast="1"/>
            <w:r w:rsidRPr="0086266B">
              <w:rPr>
                <w:rFonts w:ascii="Arial" w:hAnsi="Arial" w:cs="Arial"/>
                <w:b/>
                <w:bCs/>
                <w:color w:val="000000"/>
                <w:lang w:eastAsia="en-GB"/>
              </w:rPr>
              <w:t>9.4</w:t>
            </w:r>
            <w:bookmarkEnd w:id="66"/>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44131D78"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INSPECTIONS/EXAMINATIONS</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2C5E5A3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3AB8A13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580E7B26" w14:textId="4F01C96D"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bookmarkEnd w:id="67"/>
      <w:tr w:rsidR="0086266B" w:rsidRPr="0086266B" w14:paraId="21349E41"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B8EF3A8"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9.4.1</w:t>
            </w:r>
          </w:p>
        </w:tc>
        <w:tc>
          <w:tcPr>
            <w:tcW w:w="0" w:type="auto"/>
            <w:tcBorders>
              <w:top w:val="nil"/>
              <w:left w:val="nil"/>
              <w:bottom w:val="single" w:sz="8" w:space="0" w:color="auto"/>
              <w:right w:val="single" w:sz="8" w:space="0" w:color="auto"/>
            </w:tcBorders>
            <w:shd w:val="clear" w:color="auto" w:fill="auto"/>
            <w:vAlign w:val="center"/>
            <w:hideMark/>
          </w:tcPr>
          <w:p w14:paraId="4626430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Safety inspections/audits</w:t>
            </w:r>
          </w:p>
        </w:tc>
        <w:tc>
          <w:tcPr>
            <w:tcW w:w="0" w:type="auto"/>
            <w:tcBorders>
              <w:top w:val="nil"/>
              <w:left w:val="nil"/>
              <w:bottom w:val="single" w:sz="8" w:space="0" w:color="auto"/>
              <w:right w:val="single" w:sz="8" w:space="0" w:color="auto"/>
            </w:tcBorders>
            <w:shd w:val="clear" w:color="auto" w:fill="auto"/>
            <w:vAlign w:val="center"/>
            <w:hideMark/>
          </w:tcPr>
          <w:p w14:paraId="44E5687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+ 21 years</w:t>
            </w:r>
          </w:p>
        </w:tc>
        <w:tc>
          <w:tcPr>
            <w:tcW w:w="0" w:type="auto"/>
            <w:tcBorders>
              <w:top w:val="nil"/>
              <w:left w:val="nil"/>
              <w:bottom w:val="single" w:sz="8" w:space="0" w:color="auto"/>
              <w:right w:val="single" w:sz="8" w:space="0" w:color="auto"/>
            </w:tcBorders>
            <w:shd w:val="clear" w:color="auto" w:fill="auto"/>
            <w:vAlign w:val="center"/>
            <w:hideMark/>
          </w:tcPr>
          <w:p w14:paraId="2FE459D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6568B8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F967E69" w14:textId="77777777" w:rsidTr="00574D19">
        <w:trPr>
          <w:cantSplit/>
          <w:trHeight w:val="164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AA7EB0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9.4.2</w:t>
            </w:r>
          </w:p>
        </w:tc>
        <w:tc>
          <w:tcPr>
            <w:tcW w:w="0" w:type="auto"/>
            <w:tcBorders>
              <w:top w:val="nil"/>
              <w:left w:val="nil"/>
              <w:bottom w:val="nil"/>
              <w:right w:val="single" w:sz="8" w:space="0" w:color="auto"/>
            </w:tcBorders>
            <w:shd w:val="clear" w:color="auto" w:fill="auto"/>
            <w:vAlign w:val="center"/>
            <w:hideMark/>
          </w:tcPr>
          <w:p w14:paraId="16EFFCA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Lifting Operations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BB6FD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For as long as equipment is operated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BEBCF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64F1A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FACBE87" w14:textId="77777777" w:rsidTr="00574D19">
        <w:trPr>
          <w:trHeight w:val="300"/>
        </w:trPr>
        <w:tc>
          <w:tcPr>
            <w:tcW w:w="0" w:type="auto"/>
            <w:vMerge/>
            <w:tcBorders>
              <w:top w:val="nil"/>
              <w:left w:val="single" w:sz="8" w:space="0" w:color="auto"/>
              <w:bottom w:val="single" w:sz="4" w:space="0" w:color="auto"/>
              <w:right w:val="single" w:sz="8" w:space="0" w:color="auto"/>
            </w:tcBorders>
            <w:vAlign w:val="center"/>
            <w:hideMark/>
          </w:tcPr>
          <w:p w14:paraId="7B7C629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6DDE98E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Thorough examinations</w:t>
            </w:r>
          </w:p>
        </w:tc>
        <w:tc>
          <w:tcPr>
            <w:tcW w:w="0" w:type="auto"/>
            <w:vMerge/>
            <w:tcBorders>
              <w:top w:val="nil"/>
              <w:left w:val="single" w:sz="8" w:space="0" w:color="auto"/>
              <w:bottom w:val="single" w:sz="4" w:space="0" w:color="auto"/>
              <w:right w:val="single" w:sz="8" w:space="0" w:color="auto"/>
            </w:tcBorders>
            <w:vAlign w:val="center"/>
            <w:hideMark/>
          </w:tcPr>
          <w:p w14:paraId="0F9D180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18B0C33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503D6DDE" w14:textId="77777777" w:rsidR="0086266B" w:rsidRPr="0086266B" w:rsidRDefault="0086266B" w:rsidP="00867E47">
            <w:pPr>
              <w:rPr>
                <w:rFonts w:ascii="Arial" w:hAnsi="Arial" w:cs="Arial"/>
                <w:color w:val="000000"/>
                <w:lang w:eastAsia="en-GB"/>
              </w:rPr>
            </w:pPr>
          </w:p>
        </w:tc>
      </w:tr>
      <w:tr w:rsidR="0086266B" w:rsidRPr="0086266B" w14:paraId="62711AFC" w14:textId="77777777" w:rsidTr="00574D19">
        <w:trPr>
          <w:cantSplit/>
          <w:trHeight w:val="98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1163BE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9.4.3</w:t>
            </w:r>
          </w:p>
        </w:tc>
        <w:tc>
          <w:tcPr>
            <w:tcW w:w="0" w:type="auto"/>
            <w:tcBorders>
              <w:top w:val="single" w:sz="4" w:space="0" w:color="auto"/>
              <w:left w:val="nil"/>
              <w:bottom w:val="nil"/>
              <w:right w:val="single" w:sz="8" w:space="0" w:color="auto"/>
            </w:tcBorders>
            <w:shd w:val="clear" w:color="auto" w:fill="auto"/>
            <w:vAlign w:val="center"/>
            <w:hideMark/>
          </w:tcPr>
          <w:p w14:paraId="4D05C8B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Lifting Operations</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1F2EC1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For as long as the equipment is operated</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5886E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23BFD4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67561D8" w14:textId="77777777" w:rsidTr="00574D19">
        <w:trPr>
          <w:trHeight w:val="760"/>
        </w:trPr>
        <w:tc>
          <w:tcPr>
            <w:tcW w:w="0" w:type="auto"/>
            <w:vMerge/>
            <w:tcBorders>
              <w:top w:val="nil"/>
              <w:left w:val="single" w:sz="8" w:space="0" w:color="auto"/>
              <w:bottom w:val="single" w:sz="4" w:space="0" w:color="auto"/>
              <w:right w:val="single" w:sz="8" w:space="0" w:color="auto"/>
            </w:tcBorders>
            <w:vAlign w:val="center"/>
            <w:hideMark/>
          </w:tcPr>
          <w:p w14:paraId="28250F3D"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30C65AE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Thorough examinations and inspection (other than an accessory)</w:t>
            </w:r>
          </w:p>
        </w:tc>
        <w:tc>
          <w:tcPr>
            <w:tcW w:w="0" w:type="auto"/>
            <w:vMerge/>
            <w:tcBorders>
              <w:top w:val="nil"/>
              <w:left w:val="single" w:sz="8" w:space="0" w:color="auto"/>
              <w:bottom w:val="single" w:sz="4" w:space="0" w:color="auto"/>
              <w:right w:val="single" w:sz="8" w:space="0" w:color="auto"/>
            </w:tcBorders>
            <w:vAlign w:val="center"/>
            <w:hideMark/>
          </w:tcPr>
          <w:p w14:paraId="4499E4D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5EEC402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286504C9" w14:textId="77777777" w:rsidR="0086266B" w:rsidRPr="0086266B" w:rsidRDefault="0086266B" w:rsidP="00867E47">
            <w:pPr>
              <w:rPr>
                <w:rFonts w:ascii="Arial" w:hAnsi="Arial" w:cs="Arial"/>
                <w:color w:val="000000"/>
                <w:lang w:eastAsia="en-GB"/>
              </w:rPr>
            </w:pPr>
          </w:p>
        </w:tc>
      </w:tr>
      <w:tr w:rsidR="0086266B" w:rsidRPr="0086266B" w14:paraId="271F1307" w14:textId="77777777" w:rsidTr="00574D19">
        <w:trPr>
          <w:cantSplit/>
          <w:trHeight w:val="107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037789B"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9.4.4</w:t>
            </w:r>
          </w:p>
        </w:tc>
        <w:tc>
          <w:tcPr>
            <w:tcW w:w="0" w:type="auto"/>
            <w:tcBorders>
              <w:top w:val="single" w:sz="4" w:space="0" w:color="auto"/>
              <w:left w:val="nil"/>
              <w:bottom w:val="nil"/>
              <w:right w:val="single" w:sz="8" w:space="0" w:color="auto"/>
            </w:tcBorders>
            <w:shd w:val="clear" w:color="auto" w:fill="auto"/>
            <w:vAlign w:val="center"/>
            <w:hideMark/>
          </w:tcPr>
          <w:p w14:paraId="0B1AA3A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Lifting Operations</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8062E1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2 years from date of report</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023071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AD2E16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EE1AEBA"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6E29B3C1"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0E1E68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Thorough examinations and inspection (accessory for lifting)</w:t>
            </w:r>
          </w:p>
        </w:tc>
        <w:tc>
          <w:tcPr>
            <w:tcW w:w="0" w:type="auto"/>
            <w:vMerge/>
            <w:tcBorders>
              <w:top w:val="nil"/>
              <w:left w:val="single" w:sz="8" w:space="0" w:color="auto"/>
              <w:bottom w:val="single" w:sz="8" w:space="0" w:color="000000"/>
              <w:right w:val="single" w:sz="8" w:space="0" w:color="auto"/>
            </w:tcBorders>
            <w:vAlign w:val="center"/>
            <w:hideMark/>
          </w:tcPr>
          <w:p w14:paraId="0554B23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D45A92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477B183" w14:textId="77777777" w:rsidR="0086266B" w:rsidRPr="0086266B" w:rsidRDefault="0086266B" w:rsidP="00867E47">
            <w:pPr>
              <w:rPr>
                <w:rFonts w:ascii="Arial" w:hAnsi="Arial" w:cs="Arial"/>
                <w:color w:val="000000"/>
                <w:lang w:eastAsia="en-GB"/>
              </w:rPr>
            </w:pPr>
          </w:p>
        </w:tc>
      </w:tr>
      <w:tr w:rsidR="0086266B" w:rsidRPr="0086266B" w14:paraId="33118603"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F901F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9.4.5</w:t>
            </w:r>
          </w:p>
        </w:tc>
        <w:tc>
          <w:tcPr>
            <w:tcW w:w="0" w:type="auto"/>
            <w:tcBorders>
              <w:top w:val="nil"/>
              <w:left w:val="nil"/>
              <w:bottom w:val="nil"/>
              <w:right w:val="single" w:sz="8" w:space="0" w:color="auto"/>
            </w:tcBorders>
            <w:shd w:val="clear" w:color="auto" w:fill="auto"/>
            <w:vAlign w:val="center"/>
            <w:hideMark/>
          </w:tcPr>
          <w:p w14:paraId="65CE40B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Lifting Operations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496A03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For as long as the equipment is operated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8CA2F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B53A5E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BEA6F35"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424EDFCE"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6ECBCF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Through examination and inspection (Installation or after assembly at new site/location)</w:t>
            </w:r>
          </w:p>
        </w:tc>
        <w:tc>
          <w:tcPr>
            <w:tcW w:w="0" w:type="auto"/>
            <w:vMerge/>
            <w:tcBorders>
              <w:top w:val="nil"/>
              <w:left w:val="single" w:sz="8" w:space="0" w:color="auto"/>
              <w:bottom w:val="single" w:sz="8" w:space="0" w:color="000000"/>
              <w:right w:val="single" w:sz="8" w:space="0" w:color="auto"/>
            </w:tcBorders>
            <w:vAlign w:val="center"/>
            <w:hideMark/>
          </w:tcPr>
          <w:p w14:paraId="23198B5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602A8D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F14616D" w14:textId="77777777" w:rsidR="0086266B" w:rsidRPr="0086266B" w:rsidRDefault="0086266B" w:rsidP="00867E47">
            <w:pPr>
              <w:rPr>
                <w:rFonts w:ascii="Arial" w:hAnsi="Arial" w:cs="Arial"/>
                <w:color w:val="000000"/>
                <w:lang w:eastAsia="en-GB"/>
              </w:rPr>
            </w:pPr>
          </w:p>
        </w:tc>
      </w:tr>
      <w:tr w:rsidR="0086266B" w:rsidRPr="0086266B" w14:paraId="7E0264E5" w14:textId="77777777" w:rsidTr="00574D19">
        <w:trPr>
          <w:cantSplit/>
          <w:trHeight w:val="124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B9319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9.4.6</w:t>
            </w:r>
          </w:p>
        </w:tc>
        <w:tc>
          <w:tcPr>
            <w:tcW w:w="0" w:type="auto"/>
            <w:tcBorders>
              <w:top w:val="nil"/>
              <w:left w:val="nil"/>
              <w:bottom w:val="nil"/>
              <w:right w:val="single" w:sz="8" w:space="0" w:color="auto"/>
            </w:tcBorders>
            <w:shd w:val="clear" w:color="auto" w:fill="auto"/>
            <w:vAlign w:val="center"/>
            <w:hideMark/>
          </w:tcPr>
          <w:p w14:paraId="1AAFAEC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Lifting Operations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D0714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superseded or the expiration of 2 years whichever is later</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9706C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EC443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0EEE2AD" w14:textId="77777777" w:rsidTr="00574D19">
        <w:trPr>
          <w:trHeight w:val="1010"/>
        </w:trPr>
        <w:tc>
          <w:tcPr>
            <w:tcW w:w="0" w:type="auto"/>
            <w:vMerge/>
            <w:tcBorders>
              <w:top w:val="nil"/>
              <w:left w:val="single" w:sz="8" w:space="0" w:color="auto"/>
              <w:bottom w:val="single" w:sz="8" w:space="0" w:color="000000"/>
              <w:right w:val="single" w:sz="8" w:space="0" w:color="auto"/>
            </w:tcBorders>
            <w:vAlign w:val="center"/>
            <w:hideMark/>
          </w:tcPr>
          <w:p w14:paraId="3CE5A0C0"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054AD7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Thorough examinations and inspection (6/12 monthly inspections under Reg. 9)</w:t>
            </w:r>
          </w:p>
        </w:tc>
        <w:tc>
          <w:tcPr>
            <w:tcW w:w="0" w:type="auto"/>
            <w:vMerge/>
            <w:tcBorders>
              <w:top w:val="nil"/>
              <w:left w:val="single" w:sz="8" w:space="0" w:color="auto"/>
              <w:bottom w:val="single" w:sz="8" w:space="0" w:color="000000"/>
              <w:right w:val="single" w:sz="8" w:space="0" w:color="auto"/>
            </w:tcBorders>
            <w:vAlign w:val="center"/>
            <w:hideMark/>
          </w:tcPr>
          <w:p w14:paraId="5B8F34D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FEA5BE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CD4207A" w14:textId="77777777" w:rsidR="0086266B" w:rsidRPr="0086266B" w:rsidRDefault="0086266B" w:rsidP="00867E47">
            <w:pPr>
              <w:rPr>
                <w:rFonts w:ascii="Arial" w:hAnsi="Arial" w:cs="Arial"/>
                <w:color w:val="000000"/>
                <w:lang w:eastAsia="en-GB"/>
              </w:rPr>
            </w:pPr>
          </w:p>
        </w:tc>
      </w:tr>
      <w:tr w:rsidR="0086266B" w:rsidRPr="0086266B" w14:paraId="34672B8F" w14:textId="77777777" w:rsidTr="00574D19">
        <w:trPr>
          <w:cantSplit/>
          <w:trHeight w:val="224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7AF88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9.4.7</w:t>
            </w:r>
          </w:p>
        </w:tc>
        <w:tc>
          <w:tcPr>
            <w:tcW w:w="0" w:type="auto"/>
            <w:tcBorders>
              <w:top w:val="nil"/>
              <w:left w:val="nil"/>
              <w:bottom w:val="nil"/>
              <w:right w:val="single" w:sz="8" w:space="0" w:color="auto"/>
            </w:tcBorders>
            <w:shd w:val="clear" w:color="auto" w:fill="auto"/>
            <w:vAlign w:val="center"/>
            <w:hideMark/>
          </w:tcPr>
          <w:p w14:paraId="639CA88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Lifting Operations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FB502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superseded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33F296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2465E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33FF2C8" w14:textId="77777777" w:rsidTr="00574D19">
        <w:trPr>
          <w:trHeight w:val="510"/>
        </w:trPr>
        <w:tc>
          <w:tcPr>
            <w:tcW w:w="0" w:type="auto"/>
            <w:vMerge/>
            <w:tcBorders>
              <w:top w:val="nil"/>
              <w:left w:val="single" w:sz="8" w:space="0" w:color="auto"/>
              <w:bottom w:val="single" w:sz="8" w:space="0" w:color="000000"/>
              <w:right w:val="single" w:sz="8" w:space="0" w:color="auto"/>
            </w:tcBorders>
            <w:vAlign w:val="center"/>
            <w:hideMark/>
          </w:tcPr>
          <w:p w14:paraId="74FEED74"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2E8798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Records made under regulation 10(2)</w:t>
            </w:r>
          </w:p>
        </w:tc>
        <w:tc>
          <w:tcPr>
            <w:tcW w:w="0" w:type="auto"/>
            <w:vMerge/>
            <w:tcBorders>
              <w:top w:val="nil"/>
              <w:left w:val="single" w:sz="8" w:space="0" w:color="auto"/>
              <w:bottom w:val="single" w:sz="8" w:space="0" w:color="000000"/>
              <w:right w:val="single" w:sz="8" w:space="0" w:color="auto"/>
            </w:tcBorders>
            <w:vAlign w:val="center"/>
            <w:hideMark/>
          </w:tcPr>
          <w:p w14:paraId="5B8BB3D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97E4F8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DBE2937" w14:textId="77777777" w:rsidR="0086266B" w:rsidRPr="0086266B" w:rsidRDefault="0086266B" w:rsidP="00867E47">
            <w:pPr>
              <w:rPr>
                <w:rFonts w:ascii="Arial" w:hAnsi="Arial" w:cs="Arial"/>
                <w:color w:val="000000"/>
                <w:lang w:eastAsia="en-GB"/>
              </w:rPr>
            </w:pPr>
          </w:p>
        </w:tc>
      </w:tr>
      <w:tr w:rsidR="0086266B" w:rsidRPr="0086266B" w14:paraId="5EBADB0F"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751A74A"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8BAA6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Written statement by owner of mobile system</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15408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superseded</w:t>
            </w:r>
          </w:p>
        </w:tc>
        <w:tc>
          <w:tcPr>
            <w:tcW w:w="0" w:type="auto"/>
            <w:tcBorders>
              <w:top w:val="nil"/>
              <w:left w:val="nil"/>
              <w:bottom w:val="nil"/>
              <w:right w:val="single" w:sz="8" w:space="0" w:color="auto"/>
            </w:tcBorders>
            <w:shd w:val="clear" w:color="auto" w:fill="auto"/>
            <w:vAlign w:val="center"/>
            <w:hideMark/>
          </w:tcPr>
          <w:p w14:paraId="615978B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7835F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EC15956" w14:textId="77777777" w:rsidTr="00574D19">
        <w:trPr>
          <w:trHeight w:val="300"/>
        </w:trPr>
        <w:tc>
          <w:tcPr>
            <w:tcW w:w="0" w:type="auto"/>
            <w:vMerge/>
            <w:tcBorders>
              <w:top w:val="nil"/>
              <w:left w:val="single" w:sz="8" w:space="0" w:color="auto"/>
              <w:bottom w:val="single" w:sz="4" w:space="0" w:color="auto"/>
              <w:right w:val="single" w:sz="8" w:space="0" w:color="auto"/>
            </w:tcBorders>
            <w:vAlign w:val="center"/>
            <w:hideMark/>
          </w:tcPr>
          <w:p w14:paraId="4172AD3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676CA80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4E769DC2"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378F026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4" w:space="0" w:color="auto"/>
              <w:right w:val="single" w:sz="8" w:space="0" w:color="auto"/>
            </w:tcBorders>
            <w:vAlign w:val="center"/>
            <w:hideMark/>
          </w:tcPr>
          <w:p w14:paraId="045CFF78" w14:textId="77777777" w:rsidR="0086266B" w:rsidRPr="0086266B" w:rsidRDefault="0086266B" w:rsidP="00867E47">
            <w:pPr>
              <w:rPr>
                <w:rFonts w:ascii="Arial" w:hAnsi="Arial" w:cs="Arial"/>
                <w:color w:val="000000"/>
                <w:lang w:eastAsia="en-GB"/>
              </w:rPr>
            </w:pPr>
          </w:p>
        </w:tc>
      </w:tr>
      <w:tr w:rsidR="0086266B" w:rsidRPr="0086266B" w14:paraId="20C72623" w14:textId="77777777" w:rsidTr="00574D19">
        <w:trPr>
          <w:cantSplit/>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8D21AA"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51667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Scheme of examination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D5297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superseded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A5923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E7918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20828E3" w14:textId="77777777" w:rsidTr="00574D19">
        <w:trPr>
          <w:cantSplit/>
          <w:trHeight w:val="51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130EDFD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9.4.10</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CACF2E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Fire alarm/emergency lighting</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1EF2E3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Retain last two certificates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FCC7A1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275F36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A2CB952"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E155E36"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9.4.11</w:t>
            </w:r>
          </w:p>
        </w:tc>
        <w:tc>
          <w:tcPr>
            <w:tcW w:w="0" w:type="auto"/>
            <w:tcBorders>
              <w:top w:val="nil"/>
              <w:left w:val="nil"/>
              <w:bottom w:val="single" w:sz="8" w:space="0" w:color="auto"/>
              <w:right w:val="single" w:sz="8" w:space="0" w:color="auto"/>
            </w:tcBorders>
            <w:shd w:val="clear" w:color="auto" w:fill="auto"/>
            <w:vAlign w:val="center"/>
            <w:hideMark/>
          </w:tcPr>
          <w:p w14:paraId="24CC1DF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Building installations</w:t>
            </w:r>
          </w:p>
        </w:tc>
        <w:tc>
          <w:tcPr>
            <w:tcW w:w="0" w:type="auto"/>
            <w:tcBorders>
              <w:top w:val="nil"/>
              <w:left w:val="nil"/>
              <w:bottom w:val="single" w:sz="8" w:space="0" w:color="auto"/>
              <w:right w:val="single" w:sz="8" w:space="0" w:color="auto"/>
            </w:tcBorders>
            <w:shd w:val="clear" w:color="auto" w:fill="auto"/>
            <w:vAlign w:val="center"/>
            <w:hideMark/>
          </w:tcPr>
          <w:p w14:paraId="45A6C9E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Retain last two certificates </w:t>
            </w:r>
          </w:p>
        </w:tc>
        <w:tc>
          <w:tcPr>
            <w:tcW w:w="0" w:type="auto"/>
            <w:tcBorders>
              <w:top w:val="nil"/>
              <w:left w:val="nil"/>
              <w:bottom w:val="single" w:sz="8" w:space="0" w:color="auto"/>
              <w:right w:val="single" w:sz="8" w:space="0" w:color="auto"/>
            </w:tcBorders>
            <w:shd w:val="clear" w:color="auto" w:fill="auto"/>
            <w:vAlign w:val="center"/>
            <w:hideMark/>
          </w:tcPr>
          <w:p w14:paraId="2A9D553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0DB5A8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254BE2D"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CE5556"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9.4.12</w:t>
            </w:r>
          </w:p>
        </w:tc>
        <w:tc>
          <w:tcPr>
            <w:tcW w:w="0" w:type="auto"/>
            <w:tcBorders>
              <w:top w:val="nil"/>
              <w:left w:val="nil"/>
              <w:bottom w:val="single" w:sz="8" w:space="0" w:color="auto"/>
              <w:right w:val="single" w:sz="8" w:space="0" w:color="auto"/>
            </w:tcBorders>
            <w:shd w:val="clear" w:color="auto" w:fill="auto"/>
            <w:vAlign w:val="center"/>
            <w:hideMark/>
          </w:tcPr>
          <w:p w14:paraId="56AC6FD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Other statutory inspections/tests</w:t>
            </w:r>
          </w:p>
        </w:tc>
        <w:tc>
          <w:tcPr>
            <w:tcW w:w="0" w:type="auto"/>
            <w:tcBorders>
              <w:top w:val="nil"/>
              <w:left w:val="nil"/>
              <w:bottom w:val="single" w:sz="8" w:space="0" w:color="auto"/>
              <w:right w:val="single" w:sz="8" w:space="0" w:color="auto"/>
            </w:tcBorders>
            <w:shd w:val="clear" w:color="auto" w:fill="auto"/>
            <w:vAlign w:val="center"/>
            <w:hideMark/>
          </w:tcPr>
          <w:p w14:paraId="304BCD1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+ 10 years</w:t>
            </w:r>
          </w:p>
        </w:tc>
        <w:tc>
          <w:tcPr>
            <w:tcW w:w="0" w:type="auto"/>
            <w:tcBorders>
              <w:top w:val="nil"/>
              <w:left w:val="nil"/>
              <w:bottom w:val="single" w:sz="8" w:space="0" w:color="auto"/>
              <w:right w:val="single" w:sz="8" w:space="0" w:color="auto"/>
            </w:tcBorders>
            <w:shd w:val="clear" w:color="auto" w:fill="auto"/>
            <w:vAlign w:val="center"/>
            <w:hideMark/>
          </w:tcPr>
          <w:p w14:paraId="6707F5D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76E6CE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8348BAA"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10792D"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05690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Working platforms and personal suspension equipment. Excavations and cofferdams etc. Reports and Inspections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999DA9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3 months after work is completed</w:t>
            </w:r>
          </w:p>
        </w:tc>
        <w:tc>
          <w:tcPr>
            <w:tcW w:w="0" w:type="auto"/>
            <w:tcBorders>
              <w:top w:val="nil"/>
              <w:left w:val="nil"/>
              <w:bottom w:val="nil"/>
              <w:right w:val="single" w:sz="8" w:space="0" w:color="auto"/>
            </w:tcBorders>
            <w:shd w:val="clear" w:color="auto" w:fill="auto"/>
            <w:vAlign w:val="center"/>
            <w:hideMark/>
          </w:tcPr>
          <w:p w14:paraId="5E630E5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2B2B9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401B1DD" w14:textId="77777777" w:rsidTr="00574D19">
        <w:trPr>
          <w:trHeight w:val="440"/>
        </w:trPr>
        <w:tc>
          <w:tcPr>
            <w:tcW w:w="0" w:type="auto"/>
            <w:vMerge/>
            <w:tcBorders>
              <w:top w:val="nil"/>
              <w:left w:val="single" w:sz="8" w:space="0" w:color="auto"/>
              <w:bottom w:val="single" w:sz="8" w:space="0" w:color="000000"/>
              <w:right w:val="single" w:sz="8" w:space="0" w:color="auto"/>
            </w:tcBorders>
            <w:vAlign w:val="center"/>
            <w:hideMark/>
          </w:tcPr>
          <w:p w14:paraId="02DEAEA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3DE475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163507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A13964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C7873DD" w14:textId="77777777" w:rsidR="0086266B" w:rsidRPr="0086266B" w:rsidRDefault="0086266B" w:rsidP="00867E47">
            <w:pPr>
              <w:rPr>
                <w:rFonts w:ascii="Arial" w:hAnsi="Arial" w:cs="Arial"/>
                <w:color w:val="000000"/>
                <w:lang w:eastAsia="en-GB"/>
              </w:rPr>
            </w:pPr>
          </w:p>
        </w:tc>
      </w:tr>
      <w:tr w:rsidR="0086266B" w:rsidRPr="0086266B" w14:paraId="4D8FD708"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011372F"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9.4.14</w:t>
            </w:r>
          </w:p>
        </w:tc>
        <w:tc>
          <w:tcPr>
            <w:tcW w:w="0" w:type="auto"/>
            <w:tcBorders>
              <w:top w:val="nil"/>
              <w:left w:val="nil"/>
              <w:bottom w:val="single" w:sz="8" w:space="0" w:color="auto"/>
              <w:right w:val="single" w:sz="8" w:space="0" w:color="auto"/>
            </w:tcBorders>
            <w:shd w:val="clear" w:color="auto" w:fill="auto"/>
            <w:vAlign w:val="center"/>
            <w:hideMark/>
          </w:tcPr>
          <w:p w14:paraId="5F7F065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Health &amp; Safety Inspection Sheets</w:t>
            </w:r>
          </w:p>
        </w:tc>
        <w:tc>
          <w:tcPr>
            <w:tcW w:w="0" w:type="auto"/>
            <w:tcBorders>
              <w:top w:val="nil"/>
              <w:left w:val="nil"/>
              <w:bottom w:val="single" w:sz="8" w:space="0" w:color="auto"/>
              <w:right w:val="single" w:sz="8" w:space="0" w:color="auto"/>
            </w:tcBorders>
            <w:shd w:val="clear" w:color="auto" w:fill="auto"/>
            <w:vAlign w:val="center"/>
            <w:hideMark/>
          </w:tcPr>
          <w:p w14:paraId="2723835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3 years</w:t>
            </w:r>
          </w:p>
        </w:tc>
        <w:tc>
          <w:tcPr>
            <w:tcW w:w="0" w:type="auto"/>
            <w:tcBorders>
              <w:top w:val="nil"/>
              <w:left w:val="nil"/>
              <w:bottom w:val="single" w:sz="8" w:space="0" w:color="auto"/>
              <w:right w:val="single" w:sz="8" w:space="0" w:color="auto"/>
            </w:tcBorders>
            <w:shd w:val="clear" w:color="auto" w:fill="auto"/>
            <w:vAlign w:val="center"/>
            <w:hideMark/>
          </w:tcPr>
          <w:p w14:paraId="18724F8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461233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D0D9BF7"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22392BA5" w14:textId="77777777" w:rsidR="0086266B" w:rsidRPr="0086266B" w:rsidRDefault="0086266B" w:rsidP="00867E47">
            <w:pPr>
              <w:jc w:val="center"/>
              <w:rPr>
                <w:rFonts w:ascii="Arial" w:hAnsi="Arial" w:cs="Arial"/>
                <w:b/>
                <w:bCs/>
                <w:color w:val="000000"/>
                <w:lang w:eastAsia="en-GB"/>
              </w:rPr>
            </w:pPr>
            <w:bookmarkStart w:id="68" w:name="RANGE!A661"/>
            <w:r w:rsidRPr="0086266B">
              <w:rPr>
                <w:rFonts w:ascii="Arial" w:hAnsi="Arial" w:cs="Arial"/>
                <w:b/>
                <w:bCs/>
                <w:color w:val="000000"/>
                <w:lang w:eastAsia="en-GB"/>
              </w:rPr>
              <w:t>9.5</w:t>
            </w:r>
            <w:bookmarkEnd w:id="68"/>
          </w:p>
        </w:tc>
        <w:tc>
          <w:tcPr>
            <w:tcW w:w="0" w:type="auto"/>
            <w:tcBorders>
              <w:top w:val="nil"/>
              <w:left w:val="nil"/>
              <w:bottom w:val="single" w:sz="8" w:space="0" w:color="auto"/>
              <w:right w:val="single" w:sz="8" w:space="0" w:color="auto"/>
            </w:tcBorders>
            <w:shd w:val="pct25" w:color="008080" w:fill="DDE6E6"/>
            <w:vAlign w:val="center"/>
            <w:hideMark/>
          </w:tcPr>
          <w:p w14:paraId="064C1556" w14:textId="77777777" w:rsidR="0086266B" w:rsidRPr="0086266B" w:rsidRDefault="0086266B" w:rsidP="00867E47">
            <w:pPr>
              <w:rPr>
                <w:rFonts w:ascii="Arial" w:hAnsi="Arial" w:cs="Arial"/>
                <w:b/>
                <w:bCs/>
                <w:color w:val="000000"/>
                <w:lang w:eastAsia="en-GB"/>
              </w:rPr>
            </w:pPr>
            <w:bookmarkStart w:id="69" w:name="logbooks"/>
            <w:r w:rsidRPr="0086266B">
              <w:rPr>
                <w:rFonts w:ascii="Arial" w:hAnsi="Arial" w:cs="Arial"/>
                <w:b/>
                <w:bCs/>
                <w:color w:val="000000"/>
                <w:lang w:eastAsia="en-GB"/>
              </w:rPr>
              <w:t>LOG BOOKS + VEHICLE OWNERSHIP</w:t>
            </w:r>
            <w:bookmarkEnd w:id="69"/>
          </w:p>
        </w:tc>
        <w:tc>
          <w:tcPr>
            <w:tcW w:w="0" w:type="auto"/>
            <w:tcBorders>
              <w:top w:val="nil"/>
              <w:left w:val="nil"/>
              <w:bottom w:val="single" w:sz="8" w:space="0" w:color="auto"/>
              <w:right w:val="single" w:sz="8" w:space="0" w:color="auto"/>
            </w:tcBorders>
            <w:shd w:val="pct25" w:color="008080" w:fill="DDE6E6"/>
            <w:vAlign w:val="center"/>
            <w:hideMark/>
          </w:tcPr>
          <w:p w14:paraId="2FDB472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0A4584E1"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80759D2" w14:textId="5DA4FEBD"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38BD8F9A"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E2521E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9.5.1</w:t>
            </w:r>
          </w:p>
        </w:tc>
        <w:tc>
          <w:tcPr>
            <w:tcW w:w="0" w:type="auto"/>
            <w:tcBorders>
              <w:top w:val="nil"/>
              <w:left w:val="nil"/>
              <w:bottom w:val="single" w:sz="8" w:space="0" w:color="auto"/>
              <w:right w:val="single" w:sz="8" w:space="0" w:color="auto"/>
            </w:tcBorders>
            <w:shd w:val="clear" w:color="auto" w:fill="auto"/>
            <w:vAlign w:val="center"/>
            <w:hideMark/>
          </w:tcPr>
          <w:p w14:paraId="0193811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Fire precaution log book</w:t>
            </w:r>
          </w:p>
        </w:tc>
        <w:tc>
          <w:tcPr>
            <w:tcW w:w="0" w:type="auto"/>
            <w:tcBorders>
              <w:top w:val="nil"/>
              <w:left w:val="nil"/>
              <w:bottom w:val="single" w:sz="8" w:space="0" w:color="auto"/>
              <w:right w:val="single" w:sz="8" w:space="0" w:color="auto"/>
            </w:tcBorders>
            <w:shd w:val="clear" w:color="auto" w:fill="auto"/>
            <w:vAlign w:val="center"/>
            <w:hideMark/>
          </w:tcPr>
          <w:p w14:paraId="12CB990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6 years after last entry</w:t>
            </w:r>
          </w:p>
        </w:tc>
        <w:tc>
          <w:tcPr>
            <w:tcW w:w="0" w:type="auto"/>
            <w:tcBorders>
              <w:top w:val="nil"/>
              <w:left w:val="nil"/>
              <w:bottom w:val="single" w:sz="8" w:space="0" w:color="auto"/>
              <w:right w:val="single" w:sz="8" w:space="0" w:color="auto"/>
            </w:tcBorders>
            <w:shd w:val="clear" w:color="auto" w:fill="auto"/>
            <w:vAlign w:val="center"/>
            <w:hideMark/>
          </w:tcPr>
          <w:p w14:paraId="27BAADA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FA504F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B3D416C"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3AEAC0"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9.5.2</w:t>
            </w:r>
          </w:p>
        </w:tc>
        <w:tc>
          <w:tcPr>
            <w:tcW w:w="0" w:type="auto"/>
            <w:tcBorders>
              <w:top w:val="nil"/>
              <w:left w:val="nil"/>
              <w:bottom w:val="single" w:sz="8" w:space="0" w:color="auto"/>
              <w:right w:val="single" w:sz="8" w:space="0" w:color="auto"/>
            </w:tcBorders>
            <w:shd w:val="clear" w:color="auto" w:fill="auto"/>
            <w:vAlign w:val="center"/>
            <w:hideMark/>
          </w:tcPr>
          <w:p w14:paraId="7E4C9F7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Machine maintenance log books</w:t>
            </w:r>
          </w:p>
        </w:tc>
        <w:tc>
          <w:tcPr>
            <w:tcW w:w="0" w:type="auto"/>
            <w:tcBorders>
              <w:top w:val="nil"/>
              <w:left w:val="nil"/>
              <w:bottom w:val="single" w:sz="8" w:space="0" w:color="auto"/>
              <w:right w:val="single" w:sz="8" w:space="0" w:color="auto"/>
            </w:tcBorders>
            <w:shd w:val="clear" w:color="auto" w:fill="auto"/>
            <w:vAlign w:val="center"/>
            <w:hideMark/>
          </w:tcPr>
          <w:p w14:paraId="5C8F732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Life of equipment</w:t>
            </w:r>
          </w:p>
        </w:tc>
        <w:tc>
          <w:tcPr>
            <w:tcW w:w="0" w:type="auto"/>
            <w:tcBorders>
              <w:top w:val="nil"/>
              <w:left w:val="nil"/>
              <w:bottom w:val="single" w:sz="8" w:space="0" w:color="auto"/>
              <w:right w:val="single" w:sz="8" w:space="0" w:color="auto"/>
            </w:tcBorders>
            <w:shd w:val="clear" w:color="auto" w:fill="auto"/>
            <w:vAlign w:val="center"/>
            <w:hideMark/>
          </w:tcPr>
          <w:p w14:paraId="064152A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30C559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137F632" w14:textId="77777777" w:rsidTr="00574D19">
        <w:trPr>
          <w:cantSplit/>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5803C0D2"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9.5.3</w:t>
            </w:r>
          </w:p>
        </w:tc>
        <w:tc>
          <w:tcPr>
            <w:tcW w:w="0" w:type="auto"/>
            <w:tcBorders>
              <w:top w:val="nil"/>
              <w:left w:val="nil"/>
              <w:bottom w:val="single" w:sz="4" w:space="0" w:color="auto"/>
              <w:right w:val="single" w:sz="8" w:space="0" w:color="auto"/>
            </w:tcBorders>
            <w:shd w:val="clear" w:color="auto" w:fill="auto"/>
            <w:vAlign w:val="center"/>
            <w:hideMark/>
          </w:tcPr>
          <w:p w14:paraId="23092A6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Vehicle ownership records</w:t>
            </w:r>
          </w:p>
        </w:tc>
        <w:tc>
          <w:tcPr>
            <w:tcW w:w="0" w:type="auto"/>
            <w:tcBorders>
              <w:top w:val="nil"/>
              <w:left w:val="nil"/>
              <w:bottom w:val="single" w:sz="4" w:space="0" w:color="auto"/>
              <w:right w:val="single" w:sz="8" w:space="0" w:color="auto"/>
            </w:tcBorders>
            <w:shd w:val="clear" w:color="auto" w:fill="auto"/>
            <w:vAlign w:val="center"/>
            <w:hideMark/>
          </w:tcPr>
          <w:p w14:paraId="31ACA3C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tcBorders>
              <w:top w:val="nil"/>
              <w:left w:val="nil"/>
              <w:bottom w:val="single" w:sz="4" w:space="0" w:color="auto"/>
              <w:right w:val="single" w:sz="8" w:space="0" w:color="auto"/>
            </w:tcBorders>
            <w:shd w:val="clear" w:color="auto" w:fill="auto"/>
            <w:vAlign w:val="center"/>
            <w:hideMark/>
          </w:tcPr>
          <w:p w14:paraId="47132A5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4" w:space="0" w:color="auto"/>
              <w:right w:val="single" w:sz="8" w:space="0" w:color="auto"/>
            </w:tcBorders>
            <w:shd w:val="clear" w:color="auto" w:fill="auto"/>
            <w:vAlign w:val="center"/>
            <w:hideMark/>
          </w:tcPr>
          <w:p w14:paraId="454CDFF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F25B35C" w14:textId="77777777" w:rsidTr="00574D19">
        <w:trPr>
          <w:cantSplit/>
          <w:trHeight w:val="530"/>
        </w:trPr>
        <w:tc>
          <w:tcPr>
            <w:tcW w:w="0" w:type="auto"/>
            <w:tcBorders>
              <w:top w:val="single" w:sz="4" w:space="0" w:color="auto"/>
              <w:left w:val="single" w:sz="8" w:space="0" w:color="auto"/>
              <w:bottom w:val="single" w:sz="8" w:space="0" w:color="auto"/>
              <w:right w:val="single" w:sz="8" w:space="0" w:color="auto"/>
            </w:tcBorders>
            <w:shd w:val="pct25" w:color="008080" w:fill="DDE6E6"/>
            <w:vAlign w:val="center"/>
            <w:hideMark/>
          </w:tcPr>
          <w:p w14:paraId="4AECA73E" w14:textId="77777777" w:rsidR="0086266B" w:rsidRPr="0086266B" w:rsidRDefault="0086266B" w:rsidP="00867E47">
            <w:pPr>
              <w:jc w:val="center"/>
              <w:rPr>
                <w:rFonts w:ascii="Arial" w:hAnsi="Arial" w:cs="Arial"/>
                <w:b/>
                <w:bCs/>
                <w:color w:val="000000"/>
                <w:lang w:eastAsia="en-GB"/>
              </w:rPr>
            </w:pPr>
            <w:bookmarkStart w:id="70" w:name="RANGE!A665"/>
            <w:r w:rsidRPr="0086266B">
              <w:rPr>
                <w:rFonts w:ascii="Arial" w:hAnsi="Arial" w:cs="Arial"/>
                <w:b/>
                <w:bCs/>
                <w:color w:val="000000"/>
                <w:lang w:eastAsia="en-GB"/>
              </w:rPr>
              <w:t>9.6</w:t>
            </w:r>
            <w:bookmarkEnd w:id="70"/>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73D8CF82" w14:textId="77777777" w:rsidR="0086266B" w:rsidRPr="0086266B" w:rsidRDefault="0086266B" w:rsidP="00867E47">
            <w:pPr>
              <w:rPr>
                <w:rFonts w:ascii="Arial" w:hAnsi="Arial" w:cs="Arial"/>
                <w:b/>
                <w:bCs/>
                <w:color w:val="000000"/>
                <w:lang w:eastAsia="en-GB"/>
              </w:rPr>
            </w:pPr>
            <w:bookmarkStart w:id="71" w:name="policies"/>
            <w:r w:rsidRPr="0086266B">
              <w:rPr>
                <w:rFonts w:ascii="Arial" w:hAnsi="Arial" w:cs="Arial"/>
                <w:b/>
                <w:bCs/>
                <w:color w:val="000000"/>
                <w:lang w:eastAsia="en-GB"/>
              </w:rPr>
              <w:t>POLICIES</w:t>
            </w:r>
            <w:bookmarkEnd w:id="71"/>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5F9DB43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4016D9A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47A990D2" w14:textId="3A4E72A4"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0799EAF6" w14:textId="77777777" w:rsidTr="00574D19">
        <w:trPr>
          <w:cantSplit/>
          <w:trHeight w:val="10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45EBFEA"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9.6.1</w:t>
            </w:r>
          </w:p>
        </w:tc>
        <w:tc>
          <w:tcPr>
            <w:tcW w:w="0" w:type="auto"/>
            <w:tcBorders>
              <w:top w:val="nil"/>
              <w:left w:val="nil"/>
              <w:bottom w:val="single" w:sz="8" w:space="0" w:color="auto"/>
              <w:right w:val="single" w:sz="8" w:space="0" w:color="auto"/>
            </w:tcBorders>
            <w:shd w:val="clear" w:color="auto" w:fill="auto"/>
            <w:vAlign w:val="center"/>
            <w:hideMark/>
          </w:tcPr>
          <w:p w14:paraId="71F558A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Written statement of employers general policy for the health and safety at work of employees</w:t>
            </w:r>
          </w:p>
        </w:tc>
        <w:tc>
          <w:tcPr>
            <w:tcW w:w="0" w:type="auto"/>
            <w:tcBorders>
              <w:top w:val="nil"/>
              <w:left w:val="nil"/>
              <w:bottom w:val="single" w:sz="8" w:space="0" w:color="auto"/>
              <w:right w:val="single" w:sz="8" w:space="0" w:color="auto"/>
            </w:tcBorders>
            <w:shd w:val="clear" w:color="auto" w:fill="auto"/>
            <w:vAlign w:val="center"/>
            <w:hideMark/>
          </w:tcPr>
          <w:p w14:paraId="6C563CF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superseded</w:t>
            </w:r>
          </w:p>
        </w:tc>
        <w:tc>
          <w:tcPr>
            <w:tcW w:w="0" w:type="auto"/>
            <w:tcBorders>
              <w:top w:val="nil"/>
              <w:left w:val="nil"/>
              <w:bottom w:val="single" w:sz="8" w:space="0" w:color="auto"/>
              <w:right w:val="single" w:sz="8" w:space="0" w:color="auto"/>
            </w:tcBorders>
            <w:shd w:val="clear" w:color="auto" w:fill="auto"/>
            <w:vAlign w:val="center"/>
            <w:hideMark/>
          </w:tcPr>
          <w:p w14:paraId="436D517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3DAAFD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F27A3EB"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D796E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9.6.2.</w:t>
            </w:r>
          </w:p>
        </w:tc>
        <w:tc>
          <w:tcPr>
            <w:tcW w:w="0" w:type="auto"/>
            <w:tcBorders>
              <w:top w:val="nil"/>
              <w:left w:val="nil"/>
              <w:bottom w:val="single" w:sz="8" w:space="0" w:color="auto"/>
              <w:right w:val="single" w:sz="8" w:space="0" w:color="auto"/>
            </w:tcBorders>
            <w:shd w:val="clear" w:color="auto" w:fill="auto"/>
            <w:vAlign w:val="center"/>
            <w:hideMark/>
          </w:tcPr>
          <w:p w14:paraId="07C4732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organisation and arrangements for carrying out the policy at 9.6.1</w:t>
            </w:r>
          </w:p>
        </w:tc>
        <w:tc>
          <w:tcPr>
            <w:tcW w:w="0" w:type="auto"/>
            <w:tcBorders>
              <w:top w:val="nil"/>
              <w:left w:val="nil"/>
              <w:bottom w:val="single" w:sz="8" w:space="0" w:color="auto"/>
              <w:right w:val="single" w:sz="8" w:space="0" w:color="auto"/>
            </w:tcBorders>
            <w:shd w:val="clear" w:color="auto" w:fill="auto"/>
            <w:vAlign w:val="center"/>
            <w:hideMark/>
          </w:tcPr>
          <w:p w14:paraId="1682A69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superseded</w:t>
            </w:r>
          </w:p>
        </w:tc>
        <w:tc>
          <w:tcPr>
            <w:tcW w:w="0" w:type="auto"/>
            <w:tcBorders>
              <w:top w:val="nil"/>
              <w:left w:val="nil"/>
              <w:bottom w:val="single" w:sz="8" w:space="0" w:color="auto"/>
              <w:right w:val="single" w:sz="8" w:space="0" w:color="auto"/>
            </w:tcBorders>
            <w:shd w:val="clear" w:color="auto" w:fill="auto"/>
            <w:vAlign w:val="center"/>
            <w:hideMark/>
          </w:tcPr>
          <w:p w14:paraId="2D3CC4C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F5586F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4483BB4"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EC867AF"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9.6.3.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93E5AF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Written rules regulating the wearing of suitable head protection on a construction site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34D75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For the duration of the work on the site</w:t>
            </w:r>
          </w:p>
        </w:tc>
        <w:tc>
          <w:tcPr>
            <w:tcW w:w="0" w:type="auto"/>
            <w:tcBorders>
              <w:top w:val="nil"/>
              <w:left w:val="nil"/>
              <w:bottom w:val="nil"/>
              <w:right w:val="single" w:sz="8" w:space="0" w:color="auto"/>
            </w:tcBorders>
            <w:shd w:val="clear" w:color="auto" w:fill="auto"/>
            <w:vAlign w:val="center"/>
            <w:hideMark/>
          </w:tcPr>
          <w:p w14:paraId="0E3669D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8653C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0544E7C"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5227366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55E778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41CC17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E371EB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3A23190" w14:textId="77777777" w:rsidR="0086266B" w:rsidRPr="0086266B" w:rsidRDefault="0086266B" w:rsidP="00867E47">
            <w:pPr>
              <w:rPr>
                <w:rFonts w:ascii="Arial" w:hAnsi="Arial" w:cs="Arial"/>
                <w:color w:val="000000"/>
                <w:lang w:eastAsia="en-GB"/>
              </w:rPr>
            </w:pPr>
          </w:p>
        </w:tc>
      </w:tr>
      <w:tr w:rsidR="0086266B" w:rsidRPr="0086266B" w14:paraId="0E4926E8"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0D53B77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FB2814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E16AFAD"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75E57B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958C9F8" w14:textId="77777777" w:rsidR="0086266B" w:rsidRPr="0086266B" w:rsidRDefault="0086266B" w:rsidP="00867E47">
            <w:pPr>
              <w:rPr>
                <w:rFonts w:ascii="Arial" w:hAnsi="Arial" w:cs="Arial"/>
                <w:color w:val="000000"/>
                <w:lang w:eastAsia="en-GB"/>
              </w:rPr>
            </w:pPr>
          </w:p>
        </w:tc>
      </w:tr>
      <w:tr w:rsidR="0086266B" w:rsidRPr="0086266B" w14:paraId="50CE555E"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6656C4"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9.6.4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1B77C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Record of health and safety arrangements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CF715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arrangements are changed</w:t>
            </w:r>
          </w:p>
        </w:tc>
        <w:tc>
          <w:tcPr>
            <w:tcW w:w="0" w:type="auto"/>
            <w:tcBorders>
              <w:top w:val="nil"/>
              <w:left w:val="nil"/>
              <w:bottom w:val="nil"/>
              <w:right w:val="single" w:sz="8" w:space="0" w:color="auto"/>
            </w:tcBorders>
            <w:shd w:val="clear" w:color="auto" w:fill="auto"/>
            <w:vAlign w:val="center"/>
            <w:hideMark/>
          </w:tcPr>
          <w:p w14:paraId="053D466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C348D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970096A"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16ADDB4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6C119D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90A178A"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335E45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584F9CC" w14:textId="77777777" w:rsidR="0086266B" w:rsidRPr="0086266B" w:rsidRDefault="0086266B" w:rsidP="00867E47">
            <w:pPr>
              <w:rPr>
                <w:rFonts w:ascii="Arial" w:hAnsi="Arial" w:cs="Arial"/>
                <w:color w:val="000000"/>
                <w:lang w:eastAsia="en-GB"/>
              </w:rPr>
            </w:pPr>
          </w:p>
        </w:tc>
      </w:tr>
      <w:tr w:rsidR="0086266B" w:rsidRPr="0086266B" w14:paraId="68F0064A" w14:textId="77777777" w:rsidTr="00574D19">
        <w:trPr>
          <w:cantSplit/>
          <w:trHeight w:val="10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A25D631"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9.6.5</w:t>
            </w:r>
          </w:p>
        </w:tc>
        <w:tc>
          <w:tcPr>
            <w:tcW w:w="0" w:type="auto"/>
            <w:tcBorders>
              <w:top w:val="nil"/>
              <w:left w:val="nil"/>
              <w:bottom w:val="single" w:sz="8" w:space="0" w:color="auto"/>
              <w:right w:val="single" w:sz="8" w:space="0" w:color="auto"/>
            </w:tcBorders>
            <w:shd w:val="clear" w:color="auto" w:fill="auto"/>
            <w:vAlign w:val="center"/>
            <w:hideMark/>
          </w:tcPr>
          <w:p w14:paraId="0896CF8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Notice stating the composition of the Safety Committee and the workplaces covered by it</w:t>
            </w:r>
          </w:p>
        </w:tc>
        <w:tc>
          <w:tcPr>
            <w:tcW w:w="0" w:type="auto"/>
            <w:tcBorders>
              <w:top w:val="nil"/>
              <w:left w:val="nil"/>
              <w:bottom w:val="single" w:sz="8" w:space="0" w:color="auto"/>
              <w:right w:val="single" w:sz="8" w:space="0" w:color="auto"/>
            </w:tcBorders>
            <w:shd w:val="clear" w:color="auto" w:fill="auto"/>
            <w:vAlign w:val="center"/>
            <w:hideMark/>
          </w:tcPr>
          <w:p w14:paraId="1CA30FB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For the life of the Committee</w:t>
            </w:r>
          </w:p>
        </w:tc>
        <w:tc>
          <w:tcPr>
            <w:tcW w:w="0" w:type="auto"/>
            <w:tcBorders>
              <w:top w:val="nil"/>
              <w:left w:val="nil"/>
              <w:bottom w:val="single" w:sz="8" w:space="0" w:color="auto"/>
              <w:right w:val="single" w:sz="8" w:space="0" w:color="auto"/>
            </w:tcBorders>
            <w:shd w:val="clear" w:color="auto" w:fill="auto"/>
            <w:vAlign w:val="center"/>
            <w:hideMark/>
          </w:tcPr>
          <w:p w14:paraId="369F558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9A1A2D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C5DD935"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5B2E20F8" w14:textId="77777777" w:rsidR="0086266B" w:rsidRPr="0086266B" w:rsidRDefault="0086266B" w:rsidP="00867E47">
            <w:pPr>
              <w:jc w:val="center"/>
              <w:rPr>
                <w:rFonts w:ascii="Arial" w:hAnsi="Arial" w:cs="Arial"/>
                <w:b/>
                <w:bCs/>
                <w:color w:val="000000"/>
                <w:lang w:eastAsia="en-GB"/>
              </w:rPr>
            </w:pPr>
            <w:bookmarkStart w:id="72" w:name="RANGE!A674"/>
            <w:bookmarkStart w:id="73" w:name="traininghealth" w:colFirst="0" w:colLast="1"/>
            <w:r w:rsidRPr="0086266B">
              <w:rPr>
                <w:rFonts w:ascii="Arial" w:hAnsi="Arial" w:cs="Arial"/>
                <w:b/>
                <w:bCs/>
                <w:color w:val="000000"/>
                <w:lang w:eastAsia="en-GB"/>
              </w:rPr>
              <w:t>9.7</w:t>
            </w:r>
            <w:bookmarkEnd w:id="72"/>
          </w:p>
        </w:tc>
        <w:tc>
          <w:tcPr>
            <w:tcW w:w="0" w:type="auto"/>
            <w:tcBorders>
              <w:top w:val="nil"/>
              <w:left w:val="nil"/>
              <w:bottom w:val="single" w:sz="8" w:space="0" w:color="auto"/>
              <w:right w:val="single" w:sz="8" w:space="0" w:color="auto"/>
            </w:tcBorders>
            <w:shd w:val="pct25" w:color="008080" w:fill="DDE6E6"/>
            <w:vAlign w:val="center"/>
            <w:hideMark/>
          </w:tcPr>
          <w:p w14:paraId="13B3AD01" w14:textId="77777777" w:rsidR="0086266B" w:rsidRPr="0086266B" w:rsidRDefault="0086266B" w:rsidP="00867E47">
            <w:pPr>
              <w:rPr>
                <w:rFonts w:ascii="Arial" w:hAnsi="Arial" w:cs="Arial"/>
                <w:b/>
                <w:bCs/>
                <w:color w:val="000000"/>
                <w:lang w:eastAsia="en-GB"/>
              </w:rPr>
            </w:pPr>
            <w:bookmarkStart w:id="74" w:name="safesystems"/>
            <w:r w:rsidRPr="0086266B">
              <w:rPr>
                <w:rFonts w:ascii="Arial" w:hAnsi="Arial" w:cs="Arial"/>
                <w:b/>
                <w:bCs/>
                <w:color w:val="000000"/>
                <w:lang w:eastAsia="en-GB"/>
              </w:rPr>
              <w:t>SAFE SYSTEMS OF WORK</w:t>
            </w:r>
            <w:bookmarkEnd w:id="74"/>
          </w:p>
        </w:tc>
        <w:tc>
          <w:tcPr>
            <w:tcW w:w="0" w:type="auto"/>
            <w:tcBorders>
              <w:top w:val="nil"/>
              <w:left w:val="nil"/>
              <w:bottom w:val="single" w:sz="8" w:space="0" w:color="auto"/>
              <w:right w:val="single" w:sz="8" w:space="0" w:color="auto"/>
            </w:tcBorders>
            <w:shd w:val="pct25" w:color="008080" w:fill="DDE6E6"/>
            <w:vAlign w:val="center"/>
            <w:hideMark/>
          </w:tcPr>
          <w:p w14:paraId="6F00A9D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0780C34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71D10FF3" w14:textId="4C0AC6EF"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bookmarkEnd w:id="73"/>
      <w:tr w:rsidR="0086266B" w:rsidRPr="0086266B" w14:paraId="59A72DA2"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62B0E1"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9.7.1</w:t>
            </w:r>
          </w:p>
        </w:tc>
        <w:tc>
          <w:tcPr>
            <w:tcW w:w="0" w:type="auto"/>
            <w:tcBorders>
              <w:top w:val="nil"/>
              <w:left w:val="nil"/>
              <w:bottom w:val="single" w:sz="8" w:space="0" w:color="auto"/>
              <w:right w:val="single" w:sz="8" w:space="0" w:color="auto"/>
            </w:tcBorders>
            <w:shd w:val="clear" w:color="auto" w:fill="auto"/>
            <w:vAlign w:val="center"/>
            <w:hideMark/>
          </w:tcPr>
          <w:p w14:paraId="60286D7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Written report about the industrial activity</w:t>
            </w:r>
          </w:p>
        </w:tc>
        <w:tc>
          <w:tcPr>
            <w:tcW w:w="0" w:type="auto"/>
            <w:tcBorders>
              <w:top w:val="nil"/>
              <w:left w:val="nil"/>
              <w:bottom w:val="single" w:sz="8" w:space="0" w:color="auto"/>
              <w:right w:val="single" w:sz="8" w:space="0" w:color="auto"/>
            </w:tcBorders>
            <w:shd w:val="clear" w:color="auto" w:fill="auto"/>
            <w:vAlign w:val="center"/>
            <w:hideMark/>
          </w:tcPr>
          <w:p w14:paraId="09FD7F1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superseded. Review 5 yearly.</w:t>
            </w:r>
          </w:p>
        </w:tc>
        <w:tc>
          <w:tcPr>
            <w:tcW w:w="0" w:type="auto"/>
            <w:tcBorders>
              <w:top w:val="nil"/>
              <w:left w:val="nil"/>
              <w:bottom w:val="single" w:sz="8" w:space="0" w:color="auto"/>
              <w:right w:val="single" w:sz="8" w:space="0" w:color="auto"/>
            </w:tcBorders>
            <w:shd w:val="clear" w:color="auto" w:fill="auto"/>
            <w:vAlign w:val="center"/>
            <w:hideMark/>
          </w:tcPr>
          <w:p w14:paraId="5D01B36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54B6D2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5AB0F18"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D8E9017"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9.7.2</w:t>
            </w:r>
          </w:p>
        </w:tc>
        <w:tc>
          <w:tcPr>
            <w:tcW w:w="0" w:type="auto"/>
            <w:tcBorders>
              <w:top w:val="nil"/>
              <w:left w:val="nil"/>
              <w:bottom w:val="single" w:sz="8" w:space="0" w:color="auto"/>
              <w:right w:val="single" w:sz="8" w:space="0" w:color="auto"/>
            </w:tcBorders>
            <w:shd w:val="clear" w:color="auto" w:fill="auto"/>
            <w:vAlign w:val="center"/>
            <w:hideMark/>
          </w:tcPr>
          <w:p w14:paraId="613AC64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Safe systems of work</w:t>
            </w:r>
          </w:p>
        </w:tc>
        <w:tc>
          <w:tcPr>
            <w:tcW w:w="0" w:type="auto"/>
            <w:tcBorders>
              <w:top w:val="nil"/>
              <w:left w:val="nil"/>
              <w:bottom w:val="single" w:sz="8" w:space="0" w:color="auto"/>
              <w:right w:val="single" w:sz="8" w:space="0" w:color="auto"/>
            </w:tcBorders>
            <w:shd w:val="clear" w:color="auto" w:fill="auto"/>
            <w:vAlign w:val="center"/>
            <w:hideMark/>
          </w:tcPr>
          <w:p w14:paraId="26D6733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superseded</w:t>
            </w:r>
          </w:p>
        </w:tc>
        <w:tc>
          <w:tcPr>
            <w:tcW w:w="0" w:type="auto"/>
            <w:tcBorders>
              <w:top w:val="nil"/>
              <w:left w:val="nil"/>
              <w:bottom w:val="single" w:sz="8" w:space="0" w:color="auto"/>
              <w:right w:val="single" w:sz="8" w:space="0" w:color="auto"/>
            </w:tcBorders>
            <w:shd w:val="clear" w:color="auto" w:fill="auto"/>
            <w:vAlign w:val="center"/>
            <w:hideMark/>
          </w:tcPr>
          <w:p w14:paraId="0C0F708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75DD46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4D6DAA5"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6F001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9.7.3</w:t>
            </w:r>
          </w:p>
        </w:tc>
        <w:tc>
          <w:tcPr>
            <w:tcW w:w="0" w:type="auto"/>
            <w:tcBorders>
              <w:top w:val="nil"/>
              <w:left w:val="nil"/>
              <w:bottom w:val="single" w:sz="8" w:space="0" w:color="auto"/>
              <w:right w:val="single" w:sz="8" w:space="0" w:color="auto"/>
            </w:tcBorders>
            <w:shd w:val="clear" w:color="auto" w:fill="auto"/>
            <w:vAlign w:val="center"/>
            <w:hideMark/>
          </w:tcPr>
          <w:p w14:paraId="436302E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Safe system of work certificates</w:t>
            </w:r>
          </w:p>
        </w:tc>
        <w:tc>
          <w:tcPr>
            <w:tcW w:w="0" w:type="auto"/>
            <w:tcBorders>
              <w:top w:val="nil"/>
              <w:left w:val="nil"/>
              <w:bottom w:val="single" w:sz="8" w:space="0" w:color="auto"/>
              <w:right w:val="single" w:sz="8" w:space="0" w:color="auto"/>
            </w:tcBorders>
            <w:shd w:val="clear" w:color="auto" w:fill="auto"/>
            <w:vAlign w:val="center"/>
            <w:hideMark/>
          </w:tcPr>
          <w:p w14:paraId="4873AA5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6 months after completion of work</w:t>
            </w:r>
          </w:p>
        </w:tc>
        <w:tc>
          <w:tcPr>
            <w:tcW w:w="0" w:type="auto"/>
            <w:tcBorders>
              <w:top w:val="nil"/>
              <w:left w:val="nil"/>
              <w:bottom w:val="single" w:sz="8" w:space="0" w:color="auto"/>
              <w:right w:val="single" w:sz="8" w:space="0" w:color="auto"/>
            </w:tcBorders>
            <w:shd w:val="clear" w:color="auto" w:fill="auto"/>
            <w:vAlign w:val="center"/>
            <w:hideMark/>
          </w:tcPr>
          <w:p w14:paraId="1859C11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650624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B36F956" w14:textId="77777777" w:rsidTr="00574D19">
        <w:trPr>
          <w:cantSplit/>
          <w:trHeight w:val="530"/>
        </w:trPr>
        <w:tc>
          <w:tcPr>
            <w:tcW w:w="0" w:type="auto"/>
            <w:tcBorders>
              <w:top w:val="single" w:sz="8" w:space="0" w:color="auto"/>
              <w:left w:val="single" w:sz="8" w:space="0" w:color="auto"/>
              <w:bottom w:val="single" w:sz="4" w:space="0" w:color="auto"/>
              <w:right w:val="single" w:sz="8" w:space="0" w:color="auto"/>
            </w:tcBorders>
            <w:shd w:val="pct25" w:color="008080" w:fill="DDE6E6"/>
            <w:vAlign w:val="center"/>
            <w:hideMark/>
          </w:tcPr>
          <w:p w14:paraId="118E9CC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9.8</w:t>
            </w:r>
          </w:p>
        </w:tc>
        <w:tc>
          <w:tcPr>
            <w:tcW w:w="0" w:type="auto"/>
            <w:tcBorders>
              <w:top w:val="single" w:sz="8" w:space="0" w:color="auto"/>
              <w:left w:val="nil"/>
              <w:bottom w:val="single" w:sz="4" w:space="0" w:color="auto"/>
              <w:right w:val="single" w:sz="8" w:space="0" w:color="auto"/>
            </w:tcBorders>
            <w:shd w:val="pct25" w:color="008080" w:fill="DDE6E6"/>
            <w:vAlign w:val="center"/>
            <w:hideMark/>
          </w:tcPr>
          <w:p w14:paraId="27220212"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TRAINING</w:t>
            </w:r>
          </w:p>
        </w:tc>
        <w:tc>
          <w:tcPr>
            <w:tcW w:w="0" w:type="auto"/>
            <w:tcBorders>
              <w:top w:val="single" w:sz="8" w:space="0" w:color="auto"/>
              <w:left w:val="nil"/>
              <w:bottom w:val="single" w:sz="4" w:space="0" w:color="auto"/>
              <w:right w:val="single" w:sz="8" w:space="0" w:color="auto"/>
            </w:tcBorders>
            <w:shd w:val="pct25" w:color="008080" w:fill="DDE6E6"/>
            <w:vAlign w:val="center"/>
            <w:hideMark/>
          </w:tcPr>
          <w:p w14:paraId="5EB63CB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single" w:sz="8" w:space="0" w:color="auto"/>
              <w:left w:val="nil"/>
              <w:bottom w:val="single" w:sz="4" w:space="0" w:color="auto"/>
              <w:right w:val="single" w:sz="8" w:space="0" w:color="auto"/>
            </w:tcBorders>
            <w:shd w:val="pct25" w:color="008080" w:fill="DDE6E6"/>
            <w:vAlign w:val="center"/>
            <w:hideMark/>
          </w:tcPr>
          <w:p w14:paraId="1043F99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single" w:sz="8" w:space="0" w:color="auto"/>
              <w:left w:val="nil"/>
              <w:bottom w:val="single" w:sz="4" w:space="0" w:color="auto"/>
              <w:right w:val="single" w:sz="8" w:space="0" w:color="auto"/>
            </w:tcBorders>
            <w:shd w:val="pct25" w:color="008080" w:fill="DDE6E6"/>
            <w:vAlign w:val="center"/>
            <w:hideMark/>
          </w:tcPr>
          <w:p w14:paraId="1ACB1024" w14:textId="3E51C11D"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0A52EF74" w14:textId="77777777" w:rsidTr="00574D19">
        <w:trPr>
          <w:cantSplit/>
          <w:trHeight w:val="5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8444B"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9.8.1</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6330A20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H&amp;S records of training</w:t>
            </w:r>
          </w:p>
        </w:tc>
        <w:tc>
          <w:tcPr>
            <w:tcW w:w="0" w:type="auto"/>
            <w:tcBorders>
              <w:top w:val="single" w:sz="4" w:space="0" w:color="auto"/>
              <w:left w:val="single" w:sz="4" w:space="0" w:color="auto"/>
              <w:right w:val="single" w:sz="4" w:space="0" w:color="auto"/>
            </w:tcBorders>
            <w:shd w:val="clear" w:color="auto" w:fill="auto"/>
            <w:vAlign w:val="center"/>
            <w:hideMark/>
          </w:tcPr>
          <w:p w14:paraId="5BC4A38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termination of contract + 6 years</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21C2931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422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0B3E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194D15E" w14:textId="77777777" w:rsidTr="00574D19">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8E7A5" w14:textId="77777777" w:rsidR="0086266B" w:rsidRPr="0086266B" w:rsidRDefault="0086266B" w:rsidP="00867E47">
            <w:pPr>
              <w:rPr>
                <w:rFonts w:ascii="Arial" w:hAnsi="Arial" w:cs="Arial"/>
                <w:color w:val="000000"/>
                <w:lang w:eastAsia="en-GB"/>
              </w:rPr>
            </w:pPr>
          </w:p>
        </w:tc>
        <w:tc>
          <w:tcPr>
            <w:tcW w:w="0" w:type="auto"/>
            <w:vMerge/>
            <w:tcBorders>
              <w:left w:val="single" w:sz="4" w:space="0" w:color="auto"/>
              <w:bottom w:val="single" w:sz="4" w:space="0" w:color="auto"/>
            </w:tcBorders>
            <w:vAlign w:val="center"/>
            <w:hideMark/>
          </w:tcPr>
          <w:p w14:paraId="129B68C1" w14:textId="77777777" w:rsidR="0086266B" w:rsidRPr="0086266B" w:rsidRDefault="0086266B" w:rsidP="00867E47">
            <w:pPr>
              <w:rPr>
                <w:rFonts w:ascii="Arial" w:hAnsi="Arial" w:cs="Arial"/>
                <w:color w:val="000000"/>
                <w:lang w:eastAsia="en-GB"/>
              </w:rPr>
            </w:pPr>
          </w:p>
        </w:tc>
        <w:tc>
          <w:tcPr>
            <w:tcW w:w="0" w:type="auto"/>
            <w:tcBorders>
              <w:left w:val="nil"/>
              <w:bottom w:val="single" w:sz="4" w:space="0" w:color="auto"/>
            </w:tcBorders>
            <w:shd w:val="clear" w:color="auto" w:fill="auto"/>
            <w:vAlign w:val="center"/>
            <w:hideMark/>
          </w:tcPr>
          <w:p w14:paraId="6F0E765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bottom w:val="single" w:sz="4" w:space="0" w:color="auto"/>
            </w:tcBorders>
            <w:vAlign w:val="center"/>
            <w:hideMark/>
          </w:tcPr>
          <w:p w14:paraId="18DF240E" w14:textId="77777777" w:rsidR="0086266B" w:rsidRPr="0086266B" w:rsidRDefault="0086266B" w:rsidP="00867E47">
            <w:pPr>
              <w:rPr>
                <w:rFonts w:ascii="Arial" w:hAnsi="Arial" w:cs="Arial"/>
                <w:color w:val="000000"/>
                <w:lang w:eastAsia="en-GB"/>
              </w:rPr>
            </w:pPr>
          </w:p>
        </w:tc>
        <w:tc>
          <w:tcPr>
            <w:tcW w:w="0" w:type="auto"/>
            <w:vMerge/>
            <w:tcBorders>
              <w:bottom w:val="single" w:sz="4" w:space="0" w:color="auto"/>
              <w:right w:val="single" w:sz="4" w:space="0" w:color="auto"/>
            </w:tcBorders>
            <w:vAlign w:val="center"/>
            <w:hideMark/>
          </w:tcPr>
          <w:p w14:paraId="4376D9F8" w14:textId="77777777" w:rsidR="0086266B" w:rsidRPr="0086266B" w:rsidRDefault="0086266B" w:rsidP="00867E47">
            <w:pPr>
              <w:rPr>
                <w:rFonts w:ascii="Arial" w:hAnsi="Arial" w:cs="Arial"/>
                <w:color w:val="000000"/>
                <w:lang w:eastAsia="en-GB"/>
              </w:rPr>
            </w:pPr>
          </w:p>
        </w:tc>
      </w:tr>
      <w:tr w:rsidR="0086266B" w:rsidRPr="0086266B" w14:paraId="1C999810" w14:textId="77777777" w:rsidTr="00574D19">
        <w:trPr>
          <w:trHeight w:val="1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0C790" w14:textId="77777777" w:rsidR="0086266B" w:rsidRPr="0086266B" w:rsidRDefault="0086266B" w:rsidP="00867E47">
            <w:pPr>
              <w:rPr>
                <w:rFonts w:ascii="Arial" w:hAnsi="Arial" w:cs="Arial"/>
                <w:color w:val="00000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48C92" w14:textId="77777777" w:rsidR="0086266B" w:rsidRPr="0086266B" w:rsidRDefault="0086266B" w:rsidP="00867E47">
            <w:pPr>
              <w:rPr>
                <w:rFonts w:ascii="Arial" w:hAnsi="Arial" w:cs="Arial"/>
                <w:color w:val="00000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18BCB" w14:textId="77777777" w:rsidR="0086266B" w:rsidRPr="00963D99" w:rsidRDefault="0086266B" w:rsidP="00867E47">
            <w:pPr>
              <w:rPr>
                <w:rFonts w:ascii="Arial" w:hAnsi="Arial" w:cs="Arial"/>
                <w:color w:val="000000"/>
                <w:highlight w:val="lightGray"/>
                <w:bdr w:val="single" w:sz="4" w:space="0" w:color="auto"/>
                <w:lang w:eastAsia="en-GB"/>
              </w:rPr>
            </w:pPr>
            <w:r w:rsidRPr="00963D99">
              <w:rPr>
                <w:rFonts w:ascii="Arial" w:hAnsi="Arial" w:cs="Arial"/>
                <w:color w:val="000000"/>
                <w:highlight w:val="lightGray"/>
                <w:bdr w:val="single" w:sz="4" w:space="0" w:color="auto"/>
                <w:lang w:eastAsia="en-GB"/>
              </w:rPr>
              <w:t>(All records relating to health and safety training provided to employees by local authorities - Date qualification expires 6 years)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C9A8C" w14:textId="77777777" w:rsidR="0086266B" w:rsidRPr="0086266B" w:rsidRDefault="0086266B" w:rsidP="00867E47">
            <w:pPr>
              <w:rPr>
                <w:rFonts w:ascii="Arial" w:hAnsi="Arial" w:cs="Arial"/>
                <w:color w:val="00000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1E8B7" w14:textId="77777777" w:rsidR="0086266B" w:rsidRPr="0086266B" w:rsidRDefault="0086266B" w:rsidP="00867E47">
            <w:pPr>
              <w:rPr>
                <w:rFonts w:ascii="Arial" w:hAnsi="Arial" w:cs="Arial"/>
                <w:color w:val="000000"/>
                <w:lang w:eastAsia="en-GB"/>
              </w:rPr>
            </w:pPr>
          </w:p>
        </w:tc>
      </w:tr>
      <w:tr w:rsidR="0086266B" w:rsidRPr="0086266B" w14:paraId="3A44CF21" w14:textId="77777777" w:rsidTr="00574D19">
        <w:trPr>
          <w:cantSplit/>
          <w:trHeight w:val="290"/>
        </w:trPr>
        <w:tc>
          <w:tcPr>
            <w:tcW w:w="0" w:type="auto"/>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B6B60B9"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9.8.2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A7AE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Food hygiene courses for business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FA377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+ 3 years</w:t>
            </w:r>
          </w:p>
        </w:tc>
        <w:tc>
          <w:tcPr>
            <w:tcW w:w="0" w:type="auto"/>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462E2BE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422</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4569FF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47948DA"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CCB0891" w14:textId="77777777" w:rsidR="0086266B" w:rsidRPr="0086266B" w:rsidRDefault="0086266B" w:rsidP="00867E47">
            <w:pPr>
              <w:rPr>
                <w:rFonts w:ascii="Arial" w:hAnsi="Arial" w:cs="Arial"/>
                <w:color w:val="000000"/>
                <w:lang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14148BE1" w14:textId="77777777" w:rsidR="0086266B" w:rsidRPr="0086266B" w:rsidRDefault="0086266B" w:rsidP="00867E47">
            <w:pPr>
              <w:rPr>
                <w:rFonts w:ascii="Arial" w:hAnsi="Arial" w:cs="Arial"/>
                <w:color w:val="000000"/>
                <w:lang w:eastAsia="en-GB"/>
              </w:rPr>
            </w:pPr>
          </w:p>
        </w:tc>
        <w:tc>
          <w:tcPr>
            <w:tcW w:w="0" w:type="auto"/>
            <w:tcBorders>
              <w:top w:val="single" w:sz="4" w:space="0" w:color="auto"/>
              <w:left w:val="nil"/>
              <w:bottom w:val="nil"/>
              <w:right w:val="single" w:sz="8" w:space="0" w:color="auto"/>
            </w:tcBorders>
            <w:shd w:val="clear" w:color="auto" w:fill="auto"/>
            <w:vAlign w:val="center"/>
            <w:hideMark/>
          </w:tcPr>
          <w:p w14:paraId="7346EB1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02B6901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0C303E6" w14:textId="77777777" w:rsidR="0086266B" w:rsidRPr="0086266B" w:rsidRDefault="0086266B" w:rsidP="00867E47">
            <w:pPr>
              <w:rPr>
                <w:rFonts w:ascii="Arial" w:hAnsi="Arial" w:cs="Arial"/>
                <w:color w:val="000000"/>
                <w:lang w:eastAsia="en-GB"/>
              </w:rPr>
            </w:pPr>
          </w:p>
        </w:tc>
      </w:tr>
      <w:tr w:rsidR="0086266B" w:rsidRPr="0086266B" w14:paraId="25C7D590" w14:textId="77777777" w:rsidTr="00574D19">
        <w:trPr>
          <w:trHeight w:val="2260"/>
        </w:trPr>
        <w:tc>
          <w:tcPr>
            <w:tcW w:w="0" w:type="auto"/>
            <w:vMerge/>
            <w:tcBorders>
              <w:top w:val="nil"/>
              <w:left w:val="single" w:sz="8" w:space="0" w:color="auto"/>
              <w:bottom w:val="single" w:sz="8" w:space="0" w:color="000000"/>
              <w:right w:val="single" w:sz="8" w:space="0" w:color="auto"/>
            </w:tcBorders>
            <w:vAlign w:val="center"/>
            <w:hideMark/>
          </w:tcPr>
          <w:p w14:paraId="7BECA9C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13B6981"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F4B44B8"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process by which the Council ensures that all work premises are safe for employees and visitors to them and that accidents are prevented wherever possible - Date qualification expires 6 years)</w:t>
            </w:r>
          </w:p>
        </w:tc>
        <w:tc>
          <w:tcPr>
            <w:tcW w:w="0" w:type="auto"/>
            <w:vMerge/>
            <w:tcBorders>
              <w:top w:val="nil"/>
              <w:left w:val="single" w:sz="8" w:space="0" w:color="auto"/>
              <w:bottom w:val="single" w:sz="8" w:space="0" w:color="000000"/>
              <w:right w:val="single" w:sz="8" w:space="0" w:color="auto"/>
            </w:tcBorders>
            <w:vAlign w:val="center"/>
            <w:hideMark/>
          </w:tcPr>
          <w:p w14:paraId="25980BE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50E6F12" w14:textId="77777777" w:rsidR="0086266B" w:rsidRPr="0086266B" w:rsidRDefault="0086266B" w:rsidP="00867E47">
            <w:pPr>
              <w:rPr>
                <w:rFonts w:ascii="Arial" w:hAnsi="Arial" w:cs="Arial"/>
                <w:color w:val="000000"/>
                <w:lang w:eastAsia="en-GB"/>
              </w:rPr>
            </w:pPr>
          </w:p>
        </w:tc>
      </w:tr>
      <w:tr w:rsidR="0086266B" w:rsidRPr="0086266B" w14:paraId="2635F4E4"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7E58CED9" w14:textId="77777777" w:rsidR="0086266B" w:rsidRPr="0086266B" w:rsidRDefault="0086266B" w:rsidP="00867E47">
            <w:pPr>
              <w:jc w:val="center"/>
              <w:rPr>
                <w:rFonts w:ascii="Arial" w:hAnsi="Arial" w:cs="Arial"/>
                <w:b/>
                <w:bCs/>
                <w:color w:val="000000"/>
                <w:lang w:eastAsia="en-GB"/>
              </w:rPr>
            </w:pPr>
            <w:bookmarkStart w:id="75" w:name="RANGE!A685"/>
            <w:r w:rsidRPr="0086266B">
              <w:rPr>
                <w:rFonts w:ascii="Arial" w:hAnsi="Arial" w:cs="Arial"/>
                <w:b/>
                <w:bCs/>
                <w:color w:val="000000"/>
                <w:lang w:eastAsia="en-GB"/>
              </w:rPr>
              <w:t>9.9</w:t>
            </w:r>
            <w:bookmarkEnd w:id="75"/>
          </w:p>
        </w:tc>
        <w:tc>
          <w:tcPr>
            <w:tcW w:w="0" w:type="auto"/>
            <w:tcBorders>
              <w:top w:val="nil"/>
              <w:left w:val="nil"/>
              <w:bottom w:val="single" w:sz="8" w:space="0" w:color="auto"/>
              <w:right w:val="single" w:sz="8" w:space="0" w:color="auto"/>
            </w:tcBorders>
            <w:shd w:val="pct25" w:color="008080" w:fill="DDE6E6"/>
            <w:vAlign w:val="center"/>
            <w:hideMark/>
          </w:tcPr>
          <w:p w14:paraId="30045D5C" w14:textId="77777777" w:rsidR="0086266B" w:rsidRPr="0086266B" w:rsidRDefault="0086266B" w:rsidP="00867E47">
            <w:pPr>
              <w:rPr>
                <w:rFonts w:ascii="Arial" w:hAnsi="Arial" w:cs="Arial"/>
                <w:b/>
                <w:bCs/>
                <w:color w:val="000000"/>
                <w:lang w:eastAsia="en-GB"/>
              </w:rPr>
            </w:pPr>
            <w:bookmarkStart w:id="76" w:name="asbestosrecordshealth"/>
            <w:r w:rsidRPr="0086266B">
              <w:rPr>
                <w:rFonts w:ascii="Arial" w:hAnsi="Arial" w:cs="Arial"/>
                <w:b/>
                <w:bCs/>
                <w:color w:val="000000"/>
                <w:lang w:eastAsia="en-GB"/>
              </w:rPr>
              <w:t>ASBESTOS RECORDS</w:t>
            </w:r>
            <w:bookmarkEnd w:id="76"/>
          </w:p>
        </w:tc>
        <w:tc>
          <w:tcPr>
            <w:tcW w:w="0" w:type="auto"/>
            <w:tcBorders>
              <w:top w:val="nil"/>
              <w:left w:val="nil"/>
              <w:bottom w:val="single" w:sz="8" w:space="0" w:color="auto"/>
              <w:right w:val="single" w:sz="8" w:space="0" w:color="auto"/>
            </w:tcBorders>
            <w:shd w:val="pct25" w:color="008080" w:fill="DDE6E6"/>
            <w:vAlign w:val="center"/>
            <w:hideMark/>
          </w:tcPr>
          <w:p w14:paraId="327E561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33B93E4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649794D7" w14:textId="7D2EAE01"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3AB62D13" w14:textId="77777777" w:rsidTr="00574D19">
        <w:trPr>
          <w:cantSplit/>
          <w:trHeight w:val="7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00A12C"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9.9.1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3406B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Record or suitable summary of air monitoring of employees exposure to asbestos where appropriate</w:t>
            </w:r>
          </w:p>
        </w:tc>
        <w:tc>
          <w:tcPr>
            <w:tcW w:w="0" w:type="auto"/>
            <w:tcBorders>
              <w:top w:val="nil"/>
              <w:left w:val="nil"/>
              <w:bottom w:val="nil"/>
              <w:right w:val="single" w:sz="8" w:space="0" w:color="auto"/>
            </w:tcBorders>
            <w:shd w:val="clear" w:color="auto" w:fill="auto"/>
            <w:vAlign w:val="center"/>
            <w:hideMark/>
          </w:tcPr>
          <w:p w14:paraId="24F2DD3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5 years from date of monitoring or 40 years if health record required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1D8A6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53822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B7D14BC" w14:textId="77777777" w:rsidTr="00574D19">
        <w:trPr>
          <w:trHeight w:val="1000"/>
        </w:trPr>
        <w:tc>
          <w:tcPr>
            <w:tcW w:w="0" w:type="auto"/>
            <w:vMerge/>
            <w:tcBorders>
              <w:top w:val="nil"/>
              <w:left w:val="single" w:sz="8" w:space="0" w:color="auto"/>
              <w:bottom w:val="single" w:sz="8" w:space="0" w:color="000000"/>
              <w:right w:val="single" w:sz="8" w:space="0" w:color="auto"/>
            </w:tcBorders>
            <w:vAlign w:val="center"/>
            <w:hideMark/>
          </w:tcPr>
          <w:p w14:paraId="79EC103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037C1E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617DCA5"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(583 All records relating to all aspects of asbestos management - Closure of building 40 years)</w:t>
            </w:r>
          </w:p>
        </w:tc>
        <w:tc>
          <w:tcPr>
            <w:tcW w:w="0" w:type="auto"/>
            <w:vMerge/>
            <w:tcBorders>
              <w:top w:val="nil"/>
              <w:left w:val="single" w:sz="8" w:space="0" w:color="auto"/>
              <w:bottom w:val="single" w:sz="8" w:space="0" w:color="000000"/>
              <w:right w:val="single" w:sz="8" w:space="0" w:color="auto"/>
            </w:tcBorders>
            <w:vAlign w:val="center"/>
            <w:hideMark/>
          </w:tcPr>
          <w:p w14:paraId="7C78724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3C5849C" w14:textId="77777777" w:rsidR="0086266B" w:rsidRPr="0086266B" w:rsidRDefault="0086266B" w:rsidP="00867E47">
            <w:pPr>
              <w:rPr>
                <w:rFonts w:ascii="Arial" w:hAnsi="Arial" w:cs="Arial"/>
                <w:color w:val="000000"/>
                <w:lang w:eastAsia="en-GB"/>
              </w:rPr>
            </w:pPr>
          </w:p>
        </w:tc>
      </w:tr>
      <w:tr w:rsidR="0086266B" w:rsidRPr="0086266B" w14:paraId="5B03CDE8"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489155C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A937E58"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762B668"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(947 Asbestos Register - Year records created 40 years)</w:t>
            </w:r>
          </w:p>
        </w:tc>
        <w:tc>
          <w:tcPr>
            <w:tcW w:w="0" w:type="auto"/>
            <w:vMerge/>
            <w:tcBorders>
              <w:top w:val="nil"/>
              <w:left w:val="single" w:sz="8" w:space="0" w:color="auto"/>
              <w:bottom w:val="single" w:sz="8" w:space="0" w:color="000000"/>
              <w:right w:val="single" w:sz="8" w:space="0" w:color="auto"/>
            </w:tcBorders>
            <w:vAlign w:val="center"/>
            <w:hideMark/>
          </w:tcPr>
          <w:p w14:paraId="00FC95B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5085077" w14:textId="77777777" w:rsidR="0086266B" w:rsidRPr="0086266B" w:rsidRDefault="0086266B" w:rsidP="00867E47">
            <w:pPr>
              <w:rPr>
                <w:rFonts w:ascii="Arial" w:hAnsi="Arial" w:cs="Arial"/>
                <w:color w:val="000000"/>
                <w:lang w:eastAsia="en-GB"/>
              </w:rPr>
            </w:pPr>
          </w:p>
        </w:tc>
      </w:tr>
      <w:tr w:rsidR="0086266B" w:rsidRPr="0086266B" w14:paraId="3EC07216" w14:textId="77777777" w:rsidTr="00574D19">
        <w:trPr>
          <w:cantSplit/>
          <w:trHeight w:val="12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FF1938"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9.9.2</w:t>
            </w:r>
          </w:p>
        </w:tc>
        <w:tc>
          <w:tcPr>
            <w:tcW w:w="0" w:type="auto"/>
            <w:tcBorders>
              <w:top w:val="nil"/>
              <w:left w:val="nil"/>
              <w:bottom w:val="single" w:sz="8" w:space="0" w:color="auto"/>
              <w:right w:val="single" w:sz="8" w:space="0" w:color="auto"/>
            </w:tcBorders>
            <w:shd w:val="clear" w:color="auto" w:fill="auto"/>
            <w:vAlign w:val="center"/>
            <w:hideMark/>
          </w:tcPr>
          <w:p w14:paraId="44774E5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Health records for each employee where exposure to asbestos exceeds the action level (must be retained by the employer)</w:t>
            </w:r>
          </w:p>
        </w:tc>
        <w:tc>
          <w:tcPr>
            <w:tcW w:w="0" w:type="auto"/>
            <w:tcBorders>
              <w:top w:val="nil"/>
              <w:left w:val="nil"/>
              <w:bottom w:val="single" w:sz="8" w:space="0" w:color="auto"/>
              <w:right w:val="single" w:sz="8" w:space="0" w:color="auto"/>
            </w:tcBorders>
            <w:shd w:val="clear" w:color="auto" w:fill="auto"/>
            <w:vAlign w:val="center"/>
            <w:hideMark/>
          </w:tcPr>
          <w:p w14:paraId="30042C2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CY + 40 years from date of last exposure above the “action levels”. </w:t>
            </w:r>
          </w:p>
        </w:tc>
        <w:tc>
          <w:tcPr>
            <w:tcW w:w="0" w:type="auto"/>
            <w:tcBorders>
              <w:top w:val="nil"/>
              <w:left w:val="nil"/>
              <w:bottom w:val="single" w:sz="8" w:space="0" w:color="auto"/>
              <w:right w:val="single" w:sz="8" w:space="0" w:color="auto"/>
            </w:tcBorders>
            <w:shd w:val="clear" w:color="auto" w:fill="auto"/>
            <w:vAlign w:val="center"/>
            <w:hideMark/>
          </w:tcPr>
          <w:p w14:paraId="2B1EACE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2DB365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E686CB7" w14:textId="77777777" w:rsidTr="00574D19">
        <w:trPr>
          <w:cantSplit/>
          <w:trHeight w:val="10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7E57E98"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9.9.3</w:t>
            </w:r>
          </w:p>
        </w:tc>
        <w:tc>
          <w:tcPr>
            <w:tcW w:w="0" w:type="auto"/>
            <w:tcBorders>
              <w:top w:val="nil"/>
              <w:left w:val="nil"/>
              <w:bottom w:val="single" w:sz="8" w:space="0" w:color="auto"/>
              <w:right w:val="single" w:sz="8" w:space="0" w:color="auto"/>
            </w:tcBorders>
            <w:shd w:val="clear" w:color="auto" w:fill="auto"/>
            <w:vAlign w:val="center"/>
            <w:hideMark/>
          </w:tcPr>
          <w:p w14:paraId="3A368DC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Certificate of health examination which must be retained and a copy must be given to the employee</w:t>
            </w:r>
          </w:p>
        </w:tc>
        <w:tc>
          <w:tcPr>
            <w:tcW w:w="0" w:type="auto"/>
            <w:tcBorders>
              <w:top w:val="nil"/>
              <w:left w:val="nil"/>
              <w:bottom w:val="single" w:sz="8" w:space="0" w:color="auto"/>
              <w:right w:val="single" w:sz="8" w:space="0" w:color="auto"/>
            </w:tcBorders>
            <w:shd w:val="clear" w:color="auto" w:fill="auto"/>
            <w:vAlign w:val="center"/>
            <w:hideMark/>
          </w:tcPr>
          <w:p w14:paraId="59EA994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40 years from date of issue</w:t>
            </w:r>
          </w:p>
        </w:tc>
        <w:tc>
          <w:tcPr>
            <w:tcW w:w="0" w:type="auto"/>
            <w:tcBorders>
              <w:top w:val="nil"/>
              <w:left w:val="nil"/>
              <w:bottom w:val="single" w:sz="8" w:space="0" w:color="auto"/>
              <w:right w:val="single" w:sz="8" w:space="0" w:color="auto"/>
            </w:tcBorders>
            <w:shd w:val="clear" w:color="auto" w:fill="auto"/>
            <w:vAlign w:val="center"/>
            <w:hideMark/>
          </w:tcPr>
          <w:p w14:paraId="1806642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83BEFB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5618D29"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471F8085" w14:textId="77777777" w:rsidR="0086266B" w:rsidRPr="0086266B" w:rsidRDefault="0086266B" w:rsidP="00867E47">
            <w:pPr>
              <w:jc w:val="center"/>
              <w:rPr>
                <w:rFonts w:ascii="Arial" w:hAnsi="Arial" w:cs="Arial"/>
                <w:b/>
                <w:bCs/>
                <w:color w:val="000000"/>
                <w:lang w:eastAsia="en-GB"/>
              </w:rPr>
            </w:pPr>
            <w:bookmarkStart w:id="77" w:name="RANGE!A691"/>
            <w:r w:rsidRPr="0086266B">
              <w:rPr>
                <w:rFonts w:ascii="Arial" w:hAnsi="Arial" w:cs="Arial"/>
                <w:b/>
                <w:bCs/>
                <w:color w:val="000000"/>
                <w:lang w:eastAsia="en-GB"/>
              </w:rPr>
              <w:t>9.10.</w:t>
            </w:r>
            <w:bookmarkEnd w:id="77"/>
          </w:p>
        </w:tc>
        <w:tc>
          <w:tcPr>
            <w:tcW w:w="0" w:type="auto"/>
            <w:tcBorders>
              <w:top w:val="nil"/>
              <w:left w:val="nil"/>
              <w:bottom w:val="single" w:sz="8" w:space="0" w:color="auto"/>
              <w:right w:val="single" w:sz="8" w:space="0" w:color="auto"/>
            </w:tcBorders>
            <w:shd w:val="pct25" w:color="008080" w:fill="DDE6E6"/>
            <w:vAlign w:val="center"/>
            <w:hideMark/>
          </w:tcPr>
          <w:p w14:paraId="1E925891" w14:textId="77777777" w:rsidR="0086266B" w:rsidRPr="0086266B" w:rsidRDefault="0086266B" w:rsidP="00867E47">
            <w:pPr>
              <w:rPr>
                <w:rFonts w:ascii="Arial" w:hAnsi="Arial" w:cs="Arial"/>
                <w:b/>
                <w:bCs/>
                <w:color w:val="000000"/>
                <w:lang w:eastAsia="en-GB"/>
              </w:rPr>
            </w:pPr>
            <w:bookmarkStart w:id="78" w:name="riskassessment"/>
            <w:r w:rsidRPr="0086266B">
              <w:rPr>
                <w:rFonts w:ascii="Arial" w:hAnsi="Arial" w:cs="Arial"/>
                <w:b/>
                <w:bCs/>
                <w:color w:val="000000"/>
                <w:lang w:eastAsia="en-GB"/>
              </w:rPr>
              <w:t>RISK ASSESSMENTS</w:t>
            </w:r>
            <w:bookmarkEnd w:id="78"/>
          </w:p>
        </w:tc>
        <w:tc>
          <w:tcPr>
            <w:tcW w:w="0" w:type="auto"/>
            <w:tcBorders>
              <w:top w:val="nil"/>
              <w:left w:val="nil"/>
              <w:bottom w:val="single" w:sz="8" w:space="0" w:color="auto"/>
              <w:right w:val="single" w:sz="8" w:space="0" w:color="auto"/>
            </w:tcBorders>
            <w:shd w:val="pct25" w:color="008080" w:fill="DDE6E6"/>
            <w:vAlign w:val="center"/>
            <w:hideMark/>
          </w:tcPr>
          <w:p w14:paraId="6F5C7BE1"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4A09525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62A880C9" w14:textId="25627E92"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406ED6F5"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715E8C"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9.10.1</w:t>
            </w:r>
          </w:p>
        </w:tc>
        <w:tc>
          <w:tcPr>
            <w:tcW w:w="0" w:type="auto"/>
            <w:tcBorders>
              <w:top w:val="nil"/>
              <w:left w:val="nil"/>
              <w:bottom w:val="single" w:sz="8" w:space="0" w:color="auto"/>
              <w:right w:val="single" w:sz="8" w:space="0" w:color="auto"/>
            </w:tcBorders>
            <w:shd w:val="clear" w:color="auto" w:fill="auto"/>
            <w:vAlign w:val="center"/>
            <w:hideMark/>
          </w:tcPr>
          <w:p w14:paraId="2A44F60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Risk assessments</w:t>
            </w:r>
          </w:p>
        </w:tc>
        <w:tc>
          <w:tcPr>
            <w:tcW w:w="0" w:type="auto"/>
            <w:tcBorders>
              <w:top w:val="nil"/>
              <w:left w:val="nil"/>
              <w:bottom w:val="single" w:sz="8" w:space="0" w:color="auto"/>
              <w:right w:val="single" w:sz="8" w:space="0" w:color="auto"/>
            </w:tcBorders>
            <w:shd w:val="clear" w:color="auto" w:fill="auto"/>
            <w:vAlign w:val="center"/>
            <w:hideMark/>
          </w:tcPr>
          <w:p w14:paraId="32A03EB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Until superseded but review every 3 years if no change</w:t>
            </w:r>
          </w:p>
        </w:tc>
        <w:tc>
          <w:tcPr>
            <w:tcW w:w="0" w:type="auto"/>
            <w:tcBorders>
              <w:top w:val="nil"/>
              <w:left w:val="nil"/>
              <w:bottom w:val="single" w:sz="8" w:space="0" w:color="auto"/>
              <w:right w:val="single" w:sz="8" w:space="0" w:color="auto"/>
            </w:tcBorders>
            <w:shd w:val="clear" w:color="auto" w:fill="auto"/>
            <w:vAlign w:val="center"/>
            <w:hideMark/>
          </w:tcPr>
          <w:p w14:paraId="4892E53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66F8C8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F5412D6"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77394C84" w14:textId="77777777" w:rsidR="0086266B" w:rsidRPr="0086266B" w:rsidRDefault="0086266B" w:rsidP="00867E47">
            <w:pPr>
              <w:jc w:val="center"/>
              <w:rPr>
                <w:rFonts w:ascii="Arial" w:hAnsi="Arial" w:cs="Arial"/>
                <w:b/>
                <w:bCs/>
                <w:color w:val="000000"/>
                <w:lang w:eastAsia="en-GB"/>
              </w:rPr>
            </w:pPr>
            <w:bookmarkStart w:id="79" w:name="RANGE!A693"/>
            <w:r w:rsidRPr="0086266B">
              <w:rPr>
                <w:rFonts w:ascii="Arial" w:hAnsi="Arial" w:cs="Arial"/>
                <w:b/>
                <w:bCs/>
                <w:color w:val="000000"/>
                <w:lang w:eastAsia="en-GB"/>
              </w:rPr>
              <w:t>9.11</w:t>
            </w:r>
            <w:bookmarkEnd w:id="79"/>
          </w:p>
        </w:tc>
        <w:tc>
          <w:tcPr>
            <w:tcW w:w="0" w:type="auto"/>
            <w:tcBorders>
              <w:top w:val="nil"/>
              <w:left w:val="nil"/>
              <w:bottom w:val="single" w:sz="8" w:space="0" w:color="auto"/>
              <w:right w:val="single" w:sz="8" w:space="0" w:color="auto"/>
            </w:tcBorders>
            <w:shd w:val="pct25" w:color="008080" w:fill="DDE6E6"/>
            <w:vAlign w:val="center"/>
            <w:hideMark/>
          </w:tcPr>
          <w:p w14:paraId="6C396A26" w14:textId="77777777" w:rsidR="0086266B" w:rsidRPr="0086266B" w:rsidRDefault="0086266B" w:rsidP="00867E47">
            <w:pPr>
              <w:rPr>
                <w:rFonts w:ascii="Arial" w:hAnsi="Arial" w:cs="Arial"/>
                <w:b/>
                <w:bCs/>
                <w:color w:val="000000"/>
                <w:lang w:eastAsia="en-GB"/>
              </w:rPr>
            </w:pPr>
            <w:bookmarkStart w:id="80" w:name="waste"/>
            <w:r w:rsidRPr="0086266B">
              <w:rPr>
                <w:rFonts w:ascii="Arial" w:hAnsi="Arial" w:cs="Arial"/>
                <w:b/>
                <w:bCs/>
                <w:color w:val="000000"/>
                <w:lang w:eastAsia="en-GB"/>
              </w:rPr>
              <w:t>WASTE</w:t>
            </w:r>
            <w:bookmarkEnd w:id="80"/>
          </w:p>
        </w:tc>
        <w:tc>
          <w:tcPr>
            <w:tcW w:w="0" w:type="auto"/>
            <w:tcBorders>
              <w:top w:val="nil"/>
              <w:left w:val="nil"/>
              <w:bottom w:val="single" w:sz="8" w:space="0" w:color="auto"/>
              <w:right w:val="single" w:sz="8" w:space="0" w:color="auto"/>
            </w:tcBorders>
            <w:shd w:val="pct25" w:color="008080" w:fill="DDE6E6"/>
            <w:vAlign w:val="center"/>
            <w:hideMark/>
          </w:tcPr>
          <w:p w14:paraId="71AA19E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25B1AF7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CA5CA71" w14:textId="55164D44"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17F45E4D" w14:textId="77777777" w:rsidTr="00574D19">
        <w:trPr>
          <w:cantSplit/>
          <w:trHeight w:val="2000"/>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07638804"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9.11.1</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065C71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Waste transfer and consignment notes</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2B9280D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2E656B4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03D1855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EF28DF1" w14:textId="77777777" w:rsidTr="00574D19">
        <w:trPr>
          <w:cantSplit/>
          <w:trHeight w:val="530"/>
        </w:trPr>
        <w:tc>
          <w:tcPr>
            <w:tcW w:w="0" w:type="auto"/>
            <w:tcBorders>
              <w:top w:val="single" w:sz="4" w:space="0" w:color="auto"/>
              <w:left w:val="single" w:sz="8" w:space="0" w:color="auto"/>
              <w:bottom w:val="single" w:sz="8" w:space="0" w:color="auto"/>
              <w:right w:val="single" w:sz="8" w:space="0" w:color="auto"/>
            </w:tcBorders>
            <w:shd w:val="pct25" w:color="008080" w:fill="DDE6E6"/>
            <w:vAlign w:val="center"/>
            <w:hideMark/>
          </w:tcPr>
          <w:p w14:paraId="14D27CB4" w14:textId="77777777" w:rsidR="0086266B" w:rsidRPr="0086266B" w:rsidRDefault="0086266B" w:rsidP="00867E47">
            <w:pPr>
              <w:jc w:val="center"/>
              <w:rPr>
                <w:rFonts w:ascii="Arial" w:hAnsi="Arial" w:cs="Arial"/>
                <w:b/>
                <w:bCs/>
                <w:color w:val="000000"/>
                <w:lang w:eastAsia="en-GB"/>
              </w:rPr>
            </w:pPr>
            <w:bookmarkStart w:id="81" w:name="RANGE!A695"/>
            <w:r w:rsidRPr="0086266B">
              <w:rPr>
                <w:rFonts w:ascii="Arial" w:hAnsi="Arial" w:cs="Arial"/>
                <w:b/>
                <w:bCs/>
                <w:color w:val="000000"/>
                <w:lang w:eastAsia="en-GB"/>
              </w:rPr>
              <w:t>9.12</w:t>
            </w:r>
            <w:bookmarkEnd w:id="81"/>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6A06B8DD" w14:textId="77777777" w:rsidR="0086266B" w:rsidRPr="0086266B" w:rsidRDefault="0086266B" w:rsidP="00867E47">
            <w:pPr>
              <w:rPr>
                <w:rFonts w:ascii="Arial" w:hAnsi="Arial" w:cs="Arial"/>
                <w:b/>
                <w:bCs/>
                <w:color w:val="000000"/>
                <w:lang w:eastAsia="en-GB"/>
              </w:rPr>
            </w:pPr>
            <w:bookmarkStart w:id="82" w:name="worktickets"/>
            <w:r w:rsidRPr="0086266B">
              <w:rPr>
                <w:rFonts w:ascii="Arial" w:hAnsi="Arial" w:cs="Arial"/>
                <w:b/>
                <w:bCs/>
                <w:color w:val="000000"/>
                <w:lang w:eastAsia="en-GB"/>
              </w:rPr>
              <w:t>WORK TICKETS</w:t>
            </w:r>
            <w:bookmarkEnd w:id="82"/>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1EEEEE5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4F39992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6FB647EF" w14:textId="21F71174"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6DF5253E"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3C229A"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9.12.1</w:t>
            </w:r>
          </w:p>
        </w:tc>
        <w:tc>
          <w:tcPr>
            <w:tcW w:w="0" w:type="auto"/>
            <w:tcBorders>
              <w:top w:val="nil"/>
              <w:left w:val="nil"/>
              <w:bottom w:val="single" w:sz="8" w:space="0" w:color="auto"/>
              <w:right w:val="single" w:sz="8" w:space="0" w:color="auto"/>
            </w:tcBorders>
            <w:shd w:val="clear" w:color="auto" w:fill="auto"/>
            <w:vAlign w:val="center"/>
            <w:hideMark/>
          </w:tcPr>
          <w:p w14:paraId="700855C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Work Tickets</w:t>
            </w:r>
          </w:p>
        </w:tc>
        <w:tc>
          <w:tcPr>
            <w:tcW w:w="0" w:type="auto"/>
            <w:tcBorders>
              <w:top w:val="nil"/>
              <w:left w:val="nil"/>
              <w:bottom w:val="single" w:sz="8" w:space="0" w:color="auto"/>
              <w:right w:val="single" w:sz="8" w:space="0" w:color="auto"/>
            </w:tcBorders>
            <w:shd w:val="clear" w:color="auto" w:fill="auto"/>
            <w:vAlign w:val="center"/>
            <w:hideMark/>
          </w:tcPr>
          <w:p w14:paraId="0AD043A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3 months</w:t>
            </w:r>
          </w:p>
        </w:tc>
        <w:tc>
          <w:tcPr>
            <w:tcW w:w="0" w:type="auto"/>
            <w:tcBorders>
              <w:top w:val="nil"/>
              <w:left w:val="nil"/>
              <w:bottom w:val="single" w:sz="8" w:space="0" w:color="auto"/>
              <w:right w:val="single" w:sz="8" w:space="0" w:color="auto"/>
            </w:tcBorders>
            <w:shd w:val="clear" w:color="auto" w:fill="auto"/>
            <w:vAlign w:val="center"/>
            <w:hideMark/>
          </w:tcPr>
          <w:p w14:paraId="72C0680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A64F41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3D28981" w14:textId="77777777" w:rsidTr="00574D19">
        <w:trPr>
          <w:trHeight w:val="290"/>
        </w:trPr>
        <w:tc>
          <w:tcPr>
            <w:tcW w:w="0" w:type="auto"/>
            <w:tcBorders>
              <w:top w:val="nil"/>
              <w:left w:val="nil"/>
              <w:bottom w:val="nil"/>
              <w:right w:val="nil"/>
            </w:tcBorders>
            <w:shd w:val="clear" w:color="auto" w:fill="auto"/>
            <w:noWrap/>
            <w:vAlign w:val="center"/>
            <w:hideMark/>
          </w:tcPr>
          <w:p w14:paraId="70A2A44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2A84E8D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7E68BF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293DA6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2D2F1F5A" w14:textId="77777777" w:rsidR="0086266B" w:rsidRPr="0086266B" w:rsidRDefault="0086266B" w:rsidP="00867E47">
            <w:pPr>
              <w:rPr>
                <w:rFonts w:ascii="Calibri" w:hAnsi="Calibri" w:cs="Calibri"/>
                <w:color w:val="000000"/>
                <w:sz w:val="22"/>
                <w:szCs w:val="22"/>
                <w:lang w:eastAsia="en-GB"/>
              </w:rPr>
            </w:pPr>
          </w:p>
        </w:tc>
      </w:tr>
      <w:tr w:rsidR="0086266B" w:rsidRPr="0086266B" w14:paraId="34F7B592" w14:textId="77777777" w:rsidTr="00574D19">
        <w:trPr>
          <w:trHeight w:val="290"/>
        </w:trPr>
        <w:tc>
          <w:tcPr>
            <w:tcW w:w="0" w:type="auto"/>
            <w:tcBorders>
              <w:top w:val="nil"/>
              <w:left w:val="nil"/>
              <w:bottom w:val="nil"/>
              <w:right w:val="nil"/>
            </w:tcBorders>
            <w:shd w:val="clear" w:color="auto" w:fill="auto"/>
            <w:noWrap/>
            <w:vAlign w:val="bottom"/>
            <w:hideMark/>
          </w:tcPr>
          <w:p w14:paraId="3EF1CA1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5CE3B9D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75D37E3"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E35BD9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2EB6C6DC" w14:textId="77777777" w:rsidR="0086266B" w:rsidRPr="0086266B" w:rsidRDefault="0086266B" w:rsidP="00867E47">
            <w:pPr>
              <w:rPr>
                <w:rFonts w:ascii="Calibri" w:hAnsi="Calibri" w:cs="Calibri"/>
                <w:color w:val="000000"/>
                <w:sz w:val="22"/>
                <w:szCs w:val="22"/>
                <w:lang w:eastAsia="en-GB"/>
              </w:rPr>
            </w:pPr>
          </w:p>
        </w:tc>
      </w:tr>
      <w:tr w:rsidR="0086266B" w:rsidRPr="0086266B" w14:paraId="451C1D48" w14:textId="77777777" w:rsidTr="00574D19">
        <w:trPr>
          <w:trHeight w:val="300"/>
        </w:trPr>
        <w:tc>
          <w:tcPr>
            <w:tcW w:w="0" w:type="auto"/>
            <w:tcBorders>
              <w:top w:val="nil"/>
              <w:left w:val="nil"/>
              <w:bottom w:val="nil"/>
              <w:right w:val="nil"/>
            </w:tcBorders>
            <w:shd w:val="clear" w:color="auto" w:fill="auto"/>
            <w:noWrap/>
            <w:vAlign w:val="center"/>
            <w:hideMark/>
          </w:tcPr>
          <w:p w14:paraId="1DFD7F1A"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2101D2D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E02B6D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92CE7B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3AC22542" w14:textId="77777777" w:rsidR="0086266B" w:rsidRPr="0086266B" w:rsidRDefault="0086266B" w:rsidP="00867E47">
            <w:pPr>
              <w:rPr>
                <w:rFonts w:ascii="Calibri" w:hAnsi="Calibri" w:cs="Calibri"/>
                <w:color w:val="000000"/>
                <w:sz w:val="22"/>
                <w:szCs w:val="22"/>
                <w:lang w:eastAsia="en-GB"/>
              </w:rPr>
            </w:pPr>
          </w:p>
        </w:tc>
      </w:tr>
      <w:tr w:rsidR="0086266B" w:rsidRPr="0086266B" w14:paraId="1E17D18F" w14:textId="77777777" w:rsidTr="00574D19">
        <w:trPr>
          <w:cantSplit/>
          <w:trHeight w:val="56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629C37DC"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10 – PROPERTY &amp; BUILDING RECORDS</w:t>
            </w:r>
          </w:p>
        </w:tc>
      </w:tr>
      <w:tr w:rsidR="0086266B" w:rsidRPr="0086266B" w14:paraId="7CDE738A"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12CF1E3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2EC7C1F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4069A06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2F3AC684" w14:textId="78D75734" w:rsidR="0086266B" w:rsidRPr="0086266B" w:rsidRDefault="00FF7FA7" w:rsidP="00867E47">
            <w:pPr>
              <w:jc w:val="cente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73393069" w14:textId="77777777" w:rsidTr="00574D19">
        <w:trPr>
          <w:cantSplit/>
          <w:trHeight w:val="105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7D03812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10.1</w:t>
            </w:r>
          </w:p>
        </w:tc>
        <w:tc>
          <w:tcPr>
            <w:tcW w:w="0" w:type="auto"/>
            <w:tcBorders>
              <w:top w:val="nil"/>
              <w:left w:val="nil"/>
              <w:bottom w:val="single" w:sz="8" w:space="0" w:color="auto"/>
              <w:right w:val="single" w:sz="8" w:space="0" w:color="auto"/>
            </w:tcBorders>
            <w:shd w:val="pct25" w:color="008080" w:fill="DDE6E6"/>
            <w:vAlign w:val="center"/>
            <w:hideMark/>
          </w:tcPr>
          <w:p w14:paraId="0A7F618F" w14:textId="77777777" w:rsidR="0086266B" w:rsidRPr="0086266B" w:rsidRDefault="0086266B" w:rsidP="00867E47">
            <w:pPr>
              <w:rPr>
                <w:rFonts w:ascii="Arial" w:hAnsi="Arial" w:cs="Arial"/>
                <w:b/>
                <w:bCs/>
                <w:color w:val="000000"/>
                <w:lang w:eastAsia="en-GB"/>
              </w:rPr>
            </w:pPr>
            <w:bookmarkStart w:id="83" w:name="RANGE!B702"/>
            <w:r w:rsidRPr="0086266B">
              <w:rPr>
                <w:rFonts w:ascii="Arial" w:hAnsi="Arial" w:cs="Arial"/>
                <w:b/>
                <w:bCs/>
                <w:color w:val="000000"/>
                <w:lang w:eastAsia="en-GB"/>
              </w:rPr>
              <w:t>AGREEMENTS/ARRANGEMENTS</w:t>
            </w:r>
            <w:bookmarkEnd w:id="83"/>
          </w:p>
        </w:tc>
        <w:tc>
          <w:tcPr>
            <w:tcW w:w="0" w:type="auto"/>
            <w:vMerge/>
            <w:tcBorders>
              <w:top w:val="nil"/>
              <w:left w:val="single" w:sz="8" w:space="0" w:color="auto"/>
              <w:bottom w:val="single" w:sz="8" w:space="0" w:color="000000"/>
              <w:right w:val="single" w:sz="8" w:space="0" w:color="auto"/>
            </w:tcBorders>
            <w:vAlign w:val="center"/>
            <w:hideMark/>
          </w:tcPr>
          <w:p w14:paraId="53CE6611"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02E8014"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2F45A4F" w14:textId="77777777" w:rsidR="0086266B" w:rsidRPr="0086266B" w:rsidRDefault="0086266B" w:rsidP="00867E47">
            <w:pPr>
              <w:rPr>
                <w:rFonts w:ascii="Arial" w:hAnsi="Arial" w:cs="Arial"/>
                <w:b/>
                <w:bCs/>
                <w:color w:val="000000"/>
                <w:lang w:eastAsia="en-GB"/>
              </w:rPr>
            </w:pPr>
          </w:p>
        </w:tc>
      </w:tr>
      <w:tr w:rsidR="0086266B" w:rsidRPr="0086266B" w14:paraId="07244484"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4031053"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10.1.1</w:t>
            </w:r>
          </w:p>
        </w:tc>
        <w:tc>
          <w:tcPr>
            <w:tcW w:w="0" w:type="auto"/>
            <w:tcBorders>
              <w:top w:val="nil"/>
              <w:left w:val="nil"/>
              <w:bottom w:val="single" w:sz="8" w:space="0" w:color="auto"/>
              <w:right w:val="single" w:sz="8" w:space="0" w:color="auto"/>
            </w:tcBorders>
            <w:shd w:val="clear" w:color="auto" w:fill="auto"/>
            <w:vAlign w:val="center"/>
            <w:hideMark/>
          </w:tcPr>
          <w:p w14:paraId="34962B6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Written record of the agreements between contractors</w:t>
            </w:r>
          </w:p>
        </w:tc>
        <w:tc>
          <w:tcPr>
            <w:tcW w:w="0" w:type="auto"/>
            <w:tcBorders>
              <w:top w:val="nil"/>
              <w:left w:val="nil"/>
              <w:bottom w:val="single" w:sz="8" w:space="0" w:color="auto"/>
              <w:right w:val="single" w:sz="8" w:space="0" w:color="auto"/>
            </w:tcBorders>
            <w:shd w:val="clear" w:color="auto" w:fill="auto"/>
            <w:vAlign w:val="center"/>
            <w:hideMark/>
          </w:tcPr>
          <w:p w14:paraId="000AD90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For the duration of the agreement</w:t>
            </w:r>
          </w:p>
        </w:tc>
        <w:tc>
          <w:tcPr>
            <w:tcW w:w="0" w:type="auto"/>
            <w:tcBorders>
              <w:top w:val="nil"/>
              <w:left w:val="nil"/>
              <w:bottom w:val="single" w:sz="8" w:space="0" w:color="auto"/>
              <w:right w:val="single" w:sz="8" w:space="0" w:color="auto"/>
            </w:tcBorders>
            <w:shd w:val="clear" w:color="auto" w:fill="auto"/>
            <w:vAlign w:val="center"/>
            <w:hideMark/>
          </w:tcPr>
          <w:p w14:paraId="3B3451C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133467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4D53706" w14:textId="77777777" w:rsidTr="00574D19">
        <w:trPr>
          <w:cantSplit/>
          <w:trHeight w:val="530"/>
        </w:trPr>
        <w:tc>
          <w:tcPr>
            <w:tcW w:w="0" w:type="auto"/>
            <w:tcBorders>
              <w:top w:val="nil"/>
              <w:left w:val="single" w:sz="8" w:space="0" w:color="auto"/>
              <w:bottom w:val="single" w:sz="4" w:space="0" w:color="auto"/>
              <w:right w:val="single" w:sz="8" w:space="0" w:color="auto"/>
            </w:tcBorders>
            <w:shd w:val="pct25" w:color="008080" w:fill="DDE6E6"/>
            <w:vAlign w:val="center"/>
            <w:hideMark/>
          </w:tcPr>
          <w:p w14:paraId="15652F4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10.2</w:t>
            </w:r>
          </w:p>
        </w:tc>
        <w:tc>
          <w:tcPr>
            <w:tcW w:w="0" w:type="auto"/>
            <w:tcBorders>
              <w:top w:val="nil"/>
              <w:left w:val="nil"/>
              <w:bottom w:val="single" w:sz="4" w:space="0" w:color="auto"/>
              <w:right w:val="single" w:sz="8" w:space="0" w:color="auto"/>
            </w:tcBorders>
            <w:shd w:val="pct25" w:color="008080" w:fill="DDE6E6"/>
            <w:vAlign w:val="center"/>
            <w:hideMark/>
          </w:tcPr>
          <w:p w14:paraId="65D3A0E4" w14:textId="77777777" w:rsidR="0086266B" w:rsidRPr="0086266B" w:rsidRDefault="0086266B" w:rsidP="00867E47">
            <w:pPr>
              <w:rPr>
                <w:rFonts w:ascii="Arial" w:hAnsi="Arial" w:cs="Arial"/>
                <w:b/>
                <w:bCs/>
                <w:color w:val="000000"/>
                <w:lang w:eastAsia="en-GB"/>
              </w:rPr>
            </w:pPr>
            <w:bookmarkStart w:id="84" w:name="RANGE!B704"/>
            <w:r w:rsidRPr="0086266B">
              <w:rPr>
                <w:rFonts w:ascii="Arial" w:hAnsi="Arial" w:cs="Arial"/>
                <w:b/>
                <w:bCs/>
                <w:color w:val="000000"/>
                <w:lang w:eastAsia="en-GB"/>
              </w:rPr>
              <w:t>ASBESTOS RECORDS</w:t>
            </w:r>
            <w:bookmarkEnd w:id="84"/>
          </w:p>
        </w:tc>
        <w:tc>
          <w:tcPr>
            <w:tcW w:w="0" w:type="auto"/>
            <w:tcBorders>
              <w:top w:val="nil"/>
              <w:left w:val="nil"/>
              <w:bottom w:val="single" w:sz="4" w:space="0" w:color="auto"/>
              <w:right w:val="single" w:sz="8" w:space="0" w:color="auto"/>
            </w:tcBorders>
            <w:shd w:val="pct25" w:color="008080" w:fill="DDE6E6"/>
            <w:vAlign w:val="center"/>
            <w:hideMark/>
          </w:tcPr>
          <w:p w14:paraId="02D02C77"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4" w:space="0" w:color="auto"/>
              <w:right w:val="single" w:sz="8" w:space="0" w:color="auto"/>
            </w:tcBorders>
            <w:shd w:val="pct25" w:color="008080" w:fill="DDE6E6"/>
            <w:vAlign w:val="center"/>
            <w:hideMark/>
          </w:tcPr>
          <w:p w14:paraId="0746785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4" w:space="0" w:color="auto"/>
              <w:right w:val="single" w:sz="8" w:space="0" w:color="auto"/>
            </w:tcBorders>
            <w:shd w:val="pct25" w:color="008080" w:fill="DDE6E6"/>
            <w:vAlign w:val="center"/>
            <w:hideMark/>
          </w:tcPr>
          <w:p w14:paraId="35839AC5" w14:textId="1AFA6FFE"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2AC353ED" w14:textId="77777777" w:rsidTr="00574D19">
        <w:trPr>
          <w:cantSplit/>
          <w:trHeight w:val="117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2ACA5F7"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10.2.1</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467C4D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Asbestos Register</w:t>
            </w:r>
          </w:p>
        </w:tc>
        <w:tc>
          <w:tcPr>
            <w:tcW w:w="0" w:type="auto"/>
            <w:tcBorders>
              <w:top w:val="single" w:sz="4" w:space="0" w:color="auto"/>
              <w:left w:val="nil"/>
              <w:bottom w:val="nil"/>
              <w:right w:val="single" w:sz="8" w:space="0" w:color="auto"/>
            </w:tcBorders>
            <w:shd w:val="clear" w:color="auto" w:fill="auto"/>
            <w:vAlign w:val="center"/>
            <w:hideMark/>
          </w:tcPr>
          <w:p w14:paraId="5BF6D98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803C1B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990</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32B9A1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0E867ED" w14:textId="77777777" w:rsidTr="00574D19">
        <w:trPr>
          <w:trHeight w:val="510"/>
        </w:trPr>
        <w:tc>
          <w:tcPr>
            <w:tcW w:w="0" w:type="auto"/>
            <w:vMerge/>
            <w:tcBorders>
              <w:top w:val="nil"/>
              <w:left w:val="single" w:sz="8" w:space="0" w:color="auto"/>
              <w:bottom w:val="single" w:sz="8" w:space="0" w:color="000000"/>
              <w:right w:val="single" w:sz="8" w:space="0" w:color="auto"/>
            </w:tcBorders>
            <w:vAlign w:val="center"/>
            <w:hideMark/>
          </w:tcPr>
          <w:p w14:paraId="2277705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5B1D406C"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0C3D5D62"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(Asbestos Register - Year records created 40 years)</w:t>
            </w:r>
          </w:p>
        </w:tc>
        <w:tc>
          <w:tcPr>
            <w:tcW w:w="0" w:type="auto"/>
            <w:vMerge/>
            <w:tcBorders>
              <w:top w:val="nil"/>
              <w:left w:val="single" w:sz="8" w:space="0" w:color="auto"/>
              <w:bottom w:val="single" w:sz="4" w:space="0" w:color="auto"/>
              <w:right w:val="single" w:sz="8" w:space="0" w:color="auto"/>
            </w:tcBorders>
            <w:vAlign w:val="center"/>
            <w:hideMark/>
          </w:tcPr>
          <w:p w14:paraId="29342C8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519D0C29" w14:textId="77777777" w:rsidR="0086266B" w:rsidRPr="0086266B" w:rsidRDefault="0086266B" w:rsidP="00867E47">
            <w:pPr>
              <w:rPr>
                <w:rFonts w:ascii="Arial" w:hAnsi="Arial" w:cs="Arial"/>
                <w:color w:val="000000"/>
                <w:lang w:eastAsia="en-GB"/>
              </w:rPr>
            </w:pPr>
          </w:p>
        </w:tc>
      </w:tr>
      <w:tr w:rsidR="0086266B" w:rsidRPr="0086266B" w14:paraId="2E2CBFCA" w14:textId="77777777" w:rsidTr="00574D19">
        <w:trPr>
          <w:cantSplit/>
          <w:trHeight w:val="1520"/>
        </w:trPr>
        <w:tc>
          <w:tcPr>
            <w:tcW w:w="0" w:type="auto"/>
            <w:tcBorders>
              <w:top w:val="nil"/>
              <w:left w:val="single" w:sz="8" w:space="0" w:color="auto"/>
              <w:bottom w:val="nil"/>
              <w:right w:val="single" w:sz="4" w:space="0" w:color="auto"/>
            </w:tcBorders>
            <w:shd w:val="clear" w:color="auto" w:fill="auto"/>
            <w:vAlign w:val="center"/>
            <w:hideMark/>
          </w:tcPr>
          <w:p w14:paraId="3EE7993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10.2.2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ED633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Asbestos Surveys (both visual and intrusive)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0504F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9C172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30049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1E316F1" w14:textId="77777777" w:rsidTr="00574D19">
        <w:trPr>
          <w:cantSplit/>
          <w:trHeight w:val="480"/>
        </w:trPr>
        <w:tc>
          <w:tcPr>
            <w:tcW w:w="0" w:type="auto"/>
            <w:vMerge w:val="restart"/>
            <w:tcBorders>
              <w:top w:val="single" w:sz="8" w:space="0" w:color="auto"/>
              <w:left w:val="single" w:sz="8" w:space="0" w:color="auto"/>
              <w:bottom w:val="nil"/>
              <w:right w:val="single" w:sz="4" w:space="0" w:color="auto"/>
            </w:tcBorders>
            <w:shd w:val="clear" w:color="auto" w:fill="auto"/>
            <w:vAlign w:val="center"/>
            <w:hideMark/>
          </w:tcPr>
          <w:p w14:paraId="05C6854C"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10.2.3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4711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Asbestos Management</w:t>
            </w:r>
          </w:p>
        </w:tc>
        <w:tc>
          <w:tcPr>
            <w:tcW w:w="0" w:type="auto"/>
            <w:tcBorders>
              <w:top w:val="single" w:sz="4" w:space="0" w:color="auto"/>
              <w:left w:val="single" w:sz="4" w:space="0" w:color="auto"/>
              <w:right w:val="single" w:sz="4" w:space="0" w:color="auto"/>
            </w:tcBorders>
            <w:shd w:val="clear" w:color="auto" w:fill="auto"/>
            <w:vAlign w:val="center"/>
            <w:hideMark/>
          </w:tcPr>
          <w:p w14:paraId="5BA2D62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E270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415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C0C5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4E7E1D8" w14:textId="77777777" w:rsidTr="00574D19">
        <w:trPr>
          <w:trHeight w:val="290"/>
        </w:trPr>
        <w:tc>
          <w:tcPr>
            <w:tcW w:w="0" w:type="auto"/>
            <w:vMerge/>
            <w:tcBorders>
              <w:top w:val="single" w:sz="8" w:space="0" w:color="auto"/>
              <w:left w:val="single" w:sz="8" w:space="0" w:color="auto"/>
              <w:bottom w:val="nil"/>
              <w:right w:val="single" w:sz="8" w:space="0" w:color="auto"/>
            </w:tcBorders>
            <w:vAlign w:val="center"/>
            <w:hideMark/>
          </w:tcPr>
          <w:p w14:paraId="4FF3D625" w14:textId="77777777" w:rsidR="0086266B" w:rsidRPr="0086266B" w:rsidRDefault="0086266B" w:rsidP="00867E47">
            <w:pPr>
              <w:rPr>
                <w:rFonts w:ascii="Arial" w:hAnsi="Arial" w:cs="Arial"/>
                <w:color w:val="000000"/>
                <w:lang w:eastAsia="en-GB"/>
              </w:rPr>
            </w:pPr>
          </w:p>
        </w:tc>
        <w:tc>
          <w:tcPr>
            <w:tcW w:w="0" w:type="auto"/>
            <w:vMerge/>
            <w:tcBorders>
              <w:top w:val="single" w:sz="4" w:space="0" w:color="auto"/>
              <w:left w:val="single" w:sz="8" w:space="0" w:color="auto"/>
              <w:bottom w:val="nil"/>
              <w:right w:val="single" w:sz="4" w:space="0" w:color="auto"/>
            </w:tcBorders>
            <w:vAlign w:val="center"/>
            <w:hideMark/>
          </w:tcPr>
          <w:p w14:paraId="586B306E" w14:textId="77777777" w:rsidR="0086266B" w:rsidRPr="0086266B" w:rsidRDefault="0086266B" w:rsidP="00867E47">
            <w:pPr>
              <w:rPr>
                <w:rFonts w:ascii="Arial" w:hAnsi="Arial" w:cs="Arial"/>
                <w:color w:val="000000"/>
                <w:lang w:eastAsia="en-GB"/>
              </w:rPr>
            </w:pPr>
          </w:p>
        </w:tc>
        <w:tc>
          <w:tcPr>
            <w:tcW w:w="0" w:type="auto"/>
            <w:tcBorders>
              <w:left w:val="single" w:sz="4" w:space="0" w:color="auto"/>
              <w:right w:val="single" w:sz="4" w:space="0" w:color="auto"/>
            </w:tcBorders>
            <w:shd w:val="clear" w:color="auto" w:fill="auto"/>
            <w:vAlign w:val="center"/>
            <w:hideMark/>
          </w:tcPr>
          <w:p w14:paraId="232DCC2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2EFE7027" w14:textId="77777777" w:rsidR="0086266B" w:rsidRPr="0086266B" w:rsidRDefault="0086266B" w:rsidP="00867E47">
            <w:pPr>
              <w:rPr>
                <w:rFonts w:ascii="Arial" w:hAnsi="Arial" w:cs="Arial"/>
                <w:color w:val="000000"/>
                <w:lang w:eastAsia="en-GB"/>
              </w:rPr>
            </w:pPr>
          </w:p>
        </w:tc>
        <w:tc>
          <w:tcPr>
            <w:tcW w:w="0" w:type="auto"/>
            <w:vMerge/>
            <w:tcBorders>
              <w:top w:val="single" w:sz="4" w:space="0" w:color="auto"/>
              <w:left w:val="single" w:sz="8" w:space="0" w:color="auto"/>
              <w:bottom w:val="nil"/>
              <w:right w:val="single" w:sz="8" w:space="0" w:color="auto"/>
            </w:tcBorders>
            <w:vAlign w:val="center"/>
            <w:hideMark/>
          </w:tcPr>
          <w:p w14:paraId="72215C89" w14:textId="77777777" w:rsidR="0086266B" w:rsidRPr="0086266B" w:rsidRDefault="0086266B" w:rsidP="00867E47">
            <w:pPr>
              <w:rPr>
                <w:rFonts w:ascii="Arial" w:hAnsi="Arial" w:cs="Arial"/>
                <w:color w:val="000000"/>
                <w:lang w:eastAsia="en-GB"/>
              </w:rPr>
            </w:pPr>
          </w:p>
        </w:tc>
      </w:tr>
      <w:tr w:rsidR="0086266B" w:rsidRPr="0086266B" w14:paraId="37D9C917" w14:textId="77777777" w:rsidTr="00574D19">
        <w:trPr>
          <w:trHeight w:val="710"/>
        </w:trPr>
        <w:tc>
          <w:tcPr>
            <w:tcW w:w="0" w:type="auto"/>
            <w:vMerge/>
            <w:tcBorders>
              <w:top w:val="single" w:sz="8" w:space="0" w:color="auto"/>
              <w:left w:val="single" w:sz="8" w:space="0" w:color="auto"/>
              <w:bottom w:val="single" w:sz="4" w:space="0" w:color="auto"/>
              <w:right w:val="single" w:sz="8" w:space="0" w:color="auto"/>
            </w:tcBorders>
            <w:vAlign w:val="center"/>
            <w:hideMark/>
          </w:tcPr>
          <w:p w14:paraId="4ECFC880"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single" w:sz="4" w:space="0" w:color="auto"/>
              <w:right w:val="single" w:sz="4" w:space="0" w:color="auto"/>
            </w:tcBorders>
            <w:vAlign w:val="center"/>
            <w:hideMark/>
          </w:tcPr>
          <w:p w14:paraId="144BB6B6" w14:textId="77777777" w:rsidR="0086266B" w:rsidRPr="0086266B" w:rsidRDefault="0086266B" w:rsidP="00867E47">
            <w:pPr>
              <w:rPr>
                <w:rFonts w:ascii="Arial" w:hAnsi="Arial" w:cs="Arial"/>
                <w:color w:val="000000"/>
                <w:lang w:eastAsia="en-GB"/>
              </w:rPr>
            </w:pPr>
          </w:p>
        </w:tc>
        <w:tc>
          <w:tcPr>
            <w:tcW w:w="0" w:type="auto"/>
            <w:tcBorders>
              <w:left w:val="single" w:sz="4" w:space="0" w:color="auto"/>
              <w:bottom w:val="single" w:sz="4" w:space="0" w:color="auto"/>
              <w:right w:val="single" w:sz="4" w:space="0" w:color="auto"/>
            </w:tcBorders>
            <w:shd w:val="clear" w:color="auto" w:fill="auto"/>
            <w:vAlign w:val="center"/>
            <w:hideMark/>
          </w:tcPr>
          <w:p w14:paraId="37AD2049"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(C727 All records relating to all aspects of asbestos management - Closure of building 40 years)</w:t>
            </w:r>
          </w:p>
        </w:tc>
        <w:tc>
          <w:tcPr>
            <w:tcW w:w="0" w:type="auto"/>
            <w:vMerge/>
            <w:tcBorders>
              <w:top w:val="single" w:sz="8" w:space="0" w:color="auto"/>
              <w:left w:val="single" w:sz="4" w:space="0" w:color="auto"/>
              <w:bottom w:val="single" w:sz="4" w:space="0" w:color="auto"/>
              <w:right w:val="single" w:sz="8" w:space="0" w:color="auto"/>
            </w:tcBorders>
            <w:vAlign w:val="center"/>
            <w:hideMark/>
          </w:tcPr>
          <w:p w14:paraId="07BC64E4" w14:textId="77777777" w:rsidR="0086266B" w:rsidRPr="0086266B" w:rsidRDefault="0086266B" w:rsidP="00867E47">
            <w:pPr>
              <w:rPr>
                <w:rFonts w:ascii="Arial" w:hAnsi="Arial" w:cs="Arial"/>
                <w:color w:val="000000"/>
                <w:lang w:eastAsia="en-GB"/>
              </w:rPr>
            </w:pPr>
          </w:p>
        </w:tc>
        <w:tc>
          <w:tcPr>
            <w:tcW w:w="0" w:type="auto"/>
            <w:vMerge/>
            <w:tcBorders>
              <w:top w:val="single" w:sz="8" w:space="0" w:color="auto"/>
              <w:left w:val="single" w:sz="8" w:space="0" w:color="auto"/>
              <w:bottom w:val="nil"/>
              <w:right w:val="single" w:sz="8" w:space="0" w:color="auto"/>
            </w:tcBorders>
            <w:vAlign w:val="center"/>
            <w:hideMark/>
          </w:tcPr>
          <w:p w14:paraId="61774688" w14:textId="77777777" w:rsidR="0086266B" w:rsidRPr="0086266B" w:rsidRDefault="0086266B" w:rsidP="00867E47">
            <w:pPr>
              <w:rPr>
                <w:rFonts w:ascii="Arial" w:hAnsi="Arial" w:cs="Arial"/>
                <w:color w:val="000000"/>
                <w:lang w:eastAsia="en-GB"/>
              </w:rPr>
            </w:pPr>
          </w:p>
        </w:tc>
      </w:tr>
      <w:tr w:rsidR="0086266B" w:rsidRPr="0086266B" w14:paraId="5F0C2AEE" w14:textId="77777777" w:rsidTr="00574D19">
        <w:trPr>
          <w:cantSplit/>
          <w:trHeight w:val="530"/>
        </w:trPr>
        <w:tc>
          <w:tcPr>
            <w:tcW w:w="0" w:type="auto"/>
            <w:tcBorders>
              <w:top w:val="single" w:sz="4" w:space="0" w:color="auto"/>
              <w:left w:val="single" w:sz="8" w:space="0" w:color="auto"/>
              <w:bottom w:val="single" w:sz="8" w:space="0" w:color="auto"/>
              <w:right w:val="single" w:sz="8" w:space="0" w:color="auto"/>
            </w:tcBorders>
            <w:shd w:val="pct25" w:color="008080" w:fill="DDE6E6"/>
            <w:vAlign w:val="center"/>
            <w:hideMark/>
          </w:tcPr>
          <w:p w14:paraId="3904509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10.3</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7594BDDE" w14:textId="77777777" w:rsidR="0086266B" w:rsidRPr="0086266B" w:rsidRDefault="0086266B" w:rsidP="00867E47">
            <w:pPr>
              <w:rPr>
                <w:rFonts w:ascii="Arial" w:hAnsi="Arial" w:cs="Arial"/>
                <w:b/>
                <w:bCs/>
                <w:color w:val="000000"/>
                <w:lang w:eastAsia="en-GB"/>
              </w:rPr>
            </w:pPr>
            <w:bookmarkStart w:id="85" w:name="RANGE!B711"/>
            <w:r w:rsidRPr="0086266B">
              <w:rPr>
                <w:rFonts w:ascii="Arial" w:hAnsi="Arial" w:cs="Arial"/>
                <w:b/>
                <w:bCs/>
                <w:color w:val="000000"/>
                <w:lang w:eastAsia="en-GB"/>
              </w:rPr>
              <w:t>CONSTRUCTION</w:t>
            </w:r>
            <w:bookmarkEnd w:id="85"/>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6644E801"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single" w:sz="4" w:space="0" w:color="auto"/>
              <w:left w:val="nil"/>
              <w:bottom w:val="single" w:sz="8" w:space="0" w:color="auto"/>
              <w:right w:val="single" w:sz="8" w:space="0" w:color="auto"/>
            </w:tcBorders>
            <w:shd w:val="pct25" w:color="008080" w:fill="DDE6E6"/>
            <w:vAlign w:val="center"/>
            <w:hideMark/>
          </w:tcPr>
          <w:p w14:paraId="7C856007"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3C1DB70" w14:textId="5CF0CDAD"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5F8ED11D" w14:textId="77777777" w:rsidTr="00574D19">
        <w:trPr>
          <w:cantSplit/>
          <w:trHeight w:val="12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0D7E518"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10.3.1</w:t>
            </w:r>
          </w:p>
        </w:tc>
        <w:tc>
          <w:tcPr>
            <w:tcW w:w="0" w:type="auto"/>
            <w:tcBorders>
              <w:top w:val="nil"/>
              <w:left w:val="nil"/>
              <w:bottom w:val="single" w:sz="8" w:space="0" w:color="auto"/>
              <w:right w:val="single" w:sz="8" w:space="0" w:color="auto"/>
            </w:tcBorders>
            <w:shd w:val="clear" w:color="auto" w:fill="auto"/>
            <w:vAlign w:val="center"/>
            <w:hideMark/>
          </w:tcPr>
          <w:p w14:paraId="257CB47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Notification of construction project. Use of Form 10 (Rev) not compulsory (To be in writing and displayed on site (Regulation 16))</w:t>
            </w:r>
          </w:p>
        </w:tc>
        <w:tc>
          <w:tcPr>
            <w:tcW w:w="0" w:type="auto"/>
            <w:tcBorders>
              <w:top w:val="nil"/>
              <w:left w:val="nil"/>
              <w:bottom w:val="single" w:sz="8" w:space="0" w:color="auto"/>
              <w:right w:val="single" w:sz="8" w:space="0" w:color="auto"/>
            </w:tcBorders>
            <w:shd w:val="clear" w:color="auto" w:fill="auto"/>
            <w:vAlign w:val="center"/>
            <w:hideMark/>
          </w:tcPr>
          <w:p w14:paraId="3C25197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Life of job and then destroy</w:t>
            </w:r>
          </w:p>
        </w:tc>
        <w:tc>
          <w:tcPr>
            <w:tcW w:w="0" w:type="auto"/>
            <w:tcBorders>
              <w:top w:val="nil"/>
              <w:left w:val="nil"/>
              <w:bottom w:val="single" w:sz="8" w:space="0" w:color="auto"/>
              <w:right w:val="single" w:sz="8" w:space="0" w:color="auto"/>
            </w:tcBorders>
            <w:shd w:val="clear" w:color="auto" w:fill="auto"/>
            <w:vAlign w:val="center"/>
            <w:hideMark/>
          </w:tcPr>
          <w:p w14:paraId="764EE64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4BE65D1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C303D82"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4F92C7E"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10.3.2</w:t>
            </w:r>
          </w:p>
        </w:tc>
        <w:tc>
          <w:tcPr>
            <w:tcW w:w="0" w:type="auto"/>
            <w:tcBorders>
              <w:top w:val="nil"/>
              <w:left w:val="nil"/>
              <w:bottom w:val="single" w:sz="8" w:space="0" w:color="auto"/>
              <w:right w:val="single" w:sz="8" w:space="0" w:color="auto"/>
            </w:tcBorders>
            <w:shd w:val="clear" w:color="auto" w:fill="auto"/>
            <w:vAlign w:val="center"/>
            <w:hideMark/>
          </w:tcPr>
          <w:p w14:paraId="662C80E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Departmental Job Files (contain project file)</w:t>
            </w:r>
          </w:p>
        </w:tc>
        <w:tc>
          <w:tcPr>
            <w:tcW w:w="0" w:type="auto"/>
            <w:tcBorders>
              <w:top w:val="nil"/>
              <w:left w:val="nil"/>
              <w:bottom w:val="single" w:sz="8" w:space="0" w:color="auto"/>
              <w:right w:val="single" w:sz="8" w:space="0" w:color="auto"/>
            </w:tcBorders>
            <w:shd w:val="clear" w:color="auto" w:fill="auto"/>
            <w:vAlign w:val="center"/>
            <w:hideMark/>
          </w:tcPr>
          <w:p w14:paraId="545A721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tcBorders>
              <w:top w:val="nil"/>
              <w:left w:val="nil"/>
              <w:bottom w:val="single" w:sz="8" w:space="0" w:color="auto"/>
              <w:right w:val="single" w:sz="8" w:space="0" w:color="auto"/>
            </w:tcBorders>
            <w:shd w:val="clear" w:color="auto" w:fill="auto"/>
            <w:vAlign w:val="center"/>
            <w:hideMark/>
          </w:tcPr>
          <w:p w14:paraId="2CD8ABF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F49C5A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6A29E54"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B473A8"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10.3.3</w:t>
            </w:r>
          </w:p>
        </w:tc>
        <w:tc>
          <w:tcPr>
            <w:tcW w:w="0" w:type="auto"/>
            <w:tcBorders>
              <w:top w:val="nil"/>
              <w:left w:val="nil"/>
              <w:bottom w:val="single" w:sz="8" w:space="0" w:color="auto"/>
              <w:right w:val="single" w:sz="8" w:space="0" w:color="auto"/>
            </w:tcBorders>
            <w:shd w:val="clear" w:color="auto" w:fill="auto"/>
            <w:vAlign w:val="center"/>
            <w:hideMark/>
          </w:tcPr>
          <w:p w14:paraId="02C595D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Contract documents (drawing specification)</w:t>
            </w:r>
          </w:p>
        </w:tc>
        <w:tc>
          <w:tcPr>
            <w:tcW w:w="0" w:type="auto"/>
            <w:tcBorders>
              <w:top w:val="nil"/>
              <w:left w:val="nil"/>
              <w:bottom w:val="single" w:sz="8" w:space="0" w:color="auto"/>
              <w:right w:val="single" w:sz="8" w:space="0" w:color="auto"/>
            </w:tcBorders>
            <w:shd w:val="clear" w:color="auto" w:fill="auto"/>
            <w:vAlign w:val="center"/>
            <w:hideMark/>
          </w:tcPr>
          <w:p w14:paraId="7111966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12 years under deed</w:t>
            </w:r>
          </w:p>
        </w:tc>
        <w:tc>
          <w:tcPr>
            <w:tcW w:w="0" w:type="auto"/>
            <w:tcBorders>
              <w:top w:val="nil"/>
              <w:left w:val="nil"/>
              <w:bottom w:val="single" w:sz="8" w:space="0" w:color="auto"/>
              <w:right w:val="single" w:sz="8" w:space="0" w:color="auto"/>
            </w:tcBorders>
            <w:shd w:val="clear" w:color="auto" w:fill="auto"/>
            <w:vAlign w:val="center"/>
            <w:hideMark/>
          </w:tcPr>
          <w:p w14:paraId="4AC484B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0256BB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44A0C85"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07A0DBC1"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10.4</w:t>
            </w:r>
          </w:p>
        </w:tc>
        <w:tc>
          <w:tcPr>
            <w:tcW w:w="0" w:type="auto"/>
            <w:tcBorders>
              <w:top w:val="nil"/>
              <w:left w:val="nil"/>
              <w:bottom w:val="single" w:sz="8" w:space="0" w:color="auto"/>
              <w:right w:val="single" w:sz="8" w:space="0" w:color="auto"/>
            </w:tcBorders>
            <w:shd w:val="pct25" w:color="008080" w:fill="DDE6E6"/>
            <w:vAlign w:val="center"/>
            <w:hideMark/>
          </w:tcPr>
          <w:p w14:paraId="411B296B" w14:textId="77777777" w:rsidR="0086266B" w:rsidRPr="0086266B" w:rsidRDefault="0086266B" w:rsidP="00867E47">
            <w:pPr>
              <w:rPr>
                <w:rFonts w:ascii="Arial" w:hAnsi="Arial" w:cs="Arial"/>
                <w:b/>
                <w:bCs/>
                <w:color w:val="000000"/>
                <w:lang w:eastAsia="en-GB"/>
              </w:rPr>
            </w:pPr>
            <w:bookmarkStart w:id="86" w:name="RANGE!B715"/>
            <w:r w:rsidRPr="0086266B">
              <w:rPr>
                <w:rFonts w:ascii="Arial" w:hAnsi="Arial" w:cs="Arial"/>
                <w:b/>
                <w:bCs/>
                <w:color w:val="000000"/>
                <w:lang w:eastAsia="en-GB"/>
              </w:rPr>
              <w:t>ASSETS RECORDS</w:t>
            </w:r>
            <w:bookmarkEnd w:id="86"/>
          </w:p>
        </w:tc>
        <w:tc>
          <w:tcPr>
            <w:tcW w:w="0" w:type="auto"/>
            <w:tcBorders>
              <w:top w:val="nil"/>
              <w:left w:val="nil"/>
              <w:bottom w:val="single" w:sz="8" w:space="0" w:color="auto"/>
              <w:right w:val="single" w:sz="8" w:space="0" w:color="auto"/>
            </w:tcBorders>
            <w:shd w:val="pct25" w:color="008080" w:fill="DDE6E6"/>
            <w:vAlign w:val="center"/>
            <w:hideMark/>
          </w:tcPr>
          <w:p w14:paraId="4A10D17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024011F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6EFE7E8E" w14:textId="01B13EED"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7122B2EB" w14:textId="77777777" w:rsidTr="00574D19">
        <w:trPr>
          <w:cantSplit/>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17CF0955"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10.4.1</w:t>
            </w:r>
          </w:p>
        </w:tc>
        <w:tc>
          <w:tcPr>
            <w:tcW w:w="0" w:type="auto"/>
            <w:tcBorders>
              <w:top w:val="nil"/>
              <w:left w:val="nil"/>
              <w:bottom w:val="single" w:sz="4" w:space="0" w:color="auto"/>
              <w:right w:val="single" w:sz="8" w:space="0" w:color="auto"/>
            </w:tcBorders>
            <w:shd w:val="clear" w:color="auto" w:fill="auto"/>
            <w:vAlign w:val="center"/>
            <w:hideMark/>
          </w:tcPr>
          <w:p w14:paraId="7CA5D28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Asset registers</w:t>
            </w:r>
          </w:p>
        </w:tc>
        <w:tc>
          <w:tcPr>
            <w:tcW w:w="0" w:type="auto"/>
            <w:tcBorders>
              <w:top w:val="nil"/>
              <w:left w:val="nil"/>
              <w:bottom w:val="single" w:sz="4" w:space="0" w:color="auto"/>
              <w:right w:val="single" w:sz="8" w:space="0" w:color="auto"/>
            </w:tcBorders>
            <w:shd w:val="clear" w:color="auto" w:fill="auto"/>
            <w:vAlign w:val="center"/>
            <w:hideMark/>
          </w:tcPr>
          <w:p w14:paraId="0089636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To be kept updated</w:t>
            </w:r>
          </w:p>
        </w:tc>
        <w:tc>
          <w:tcPr>
            <w:tcW w:w="0" w:type="auto"/>
            <w:tcBorders>
              <w:top w:val="nil"/>
              <w:left w:val="nil"/>
              <w:bottom w:val="single" w:sz="4" w:space="0" w:color="auto"/>
              <w:right w:val="single" w:sz="8" w:space="0" w:color="auto"/>
            </w:tcBorders>
            <w:shd w:val="clear" w:color="auto" w:fill="auto"/>
            <w:vAlign w:val="center"/>
            <w:hideMark/>
          </w:tcPr>
          <w:p w14:paraId="31B807D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4" w:space="0" w:color="auto"/>
              <w:right w:val="single" w:sz="8" w:space="0" w:color="auto"/>
            </w:tcBorders>
            <w:shd w:val="clear" w:color="auto" w:fill="auto"/>
            <w:vAlign w:val="center"/>
            <w:hideMark/>
          </w:tcPr>
          <w:p w14:paraId="7C129D1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C56A6C8" w14:textId="77777777" w:rsidTr="00574D19">
        <w:trPr>
          <w:cantSplit/>
          <w:trHeight w:val="126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5B36E552" w14:textId="77777777" w:rsidR="0086266B" w:rsidRPr="0086266B" w:rsidRDefault="0086266B" w:rsidP="00867E47">
            <w:pPr>
              <w:jc w:val="center"/>
              <w:rPr>
                <w:rFonts w:ascii="Arial" w:hAnsi="Arial" w:cs="Arial"/>
                <w:color w:val="000000"/>
                <w:lang w:eastAsia="en-GB"/>
              </w:rPr>
            </w:pPr>
            <w:r w:rsidRPr="0086266B">
              <w:rPr>
                <w:rFonts w:ascii="Arial" w:hAnsi="Arial" w:cs="Arial"/>
                <w:bCs/>
                <w:color w:val="000000"/>
                <w:lang w:eastAsia="en-GB"/>
              </w:rPr>
              <w:t>10.4.2</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4084FA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Estate management files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DE5BEB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Records relating to leases longer than 6 years are reviewed after 6 years and there after at 6 yearly intervals until expiry.</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1D18F8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F7AFD5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7BDE179" w14:textId="77777777" w:rsidTr="00574D19">
        <w:trPr>
          <w:trHeight w:val="290"/>
        </w:trPr>
        <w:tc>
          <w:tcPr>
            <w:tcW w:w="0" w:type="auto"/>
            <w:tcBorders>
              <w:top w:val="nil"/>
              <w:left w:val="nil"/>
              <w:bottom w:val="nil"/>
              <w:right w:val="nil"/>
            </w:tcBorders>
            <w:shd w:val="clear" w:color="auto" w:fill="auto"/>
            <w:noWrap/>
            <w:vAlign w:val="bottom"/>
            <w:hideMark/>
          </w:tcPr>
          <w:p w14:paraId="53494A3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3DB191C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03238B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01B5970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2E6F87EA" w14:textId="77777777" w:rsidR="0086266B" w:rsidRPr="0086266B" w:rsidRDefault="0086266B" w:rsidP="00867E47">
            <w:pPr>
              <w:rPr>
                <w:rFonts w:ascii="Calibri" w:hAnsi="Calibri" w:cs="Calibri"/>
                <w:color w:val="000000"/>
                <w:sz w:val="22"/>
                <w:szCs w:val="22"/>
                <w:lang w:eastAsia="en-GB"/>
              </w:rPr>
            </w:pPr>
          </w:p>
        </w:tc>
      </w:tr>
      <w:tr w:rsidR="0086266B" w:rsidRPr="0086266B" w14:paraId="77792C71" w14:textId="77777777" w:rsidTr="00574D19">
        <w:trPr>
          <w:trHeight w:val="300"/>
        </w:trPr>
        <w:tc>
          <w:tcPr>
            <w:tcW w:w="0" w:type="auto"/>
            <w:tcBorders>
              <w:top w:val="nil"/>
              <w:left w:val="nil"/>
              <w:bottom w:val="nil"/>
              <w:right w:val="nil"/>
            </w:tcBorders>
            <w:shd w:val="clear" w:color="auto" w:fill="auto"/>
            <w:noWrap/>
            <w:vAlign w:val="center"/>
            <w:hideMark/>
          </w:tcPr>
          <w:p w14:paraId="1A7F91B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2B04BF4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02B561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993ADB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17D1AC7" w14:textId="77777777" w:rsidR="0086266B" w:rsidRPr="0086266B" w:rsidRDefault="0086266B" w:rsidP="00867E47">
            <w:pPr>
              <w:rPr>
                <w:rFonts w:ascii="Calibri" w:hAnsi="Calibri" w:cs="Calibri"/>
                <w:color w:val="000000"/>
                <w:sz w:val="22"/>
                <w:szCs w:val="22"/>
                <w:lang w:eastAsia="en-GB"/>
              </w:rPr>
            </w:pPr>
          </w:p>
        </w:tc>
      </w:tr>
      <w:tr w:rsidR="0086266B" w:rsidRPr="0086266B" w14:paraId="7B1350C2"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7EAAD752"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11 – PLANNING AND LAND USE</w:t>
            </w:r>
          </w:p>
        </w:tc>
      </w:tr>
      <w:tr w:rsidR="0086266B" w:rsidRPr="0086266B" w14:paraId="5D31930F"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2F0E18F1"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4ADF8FC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7D9B579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4B7B8887" w14:textId="41E19BC6"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FF7FA7" w:rsidRPr="00FF7FA7">
              <w:rPr>
                <w:rFonts w:ascii="Arial" w:hAnsi="Arial" w:cs="Arial"/>
                <w:b/>
                <w:bCs/>
                <w:color w:val="000000"/>
                <w:lang w:eastAsia="en-GB"/>
              </w:rPr>
              <w:t>NOTES. INDICATE IF PRIME OR MANAGEMENT</w:t>
            </w:r>
          </w:p>
        </w:tc>
      </w:tr>
      <w:tr w:rsidR="0086266B" w:rsidRPr="0086266B" w14:paraId="44880809" w14:textId="77777777" w:rsidTr="00574D19">
        <w:trPr>
          <w:cantSplit/>
          <w:trHeight w:val="18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51E3957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11.1</w:t>
            </w:r>
          </w:p>
        </w:tc>
        <w:tc>
          <w:tcPr>
            <w:tcW w:w="0" w:type="auto"/>
            <w:tcBorders>
              <w:top w:val="nil"/>
              <w:left w:val="nil"/>
              <w:bottom w:val="single" w:sz="8" w:space="0" w:color="auto"/>
              <w:right w:val="single" w:sz="8" w:space="0" w:color="auto"/>
            </w:tcBorders>
            <w:shd w:val="pct25" w:color="008080" w:fill="DDE6E6"/>
            <w:vAlign w:val="center"/>
            <w:hideMark/>
          </w:tcPr>
          <w:p w14:paraId="22EAE3F5" w14:textId="77777777" w:rsidR="0086266B" w:rsidRPr="0086266B" w:rsidRDefault="0086266B" w:rsidP="00867E47">
            <w:pPr>
              <w:rPr>
                <w:rFonts w:ascii="Arial" w:hAnsi="Arial" w:cs="Arial"/>
                <w:b/>
                <w:bCs/>
                <w:color w:val="000000"/>
                <w:lang w:eastAsia="en-GB"/>
              </w:rPr>
            </w:pPr>
            <w:bookmarkStart w:id="87" w:name="planningpolicy"/>
            <w:bookmarkStart w:id="88" w:name="RANGE!B722"/>
            <w:r w:rsidRPr="0086266B">
              <w:rPr>
                <w:rFonts w:ascii="Arial" w:hAnsi="Arial" w:cs="Arial"/>
                <w:b/>
                <w:bCs/>
                <w:color w:val="000000"/>
                <w:lang w:eastAsia="en-GB"/>
              </w:rPr>
              <w:t>PLANNING POLICY &amp; IMPLEMENTATION</w:t>
            </w:r>
            <w:bookmarkEnd w:id="87"/>
            <w:bookmarkEnd w:id="88"/>
          </w:p>
        </w:tc>
        <w:tc>
          <w:tcPr>
            <w:tcW w:w="0" w:type="auto"/>
            <w:vMerge/>
            <w:tcBorders>
              <w:top w:val="nil"/>
              <w:left w:val="single" w:sz="8" w:space="0" w:color="auto"/>
              <w:bottom w:val="single" w:sz="8" w:space="0" w:color="000000"/>
              <w:right w:val="single" w:sz="8" w:space="0" w:color="auto"/>
            </w:tcBorders>
            <w:vAlign w:val="center"/>
            <w:hideMark/>
          </w:tcPr>
          <w:p w14:paraId="2837F809"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633366F"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5BBE689" w14:textId="77777777" w:rsidR="0086266B" w:rsidRPr="0086266B" w:rsidRDefault="0086266B" w:rsidP="00867E47">
            <w:pPr>
              <w:rPr>
                <w:rFonts w:ascii="Arial" w:hAnsi="Arial" w:cs="Arial"/>
                <w:b/>
                <w:bCs/>
                <w:color w:val="000000"/>
                <w:lang w:eastAsia="en-GB"/>
              </w:rPr>
            </w:pPr>
          </w:p>
        </w:tc>
      </w:tr>
      <w:tr w:rsidR="0086266B" w:rsidRPr="0086266B" w14:paraId="20A723BE"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1A91B42"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87929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Production of planning policy documents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F0F55A4"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Permanent.</w:t>
            </w:r>
          </w:p>
        </w:tc>
        <w:tc>
          <w:tcPr>
            <w:tcW w:w="0" w:type="auto"/>
            <w:tcBorders>
              <w:top w:val="nil"/>
              <w:left w:val="nil"/>
              <w:bottom w:val="nil"/>
              <w:right w:val="single" w:sz="8" w:space="0" w:color="auto"/>
            </w:tcBorders>
            <w:shd w:val="clear" w:color="auto" w:fill="auto"/>
            <w:vAlign w:val="center"/>
            <w:hideMark/>
          </w:tcPr>
          <w:p w14:paraId="1A55438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0D634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3703508"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4712EE4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C4C648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9BA3CA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8B4CA4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AC1AF56" w14:textId="77777777" w:rsidR="0086266B" w:rsidRPr="0086266B" w:rsidRDefault="0086266B" w:rsidP="00867E47">
            <w:pPr>
              <w:rPr>
                <w:rFonts w:ascii="Arial" w:hAnsi="Arial" w:cs="Arial"/>
                <w:color w:val="000000"/>
                <w:lang w:eastAsia="en-GB"/>
              </w:rPr>
            </w:pPr>
          </w:p>
        </w:tc>
      </w:tr>
      <w:tr w:rsidR="0086266B" w:rsidRPr="0086266B" w14:paraId="57C85C6D"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62AF55F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B829BD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CA11ACF"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B8E6EB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23A0B18" w14:textId="77777777" w:rsidR="0086266B" w:rsidRPr="0086266B" w:rsidRDefault="0086266B" w:rsidP="00867E47">
            <w:pPr>
              <w:rPr>
                <w:rFonts w:ascii="Arial" w:hAnsi="Arial" w:cs="Arial"/>
                <w:color w:val="000000"/>
                <w:lang w:eastAsia="en-GB"/>
              </w:rPr>
            </w:pPr>
          </w:p>
        </w:tc>
      </w:tr>
      <w:tr w:rsidR="0086266B" w:rsidRPr="0086266B" w14:paraId="7919A3A6"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8EB117"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2CA3F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activity of consultation to gain approval for planning policy documents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09BD236" w14:textId="5725D5D9" w:rsidR="0086266B" w:rsidRPr="0086266B" w:rsidRDefault="00456545" w:rsidP="00867E47">
            <w:pPr>
              <w:rPr>
                <w:rFonts w:ascii="Arial" w:hAnsi="Arial" w:cs="Arial"/>
                <w:color w:val="000000"/>
                <w:lang w:eastAsia="en-GB"/>
              </w:rPr>
            </w:pPr>
            <w:r>
              <w:rPr>
                <w:rFonts w:ascii="Arial" w:hAnsi="Arial" w:cs="Arial"/>
                <w:bCs/>
                <w:color w:val="000000"/>
                <w:lang w:eastAsia="en-GB"/>
              </w:rPr>
              <w:t xml:space="preserve">15 </w:t>
            </w:r>
            <w:r w:rsidR="0086266B" w:rsidRPr="0086266B">
              <w:rPr>
                <w:rFonts w:ascii="Arial" w:hAnsi="Arial" w:cs="Arial"/>
                <w:bCs/>
                <w:color w:val="000000"/>
                <w:lang w:eastAsia="en-GB"/>
              </w:rPr>
              <w:t>years.</w:t>
            </w:r>
          </w:p>
        </w:tc>
        <w:tc>
          <w:tcPr>
            <w:tcW w:w="0" w:type="auto"/>
            <w:tcBorders>
              <w:top w:val="nil"/>
              <w:left w:val="nil"/>
              <w:bottom w:val="nil"/>
              <w:right w:val="single" w:sz="8" w:space="0" w:color="auto"/>
            </w:tcBorders>
            <w:shd w:val="clear" w:color="auto" w:fill="auto"/>
            <w:vAlign w:val="center"/>
            <w:hideMark/>
          </w:tcPr>
          <w:p w14:paraId="04DC4F6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2DE66C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32F35EB"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67A822D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84CB48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1B6312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589638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2BC7708" w14:textId="77777777" w:rsidR="0086266B" w:rsidRPr="0086266B" w:rsidRDefault="0086266B" w:rsidP="00867E47">
            <w:pPr>
              <w:rPr>
                <w:rFonts w:ascii="Arial" w:hAnsi="Arial" w:cs="Arial"/>
                <w:color w:val="000000"/>
                <w:lang w:eastAsia="en-GB"/>
              </w:rPr>
            </w:pPr>
          </w:p>
        </w:tc>
      </w:tr>
      <w:tr w:rsidR="0086266B" w:rsidRPr="0086266B" w14:paraId="55772D47"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45341AD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AF672D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BA16113"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915F92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B054D67" w14:textId="77777777" w:rsidR="0086266B" w:rsidRPr="0086266B" w:rsidRDefault="0086266B" w:rsidP="00867E47">
            <w:pPr>
              <w:rPr>
                <w:rFonts w:ascii="Arial" w:hAnsi="Arial" w:cs="Arial"/>
                <w:color w:val="000000"/>
                <w:lang w:eastAsia="en-GB"/>
              </w:rPr>
            </w:pPr>
          </w:p>
        </w:tc>
      </w:tr>
      <w:tr w:rsidR="0086266B" w:rsidRPr="0086266B" w14:paraId="4FE5F571"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5810D3D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89C7B5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6335E1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hideMark/>
          </w:tcPr>
          <w:p w14:paraId="3BAE654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C6F964E" w14:textId="77777777" w:rsidR="0086266B" w:rsidRPr="0086266B" w:rsidRDefault="0086266B" w:rsidP="00867E47">
            <w:pPr>
              <w:rPr>
                <w:rFonts w:ascii="Arial" w:hAnsi="Arial" w:cs="Arial"/>
                <w:color w:val="000000"/>
                <w:lang w:eastAsia="en-GB"/>
              </w:rPr>
            </w:pPr>
          </w:p>
        </w:tc>
      </w:tr>
      <w:tr w:rsidR="0086266B" w:rsidRPr="0086266B" w14:paraId="490BBE07"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4405D85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F49C88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C9F39CA"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hideMark/>
          </w:tcPr>
          <w:p w14:paraId="4378C43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0B0B3C0F" w14:textId="77777777" w:rsidR="0086266B" w:rsidRPr="0086266B" w:rsidRDefault="0086266B" w:rsidP="00867E47">
            <w:pPr>
              <w:rPr>
                <w:rFonts w:ascii="Arial" w:hAnsi="Arial" w:cs="Arial"/>
                <w:color w:val="000000"/>
                <w:lang w:eastAsia="en-GB"/>
              </w:rPr>
            </w:pPr>
          </w:p>
        </w:tc>
      </w:tr>
      <w:tr w:rsidR="0086266B" w:rsidRPr="0086266B" w14:paraId="21413B8A" w14:textId="77777777" w:rsidTr="00574D19">
        <w:trPr>
          <w:cantSplit/>
          <w:trHeight w:val="124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85DD5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11.1.3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88774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activity of recording information on historical buildings, TPOs, and conservation matters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545BC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Permanent. </w:t>
            </w:r>
          </w:p>
        </w:tc>
        <w:tc>
          <w:tcPr>
            <w:tcW w:w="0" w:type="auto"/>
            <w:tcBorders>
              <w:top w:val="nil"/>
              <w:left w:val="nil"/>
              <w:bottom w:val="nil"/>
              <w:right w:val="single" w:sz="8" w:space="0" w:color="auto"/>
            </w:tcBorders>
            <w:shd w:val="clear" w:color="auto" w:fill="auto"/>
            <w:vAlign w:val="center"/>
            <w:hideMark/>
          </w:tcPr>
          <w:p w14:paraId="395270C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ABC9F8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CC80ABE"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5E95DEC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69009E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ED8B0B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9FF64F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05D162CD" w14:textId="77777777" w:rsidR="0086266B" w:rsidRPr="0086266B" w:rsidRDefault="0086266B" w:rsidP="00867E47">
            <w:pPr>
              <w:rPr>
                <w:rFonts w:ascii="Arial" w:hAnsi="Arial" w:cs="Arial"/>
                <w:color w:val="000000"/>
                <w:lang w:eastAsia="en-GB"/>
              </w:rPr>
            </w:pPr>
          </w:p>
        </w:tc>
      </w:tr>
      <w:tr w:rsidR="0086266B" w:rsidRPr="0086266B" w14:paraId="30A01703"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315104A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C2D18A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9183E5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21BC6B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EA2A4FC" w14:textId="77777777" w:rsidR="0086266B" w:rsidRPr="0086266B" w:rsidRDefault="0086266B" w:rsidP="00867E47">
            <w:pPr>
              <w:rPr>
                <w:rFonts w:ascii="Arial" w:hAnsi="Arial" w:cs="Arial"/>
                <w:color w:val="000000"/>
                <w:lang w:eastAsia="en-GB"/>
              </w:rPr>
            </w:pPr>
          </w:p>
        </w:tc>
      </w:tr>
      <w:tr w:rsidR="0086266B" w:rsidRPr="0086266B" w14:paraId="637F148B"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089FA22A"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11.2</w:t>
            </w:r>
          </w:p>
        </w:tc>
        <w:tc>
          <w:tcPr>
            <w:tcW w:w="0" w:type="auto"/>
            <w:tcBorders>
              <w:top w:val="nil"/>
              <w:left w:val="nil"/>
              <w:bottom w:val="single" w:sz="8" w:space="0" w:color="auto"/>
              <w:right w:val="single" w:sz="8" w:space="0" w:color="auto"/>
            </w:tcBorders>
            <w:shd w:val="pct25" w:color="008080" w:fill="DDE6E6"/>
            <w:vAlign w:val="center"/>
            <w:hideMark/>
          </w:tcPr>
          <w:p w14:paraId="6F1CD117" w14:textId="77777777" w:rsidR="0086266B" w:rsidRPr="0086266B" w:rsidRDefault="0086266B" w:rsidP="00867E47">
            <w:pPr>
              <w:rPr>
                <w:rFonts w:ascii="Arial" w:hAnsi="Arial" w:cs="Arial"/>
                <w:b/>
                <w:bCs/>
                <w:color w:val="000000"/>
                <w:lang w:eastAsia="en-GB"/>
              </w:rPr>
            </w:pPr>
            <w:bookmarkStart w:id="89" w:name="RANGE!B734"/>
            <w:r w:rsidRPr="0086266B">
              <w:rPr>
                <w:rFonts w:ascii="Arial" w:hAnsi="Arial" w:cs="Arial"/>
                <w:b/>
                <w:bCs/>
                <w:color w:val="000000"/>
                <w:lang w:eastAsia="en-GB"/>
              </w:rPr>
              <w:t>PLANNING AND BUILDING REGULATION</w:t>
            </w:r>
            <w:bookmarkEnd w:id="89"/>
          </w:p>
        </w:tc>
        <w:tc>
          <w:tcPr>
            <w:tcW w:w="0" w:type="auto"/>
            <w:tcBorders>
              <w:top w:val="nil"/>
              <w:left w:val="nil"/>
              <w:bottom w:val="single" w:sz="8" w:space="0" w:color="auto"/>
              <w:right w:val="single" w:sz="8" w:space="0" w:color="auto"/>
            </w:tcBorders>
            <w:shd w:val="pct25" w:color="008080" w:fill="DDE6E6"/>
            <w:vAlign w:val="center"/>
            <w:hideMark/>
          </w:tcPr>
          <w:p w14:paraId="3F8E432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4FB353A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D9C6297" w14:textId="42AE8596" w:rsidR="0086266B" w:rsidRPr="0086266B" w:rsidRDefault="00FF7FA7" w:rsidP="00867E47">
            <w:pPr>
              <w:rPr>
                <w:rFonts w:ascii="Arial" w:hAnsi="Arial" w:cs="Arial"/>
                <w:b/>
                <w:bCs/>
                <w:color w:val="000000"/>
                <w:lang w:eastAsia="en-GB"/>
              </w:rPr>
            </w:pPr>
            <w:r w:rsidRPr="00FF7FA7">
              <w:rPr>
                <w:rFonts w:ascii="Arial" w:hAnsi="Arial" w:cs="Arial"/>
                <w:b/>
                <w:bCs/>
                <w:color w:val="000000"/>
                <w:lang w:eastAsia="en-GB"/>
              </w:rPr>
              <w:t>NOTES. INDICATE IF PRIME OR MANAGEMENT</w:t>
            </w:r>
          </w:p>
        </w:tc>
      </w:tr>
      <w:tr w:rsidR="0086266B" w:rsidRPr="0086266B" w14:paraId="46600D31"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440299"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52462D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controlling development through applications for planning permission.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F112AB"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Permanent.</w:t>
            </w:r>
          </w:p>
        </w:tc>
        <w:tc>
          <w:tcPr>
            <w:tcW w:w="0" w:type="auto"/>
            <w:tcBorders>
              <w:top w:val="nil"/>
              <w:left w:val="nil"/>
              <w:bottom w:val="nil"/>
              <w:right w:val="single" w:sz="8" w:space="0" w:color="auto"/>
            </w:tcBorders>
            <w:shd w:val="clear" w:color="auto" w:fill="auto"/>
            <w:vAlign w:val="center"/>
            <w:hideMark/>
          </w:tcPr>
          <w:p w14:paraId="0E66234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64500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368626B"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6DE6DE0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CE17CF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1845E2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E1D0E7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BC15861" w14:textId="77777777" w:rsidR="0086266B" w:rsidRPr="0086266B" w:rsidRDefault="0086266B" w:rsidP="00867E47">
            <w:pPr>
              <w:rPr>
                <w:rFonts w:ascii="Arial" w:hAnsi="Arial" w:cs="Arial"/>
                <w:color w:val="000000"/>
                <w:lang w:eastAsia="en-GB"/>
              </w:rPr>
            </w:pPr>
          </w:p>
        </w:tc>
      </w:tr>
      <w:tr w:rsidR="0086266B" w:rsidRPr="0086266B" w14:paraId="56E6901E"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6694934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CE25CD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31156D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0B3E285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A9E5317" w14:textId="77777777" w:rsidR="0086266B" w:rsidRPr="0086266B" w:rsidRDefault="0086266B" w:rsidP="00867E47">
            <w:pPr>
              <w:rPr>
                <w:rFonts w:ascii="Arial" w:hAnsi="Arial" w:cs="Arial"/>
                <w:color w:val="000000"/>
                <w:lang w:eastAsia="en-GB"/>
              </w:rPr>
            </w:pPr>
          </w:p>
        </w:tc>
      </w:tr>
      <w:tr w:rsidR="0086266B" w:rsidRPr="0086266B" w14:paraId="2C30A3C0"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6633A4E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64A92E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5F379D8"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89634F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57A342E" w14:textId="77777777" w:rsidR="0086266B" w:rsidRPr="0086266B" w:rsidRDefault="0086266B" w:rsidP="00867E47">
            <w:pPr>
              <w:rPr>
                <w:rFonts w:ascii="Arial" w:hAnsi="Arial" w:cs="Arial"/>
                <w:color w:val="000000"/>
                <w:lang w:eastAsia="en-GB"/>
              </w:rPr>
            </w:pPr>
          </w:p>
        </w:tc>
      </w:tr>
      <w:tr w:rsidR="0086266B" w:rsidRPr="0086266B" w14:paraId="01355A70" w14:textId="77777777" w:rsidTr="00574D19">
        <w:trPr>
          <w:cantSplit/>
          <w:trHeight w:val="124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06CAD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11.2.2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C9FE4D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Development Control Enforcement procedures and records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1A9398"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Permanent.</w:t>
            </w:r>
          </w:p>
        </w:tc>
        <w:tc>
          <w:tcPr>
            <w:tcW w:w="0" w:type="auto"/>
            <w:tcBorders>
              <w:top w:val="nil"/>
              <w:left w:val="nil"/>
              <w:bottom w:val="nil"/>
              <w:right w:val="single" w:sz="8" w:space="0" w:color="auto"/>
            </w:tcBorders>
            <w:shd w:val="clear" w:color="auto" w:fill="auto"/>
            <w:vAlign w:val="center"/>
            <w:hideMark/>
          </w:tcPr>
          <w:p w14:paraId="7F9D34B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FC2C1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A7079DF"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76DB1E8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F2E0DF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4DA6651"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99403F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E6A2DEB" w14:textId="77777777" w:rsidR="0086266B" w:rsidRPr="0086266B" w:rsidRDefault="0086266B" w:rsidP="00867E47">
            <w:pPr>
              <w:rPr>
                <w:rFonts w:ascii="Arial" w:hAnsi="Arial" w:cs="Arial"/>
                <w:color w:val="000000"/>
                <w:lang w:eastAsia="en-GB"/>
              </w:rPr>
            </w:pPr>
          </w:p>
        </w:tc>
      </w:tr>
      <w:tr w:rsidR="0086266B" w:rsidRPr="0086266B" w14:paraId="791827DF" w14:textId="77777777" w:rsidTr="00574D19">
        <w:trPr>
          <w:cantSplit/>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58003042"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11.2.3</w:t>
            </w:r>
          </w:p>
        </w:tc>
        <w:tc>
          <w:tcPr>
            <w:tcW w:w="0" w:type="auto"/>
            <w:tcBorders>
              <w:top w:val="nil"/>
              <w:left w:val="nil"/>
              <w:bottom w:val="single" w:sz="4" w:space="0" w:color="auto"/>
              <w:right w:val="single" w:sz="8" w:space="0" w:color="auto"/>
            </w:tcBorders>
            <w:shd w:val="clear" w:color="auto" w:fill="auto"/>
            <w:vAlign w:val="center"/>
            <w:hideMark/>
          </w:tcPr>
          <w:p w14:paraId="1A48426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Planning Registers</w:t>
            </w:r>
          </w:p>
        </w:tc>
        <w:tc>
          <w:tcPr>
            <w:tcW w:w="0" w:type="auto"/>
            <w:tcBorders>
              <w:top w:val="nil"/>
              <w:left w:val="nil"/>
              <w:bottom w:val="single" w:sz="4" w:space="0" w:color="auto"/>
              <w:right w:val="single" w:sz="8" w:space="0" w:color="auto"/>
            </w:tcBorders>
            <w:shd w:val="clear" w:color="auto" w:fill="auto"/>
            <w:vAlign w:val="center"/>
            <w:hideMark/>
          </w:tcPr>
          <w:p w14:paraId="6128F90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Permanent.  </w:t>
            </w:r>
          </w:p>
        </w:tc>
        <w:tc>
          <w:tcPr>
            <w:tcW w:w="0" w:type="auto"/>
            <w:tcBorders>
              <w:top w:val="nil"/>
              <w:left w:val="nil"/>
              <w:bottom w:val="single" w:sz="4" w:space="0" w:color="auto"/>
              <w:right w:val="single" w:sz="8" w:space="0" w:color="auto"/>
            </w:tcBorders>
            <w:shd w:val="clear" w:color="auto" w:fill="auto"/>
            <w:vAlign w:val="center"/>
            <w:hideMark/>
          </w:tcPr>
          <w:p w14:paraId="7BE692E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4" w:space="0" w:color="auto"/>
              <w:right w:val="single" w:sz="8" w:space="0" w:color="auto"/>
            </w:tcBorders>
            <w:shd w:val="clear" w:color="auto" w:fill="auto"/>
            <w:vAlign w:val="center"/>
            <w:hideMark/>
          </w:tcPr>
          <w:p w14:paraId="579E907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7528423" w14:textId="77777777" w:rsidTr="00574D19">
        <w:trPr>
          <w:cantSplit/>
          <w:trHeight w:val="1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BE9AA3"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3F262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issuing Building Regulation decisions.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A84059"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Permanent.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B9726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6755C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9D8244B" w14:textId="77777777" w:rsidTr="00574D19">
        <w:trPr>
          <w:cantSplit/>
          <w:trHeight w:val="2450"/>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6B2EA4A"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11.2.5</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8D2FE6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inspecting building work for the purpose of compliance with the building regulations.</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7C4905D" w14:textId="77777777" w:rsidR="0086266B" w:rsidRDefault="0086266B" w:rsidP="00867E47">
            <w:pPr>
              <w:rPr>
                <w:rFonts w:ascii="Arial" w:hAnsi="Arial" w:cs="Arial"/>
                <w:bCs/>
                <w:color w:val="000000"/>
                <w:lang w:eastAsia="en-GB"/>
              </w:rPr>
            </w:pPr>
            <w:r w:rsidRPr="0086266B">
              <w:rPr>
                <w:rFonts w:ascii="Arial" w:hAnsi="Arial" w:cs="Arial"/>
                <w:bCs/>
                <w:color w:val="000000"/>
                <w:lang w:eastAsia="en-GB"/>
              </w:rPr>
              <w:t xml:space="preserve">Permanent. </w:t>
            </w:r>
          </w:p>
          <w:p w14:paraId="4176E0B4" w14:textId="77777777" w:rsidR="00574D19" w:rsidRPr="0086266B" w:rsidRDefault="00574D19" w:rsidP="00867E47">
            <w:pPr>
              <w:rPr>
                <w:rFonts w:ascii="Arial" w:hAnsi="Arial" w:cs="Arial"/>
                <w:color w:val="000000"/>
                <w:lang w:eastAsia="en-GB"/>
              </w:rPr>
            </w:pPr>
          </w:p>
        </w:tc>
        <w:tc>
          <w:tcPr>
            <w:tcW w:w="0" w:type="auto"/>
            <w:tcBorders>
              <w:top w:val="single" w:sz="4" w:space="0" w:color="auto"/>
              <w:left w:val="nil"/>
              <w:bottom w:val="nil"/>
              <w:right w:val="single" w:sz="8" w:space="0" w:color="auto"/>
            </w:tcBorders>
            <w:shd w:val="clear" w:color="auto" w:fill="auto"/>
            <w:vAlign w:val="center"/>
            <w:hideMark/>
          </w:tcPr>
          <w:p w14:paraId="08973C1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CE860D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7B0B0AD"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23F54BA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465246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7328D9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96E8B3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0E04B2C" w14:textId="77777777" w:rsidR="0086266B" w:rsidRPr="0086266B" w:rsidRDefault="0086266B" w:rsidP="00867E47">
            <w:pPr>
              <w:rPr>
                <w:rFonts w:ascii="Arial" w:hAnsi="Arial" w:cs="Arial"/>
                <w:color w:val="000000"/>
                <w:lang w:eastAsia="en-GB"/>
              </w:rPr>
            </w:pPr>
          </w:p>
        </w:tc>
      </w:tr>
      <w:tr w:rsidR="0086266B" w:rsidRPr="0086266B" w14:paraId="1A874C7D"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7076A09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1FB55C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215E76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D5AC11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DAE8093" w14:textId="77777777" w:rsidR="0086266B" w:rsidRPr="0086266B" w:rsidRDefault="0086266B" w:rsidP="00867E47">
            <w:pPr>
              <w:rPr>
                <w:rFonts w:ascii="Arial" w:hAnsi="Arial" w:cs="Arial"/>
                <w:color w:val="000000"/>
                <w:lang w:eastAsia="en-GB"/>
              </w:rPr>
            </w:pPr>
          </w:p>
        </w:tc>
      </w:tr>
      <w:tr w:rsidR="0086266B" w:rsidRPr="0086266B" w14:paraId="01CFFC85"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8E1D0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11.2.6</w:t>
            </w:r>
          </w:p>
        </w:tc>
        <w:tc>
          <w:tcPr>
            <w:tcW w:w="0" w:type="auto"/>
            <w:tcBorders>
              <w:top w:val="nil"/>
              <w:left w:val="nil"/>
              <w:bottom w:val="single" w:sz="8" w:space="0" w:color="auto"/>
              <w:right w:val="single" w:sz="8" w:space="0" w:color="auto"/>
            </w:tcBorders>
            <w:shd w:val="clear" w:color="auto" w:fill="auto"/>
            <w:vAlign w:val="center"/>
            <w:hideMark/>
          </w:tcPr>
          <w:p w14:paraId="0DFC18D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process of enforcing building regulations.</w:t>
            </w:r>
          </w:p>
        </w:tc>
        <w:tc>
          <w:tcPr>
            <w:tcW w:w="0" w:type="auto"/>
            <w:tcBorders>
              <w:top w:val="nil"/>
              <w:left w:val="nil"/>
              <w:bottom w:val="single" w:sz="8" w:space="0" w:color="auto"/>
              <w:right w:val="single" w:sz="8" w:space="0" w:color="auto"/>
            </w:tcBorders>
            <w:shd w:val="clear" w:color="auto" w:fill="auto"/>
            <w:vAlign w:val="center"/>
            <w:hideMark/>
          </w:tcPr>
          <w:p w14:paraId="1B51C9A6" w14:textId="77777777" w:rsidR="0086266B" w:rsidRPr="0086266B" w:rsidRDefault="0086266B" w:rsidP="00867E47">
            <w:pPr>
              <w:rPr>
                <w:rFonts w:ascii="Arial" w:hAnsi="Arial" w:cs="Arial"/>
                <w:color w:val="000000"/>
                <w:lang w:eastAsia="en-GB"/>
              </w:rPr>
            </w:pPr>
            <w:r w:rsidRPr="0086266B">
              <w:rPr>
                <w:rFonts w:ascii="Arial" w:hAnsi="Arial" w:cs="Arial"/>
                <w:bCs/>
                <w:color w:val="000000"/>
                <w:lang w:eastAsia="en-GB"/>
              </w:rPr>
              <w:t xml:space="preserve">Permanent. </w:t>
            </w:r>
          </w:p>
        </w:tc>
        <w:tc>
          <w:tcPr>
            <w:tcW w:w="0" w:type="auto"/>
            <w:tcBorders>
              <w:top w:val="nil"/>
              <w:left w:val="nil"/>
              <w:bottom w:val="single" w:sz="8" w:space="0" w:color="auto"/>
              <w:right w:val="single" w:sz="8" w:space="0" w:color="auto"/>
            </w:tcBorders>
            <w:shd w:val="clear" w:color="auto" w:fill="auto"/>
            <w:vAlign w:val="center"/>
            <w:hideMark/>
          </w:tcPr>
          <w:p w14:paraId="2BB19B1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7981E5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456545" w:rsidRPr="0086266B" w14:paraId="2C5A7A5E"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73BCF228" w14:textId="3720DCC1" w:rsidR="00456545" w:rsidRPr="0086266B" w:rsidRDefault="00456545" w:rsidP="00867E47">
            <w:pPr>
              <w:jc w:val="center"/>
              <w:rPr>
                <w:rFonts w:ascii="Arial" w:hAnsi="Arial" w:cs="Arial"/>
                <w:color w:val="000000"/>
                <w:lang w:eastAsia="en-GB"/>
              </w:rPr>
            </w:pPr>
            <w:r>
              <w:rPr>
                <w:rFonts w:ascii="Arial" w:hAnsi="Arial" w:cs="Arial"/>
                <w:color w:val="000000"/>
                <w:lang w:eastAsia="en-GB"/>
              </w:rPr>
              <w:t>11.2.7</w:t>
            </w:r>
          </w:p>
        </w:tc>
        <w:tc>
          <w:tcPr>
            <w:tcW w:w="0" w:type="auto"/>
            <w:tcBorders>
              <w:top w:val="nil"/>
              <w:left w:val="nil"/>
              <w:bottom w:val="single" w:sz="8" w:space="0" w:color="auto"/>
              <w:right w:val="single" w:sz="8" w:space="0" w:color="auto"/>
            </w:tcBorders>
            <w:shd w:val="clear" w:color="auto" w:fill="auto"/>
            <w:vAlign w:val="bottom"/>
          </w:tcPr>
          <w:p w14:paraId="32A2E8F6" w14:textId="69E1C788" w:rsidR="00456545" w:rsidRPr="0086266B" w:rsidRDefault="00456545" w:rsidP="00867E47">
            <w:pPr>
              <w:rPr>
                <w:rFonts w:ascii="Arial" w:hAnsi="Arial" w:cs="Arial"/>
                <w:color w:val="000000"/>
                <w:lang w:eastAsia="en-GB"/>
              </w:rPr>
            </w:pPr>
            <w:r>
              <w:rPr>
                <w:rFonts w:ascii="Calibri" w:hAnsi="Calibri"/>
                <w:color w:val="000000"/>
                <w:sz w:val="22"/>
                <w:szCs w:val="22"/>
              </w:rPr>
              <w:t>All records relating to the enforcement of development control</w:t>
            </w:r>
          </w:p>
        </w:tc>
        <w:tc>
          <w:tcPr>
            <w:tcW w:w="0" w:type="auto"/>
            <w:tcBorders>
              <w:top w:val="nil"/>
              <w:left w:val="nil"/>
              <w:bottom w:val="single" w:sz="8" w:space="0" w:color="auto"/>
              <w:right w:val="single" w:sz="8" w:space="0" w:color="auto"/>
            </w:tcBorders>
            <w:shd w:val="clear" w:color="auto" w:fill="auto"/>
            <w:vAlign w:val="bottom"/>
          </w:tcPr>
          <w:p w14:paraId="2ECFE595" w14:textId="642869AF" w:rsidR="00456545" w:rsidRPr="0086266B" w:rsidRDefault="00456545" w:rsidP="00867E47">
            <w:pPr>
              <w:rPr>
                <w:rFonts w:ascii="Arial" w:hAnsi="Arial" w:cs="Arial"/>
                <w:bCs/>
                <w:color w:val="000000"/>
                <w:lang w:eastAsia="en-GB"/>
              </w:rPr>
            </w:pPr>
            <w:r>
              <w:rPr>
                <w:rFonts w:ascii="Calibri" w:hAnsi="Calibri"/>
                <w:color w:val="000000"/>
                <w:sz w:val="22"/>
                <w:szCs w:val="22"/>
              </w:rPr>
              <w:t>6</w:t>
            </w:r>
            <w:r w:rsidR="006B30DF">
              <w:rPr>
                <w:rFonts w:ascii="Calibri" w:hAnsi="Calibri"/>
                <w:color w:val="000000"/>
                <w:sz w:val="22"/>
                <w:szCs w:val="22"/>
              </w:rPr>
              <w:t xml:space="preserve"> years</w:t>
            </w:r>
          </w:p>
        </w:tc>
        <w:tc>
          <w:tcPr>
            <w:tcW w:w="0" w:type="auto"/>
            <w:tcBorders>
              <w:top w:val="nil"/>
              <w:left w:val="nil"/>
              <w:bottom w:val="single" w:sz="8" w:space="0" w:color="auto"/>
              <w:right w:val="single" w:sz="8" w:space="0" w:color="auto"/>
            </w:tcBorders>
            <w:shd w:val="clear" w:color="auto" w:fill="auto"/>
            <w:vAlign w:val="bottom"/>
          </w:tcPr>
          <w:p w14:paraId="78A75227" w14:textId="0B18DA27" w:rsidR="00456545" w:rsidRPr="0086266B" w:rsidRDefault="00456545" w:rsidP="00867E47">
            <w:pPr>
              <w:rPr>
                <w:rFonts w:ascii="Arial" w:hAnsi="Arial" w:cs="Arial"/>
                <w:color w:val="000000"/>
                <w:lang w:eastAsia="en-GB"/>
              </w:rPr>
            </w:pPr>
            <w:r>
              <w:rPr>
                <w:rFonts w:ascii="Calibri" w:hAnsi="Calibri"/>
                <w:color w:val="000000"/>
                <w:sz w:val="22"/>
                <w:szCs w:val="22"/>
              </w:rPr>
              <w:t>1158</w:t>
            </w:r>
          </w:p>
        </w:tc>
        <w:tc>
          <w:tcPr>
            <w:tcW w:w="0" w:type="auto"/>
            <w:tcBorders>
              <w:top w:val="nil"/>
              <w:left w:val="nil"/>
              <w:bottom w:val="single" w:sz="8" w:space="0" w:color="auto"/>
              <w:right w:val="single" w:sz="8" w:space="0" w:color="auto"/>
            </w:tcBorders>
            <w:shd w:val="clear" w:color="auto" w:fill="auto"/>
            <w:vAlign w:val="center"/>
          </w:tcPr>
          <w:p w14:paraId="460797E1" w14:textId="77777777" w:rsidR="00456545" w:rsidRPr="0086266B" w:rsidRDefault="00456545" w:rsidP="00867E47">
            <w:pPr>
              <w:rPr>
                <w:rFonts w:ascii="Arial" w:hAnsi="Arial" w:cs="Arial"/>
                <w:color w:val="000000"/>
                <w:lang w:eastAsia="en-GB"/>
              </w:rPr>
            </w:pPr>
          </w:p>
        </w:tc>
      </w:tr>
      <w:tr w:rsidR="00456545" w:rsidRPr="0086266B" w14:paraId="2DFAB31F"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48ADFF1E" w14:textId="02C1A644" w:rsidR="00456545" w:rsidRPr="0086266B" w:rsidRDefault="00456545" w:rsidP="00867E47">
            <w:pPr>
              <w:jc w:val="center"/>
              <w:rPr>
                <w:rFonts w:ascii="Arial" w:hAnsi="Arial" w:cs="Arial"/>
                <w:color w:val="000000"/>
                <w:lang w:eastAsia="en-GB"/>
              </w:rPr>
            </w:pPr>
            <w:r>
              <w:rPr>
                <w:rFonts w:ascii="Arial" w:hAnsi="Arial" w:cs="Arial"/>
                <w:color w:val="000000"/>
                <w:lang w:eastAsia="en-GB"/>
              </w:rPr>
              <w:t>11.2.8</w:t>
            </w:r>
          </w:p>
        </w:tc>
        <w:tc>
          <w:tcPr>
            <w:tcW w:w="0" w:type="auto"/>
            <w:tcBorders>
              <w:top w:val="nil"/>
              <w:left w:val="nil"/>
              <w:bottom w:val="single" w:sz="8" w:space="0" w:color="auto"/>
              <w:right w:val="single" w:sz="8" w:space="0" w:color="auto"/>
            </w:tcBorders>
            <w:shd w:val="clear" w:color="auto" w:fill="auto"/>
            <w:vAlign w:val="bottom"/>
          </w:tcPr>
          <w:p w14:paraId="56210B65" w14:textId="15B0A98A" w:rsidR="00456545" w:rsidRPr="0086266B" w:rsidRDefault="00456545" w:rsidP="00867E47">
            <w:pPr>
              <w:rPr>
                <w:rFonts w:ascii="Arial" w:hAnsi="Arial" w:cs="Arial"/>
                <w:color w:val="000000"/>
                <w:lang w:eastAsia="en-GB"/>
              </w:rPr>
            </w:pPr>
            <w:r>
              <w:rPr>
                <w:rFonts w:ascii="Calibri" w:hAnsi="Calibri"/>
                <w:color w:val="000000"/>
                <w:sz w:val="22"/>
                <w:szCs w:val="22"/>
              </w:rPr>
              <w:t>Case files relating to Breach Of Condition Notices</w:t>
            </w:r>
          </w:p>
        </w:tc>
        <w:tc>
          <w:tcPr>
            <w:tcW w:w="0" w:type="auto"/>
            <w:tcBorders>
              <w:top w:val="nil"/>
              <w:left w:val="nil"/>
              <w:bottom w:val="single" w:sz="8" w:space="0" w:color="auto"/>
              <w:right w:val="single" w:sz="8" w:space="0" w:color="auto"/>
            </w:tcBorders>
            <w:shd w:val="clear" w:color="auto" w:fill="auto"/>
            <w:vAlign w:val="bottom"/>
          </w:tcPr>
          <w:p w14:paraId="4CBF184D" w14:textId="7D6B5076" w:rsidR="00456545" w:rsidRPr="0086266B" w:rsidRDefault="00456545" w:rsidP="00867E47">
            <w:pPr>
              <w:rPr>
                <w:rFonts w:ascii="Arial" w:hAnsi="Arial" w:cs="Arial"/>
                <w:bCs/>
                <w:color w:val="000000"/>
                <w:lang w:eastAsia="en-GB"/>
              </w:rPr>
            </w:pPr>
            <w:r>
              <w:rPr>
                <w:rFonts w:ascii="Calibri" w:hAnsi="Calibri"/>
                <w:color w:val="000000"/>
                <w:sz w:val="22"/>
                <w:szCs w:val="22"/>
              </w:rPr>
              <w:t>6</w:t>
            </w:r>
            <w:r w:rsidR="006B30DF">
              <w:rPr>
                <w:rFonts w:ascii="Calibri" w:hAnsi="Calibri"/>
                <w:color w:val="000000"/>
                <w:sz w:val="22"/>
                <w:szCs w:val="22"/>
              </w:rPr>
              <w:t xml:space="preserve"> years</w:t>
            </w:r>
          </w:p>
        </w:tc>
        <w:tc>
          <w:tcPr>
            <w:tcW w:w="0" w:type="auto"/>
            <w:tcBorders>
              <w:top w:val="nil"/>
              <w:left w:val="nil"/>
              <w:bottom w:val="single" w:sz="8" w:space="0" w:color="auto"/>
              <w:right w:val="single" w:sz="8" w:space="0" w:color="auto"/>
            </w:tcBorders>
            <w:shd w:val="clear" w:color="auto" w:fill="auto"/>
            <w:vAlign w:val="bottom"/>
          </w:tcPr>
          <w:p w14:paraId="5A14306A" w14:textId="5375B16E" w:rsidR="00456545" w:rsidRPr="0086266B" w:rsidRDefault="00456545" w:rsidP="00867E47">
            <w:pPr>
              <w:rPr>
                <w:rFonts w:ascii="Arial" w:hAnsi="Arial" w:cs="Arial"/>
                <w:color w:val="000000"/>
                <w:lang w:eastAsia="en-GB"/>
              </w:rPr>
            </w:pPr>
            <w:r>
              <w:rPr>
                <w:rFonts w:ascii="Calibri" w:hAnsi="Calibri"/>
                <w:color w:val="000000"/>
                <w:sz w:val="22"/>
                <w:szCs w:val="22"/>
              </w:rPr>
              <w:t>1158</w:t>
            </w:r>
          </w:p>
        </w:tc>
        <w:tc>
          <w:tcPr>
            <w:tcW w:w="0" w:type="auto"/>
            <w:tcBorders>
              <w:top w:val="nil"/>
              <w:left w:val="nil"/>
              <w:bottom w:val="single" w:sz="8" w:space="0" w:color="auto"/>
              <w:right w:val="single" w:sz="8" w:space="0" w:color="auto"/>
            </w:tcBorders>
            <w:shd w:val="clear" w:color="auto" w:fill="auto"/>
            <w:vAlign w:val="center"/>
          </w:tcPr>
          <w:p w14:paraId="539248AB" w14:textId="77777777" w:rsidR="00456545" w:rsidRPr="0086266B" w:rsidRDefault="00456545" w:rsidP="00867E47">
            <w:pPr>
              <w:rPr>
                <w:rFonts w:ascii="Arial" w:hAnsi="Arial" w:cs="Arial"/>
                <w:color w:val="000000"/>
                <w:lang w:eastAsia="en-GB"/>
              </w:rPr>
            </w:pPr>
          </w:p>
        </w:tc>
      </w:tr>
      <w:tr w:rsidR="00456545" w:rsidRPr="0086266B" w14:paraId="47D91B8F"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13429CA5" w14:textId="5A14437C" w:rsidR="00456545" w:rsidRPr="0086266B" w:rsidRDefault="00456545" w:rsidP="00867E47">
            <w:pPr>
              <w:jc w:val="center"/>
              <w:rPr>
                <w:rFonts w:ascii="Arial" w:hAnsi="Arial" w:cs="Arial"/>
                <w:color w:val="000000"/>
                <w:lang w:eastAsia="en-GB"/>
              </w:rPr>
            </w:pPr>
            <w:r>
              <w:rPr>
                <w:rFonts w:ascii="Arial" w:hAnsi="Arial" w:cs="Arial"/>
                <w:color w:val="000000"/>
                <w:lang w:eastAsia="en-GB"/>
              </w:rPr>
              <w:t>11.2.9</w:t>
            </w:r>
          </w:p>
        </w:tc>
        <w:tc>
          <w:tcPr>
            <w:tcW w:w="0" w:type="auto"/>
            <w:tcBorders>
              <w:top w:val="nil"/>
              <w:left w:val="nil"/>
              <w:bottom w:val="single" w:sz="8" w:space="0" w:color="auto"/>
              <w:right w:val="single" w:sz="8" w:space="0" w:color="auto"/>
            </w:tcBorders>
            <w:shd w:val="clear" w:color="auto" w:fill="auto"/>
            <w:vAlign w:val="bottom"/>
          </w:tcPr>
          <w:p w14:paraId="7D800FF9" w14:textId="3564D3A6" w:rsidR="00456545" w:rsidRPr="0086266B" w:rsidRDefault="00456545" w:rsidP="00867E47">
            <w:pPr>
              <w:rPr>
                <w:rFonts w:ascii="Arial" w:hAnsi="Arial" w:cs="Arial"/>
                <w:color w:val="000000"/>
                <w:lang w:eastAsia="en-GB"/>
              </w:rPr>
            </w:pPr>
            <w:r>
              <w:rPr>
                <w:rFonts w:ascii="Calibri" w:hAnsi="Calibri"/>
                <w:color w:val="000000"/>
                <w:sz w:val="22"/>
                <w:szCs w:val="22"/>
              </w:rPr>
              <w:t>Case files relating to planning contravention Notices</w:t>
            </w:r>
          </w:p>
        </w:tc>
        <w:tc>
          <w:tcPr>
            <w:tcW w:w="0" w:type="auto"/>
            <w:tcBorders>
              <w:top w:val="nil"/>
              <w:left w:val="nil"/>
              <w:bottom w:val="single" w:sz="8" w:space="0" w:color="auto"/>
              <w:right w:val="single" w:sz="8" w:space="0" w:color="auto"/>
            </w:tcBorders>
            <w:shd w:val="clear" w:color="auto" w:fill="auto"/>
            <w:vAlign w:val="bottom"/>
          </w:tcPr>
          <w:p w14:paraId="34F1BFD7" w14:textId="18FAC2AB" w:rsidR="00456545" w:rsidRPr="0086266B" w:rsidRDefault="00456545" w:rsidP="00867E47">
            <w:pPr>
              <w:rPr>
                <w:rFonts w:ascii="Arial" w:hAnsi="Arial" w:cs="Arial"/>
                <w:bCs/>
                <w:color w:val="000000"/>
                <w:lang w:eastAsia="en-GB"/>
              </w:rPr>
            </w:pPr>
            <w:r>
              <w:rPr>
                <w:rFonts w:ascii="Calibri" w:hAnsi="Calibri"/>
                <w:color w:val="000000"/>
                <w:sz w:val="22"/>
                <w:szCs w:val="22"/>
              </w:rPr>
              <w:t>6</w:t>
            </w:r>
            <w:r w:rsidR="006B30DF">
              <w:rPr>
                <w:rFonts w:ascii="Calibri" w:hAnsi="Calibri"/>
                <w:color w:val="000000"/>
                <w:sz w:val="22"/>
                <w:szCs w:val="22"/>
              </w:rPr>
              <w:t xml:space="preserve"> years</w:t>
            </w:r>
          </w:p>
        </w:tc>
        <w:tc>
          <w:tcPr>
            <w:tcW w:w="0" w:type="auto"/>
            <w:tcBorders>
              <w:top w:val="nil"/>
              <w:left w:val="nil"/>
              <w:bottom w:val="single" w:sz="8" w:space="0" w:color="auto"/>
              <w:right w:val="single" w:sz="8" w:space="0" w:color="auto"/>
            </w:tcBorders>
            <w:shd w:val="clear" w:color="auto" w:fill="auto"/>
            <w:vAlign w:val="bottom"/>
          </w:tcPr>
          <w:p w14:paraId="395962AA" w14:textId="6524A9B1" w:rsidR="00456545" w:rsidRPr="0086266B" w:rsidRDefault="00456545" w:rsidP="00867E47">
            <w:pPr>
              <w:rPr>
                <w:rFonts w:ascii="Arial" w:hAnsi="Arial" w:cs="Arial"/>
                <w:color w:val="000000"/>
                <w:lang w:eastAsia="en-GB"/>
              </w:rPr>
            </w:pPr>
            <w:r>
              <w:rPr>
                <w:rFonts w:ascii="Calibri" w:hAnsi="Calibri"/>
                <w:color w:val="000000"/>
                <w:sz w:val="22"/>
                <w:szCs w:val="22"/>
              </w:rPr>
              <w:t>1158</w:t>
            </w:r>
          </w:p>
        </w:tc>
        <w:tc>
          <w:tcPr>
            <w:tcW w:w="0" w:type="auto"/>
            <w:tcBorders>
              <w:top w:val="nil"/>
              <w:left w:val="nil"/>
              <w:bottom w:val="single" w:sz="8" w:space="0" w:color="auto"/>
              <w:right w:val="single" w:sz="8" w:space="0" w:color="auto"/>
            </w:tcBorders>
            <w:shd w:val="clear" w:color="auto" w:fill="auto"/>
            <w:vAlign w:val="center"/>
          </w:tcPr>
          <w:p w14:paraId="352AD924" w14:textId="77777777" w:rsidR="00456545" w:rsidRPr="0086266B" w:rsidRDefault="00456545" w:rsidP="00867E47">
            <w:pPr>
              <w:rPr>
                <w:rFonts w:ascii="Arial" w:hAnsi="Arial" w:cs="Arial"/>
                <w:color w:val="000000"/>
                <w:lang w:eastAsia="en-GB"/>
              </w:rPr>
            </w:pPr>
          </w:p>
        </w:tc>
      </w:tr>
      <w:tr w:rsidR="00456545" w:rsidRPr="0086266B" w14:paraId="0121417B"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3ADCCA27" w14:textId="6A84C835" w:rsidR="00456545" w:rsidRPr="0086266B" w:rsidRDefault="00574D19" w:rsidP="00867E47">
            <w:pPr>
              <w:jc w:val="center"/>
              <w:rPr>
                <w:rFonts w:ascii="Arial" w:hAnsi="Arial" w:cs="Arial"/>
                <w:color w:val="000000"/>
                <w:lang w:eastAsia="en-GB"/>
              </w:rPr>
            </w:pPr>
            <w:r>
              <w:rPr>
                <w:rFonts w:ascii="Arial" w:hAnsi="Arial" w:cs="Arial"/>
                <w:color w:val="000000"/>
                <w:lang w:eastAsia="en-GB"/>
              </w:rPr>
              <w:t>11.2.10</w:t>
            </w:r>
          </w:p>
        </w:tc>
        <w:tc>
          <w:tcPr>
            <w:tcW w:w="0" w:type="auto"/>
            <w:tcBorders>
              <w:top w:val="nil"/>
              <w:left w:val="nil"/>
              <w:bottom w:val="single" w:sz="8" w:space="0" w:color="auto"/>
              <w:right w:val="single" w:sz="8" w:space="0" w:color="auto"/>
            </w:tcBorders>
            <w:shd w:val="clear" w:color="auto" w:fill="auto"/>
            <w:vAlign w:val="bottom"/>
          </w:tcPr>
          <w:p w14:paraId="43441235" w14:textId="781849D7" w:rsidR="00456545" w:rsidRPr="0086266B" w:rsidRDefault="00456545" w:rsidP="00867E47">
            <w:pPr>
              <w:rPr>
                <w:rFonts w:ascii="Arial" w:hAnsi="Arial" w:cs="Arial"/>
                <w:color w:val="000000"/>
                <w:lang w:eastAsia="en-GB"/>
              </w:rPr>
            </w:pPr>
            <w:r>
              <w:rPr>
                <w:rFonts w:ascii="Calibri" w:hAnsi="Calibri"/>
                <w:color w:val="000000"/>
                <w:sz w:val="22"/>
                <w:szCs w:val="22"/>
              </w:rPr>
              <w:t>All records relating to the management of the development control process (excluding parts of the process included in other parts of the schedule)</w:t>
            </w:r>
          </w:p>
        </w:tc>
        <w:tc>
          <w:tcPr>
            <w:tcW w:w="0" w:type="auto"/>
            <w:tcBorders>
              <w:top w:val="nil"/>
              <w:left w:val="nil"/>
              <w:bottom w:val="single" w:sz="8" w:space="0" w:color="auto"/>
              <w:right w:val="single" w:sz="8" w:space="0" w:color="auto"/>
            </w:tcBorders>
            <w:shd w:val="clear" w:color="auto" w:fill="auto"/>
            <w:vAlign w:val="bottom"/>
          </w:tcPr>
          <w:p w14:paraId="257B6581" w14:textId="47D8D321" w:rsidR="00456545" w:rsidRPr="0086266B" w:rsidRDefault="00456545" w:rsidP="00867E47">
            <w:pPr>
              <w:rPr>
                <w:rFonts w:ascii="Arial" w:hAnsi="Arial" w:cs="Arial"/>
                <w:bCs/>
                <w:color w:val="000000"/>
                <w:lang w:eastAsia="en-GB"/>
              </w:rPr>
            </w:pPr>
            <w:r>
              <w:rPr>
                <w:rFonts w:ascii="Calibri" w:hAnsi="Calibri"/>
                <w:color w:val="000000"/>
                <w:sz w:val="22"/>
                <w:szCs w:val="22"/>
              </w:rPr>
              <w:t>6</w:t>
            </w:r>
            <w:r w:rsidR="006B30DF">
              <w:rPr>
                <w:rFonts w:ascii="Calibri" w:hAnsi="Calibri"/>
                <w:color w:val="000000"/>
                <w:sz w:val="22"/>
                <w:szCs w:val="22"/>
              </w:rPr>
              <w:t xml:space="preserve"> year</w:t>
            </w:r>
          </w:p>
        </w:tc>
        <w:tc>
          <w:tcPr>
            <w:tcW w:w="0" w:type="auto"/>
            <w:tcBorders>
              <w:top w:val="nil"/>
              <w:left w:val="nil"/>
              <w:bottom w:val="single" w:sz="8" w:space="0" w:color="auto"/>
              <w:right w:val="single" w:sz="8" w:space="0" w:color="auto"/>
            </w:tcBorders>
            <w:shd w:val="clear" w:color="auto" w:fill="auto"/>
            <w:vAlign w:val="bottom"/>
          </w:tcPr>
          <w:p w14:paraId="09F1CF12" w14:textId="4A8ED83F" w:rsidR="00456545" w:rsidRPr="0086266B" w:rsidRDefault="00456545" w:rsidP="00867E47">
            <w:pPr>
              <w:rPr>
                <w:rFonts w:ascii="Arial" w:hAnsi="Arial" w:cs="Arial"/>
                <w:color w:val="000000"/>
                <w:lang w:eastAsia="en-GB"/>
              </w:rPr>
            </w:pPr>
            <w:r>
              <w:rPr>
                <w:rFonts w:ascii="Calibri" w:hAnsi="Calibri"/>
                <w:color w:val="000000"/>
                <w:sz w:val="22"/>
                <w:szCs w:val="22"/>
              </w:rPr>
              <w:t>608</w:t>
            </w:r>
          </w:p>
        </w:tc>
        <w:tc>
          <w:tcPr>
            <w:tcW w:w="0" w:type="auto"/>
            <w:tcBorders>
              <w:top w:val="nil"/>
              <w:left w:val="nil"/>
              <w:bottom w:val="single" w:sz="8" w:space="0" w:color="auto"/>
              <w:right w:val="single" w:sz="8" w:space="0" w:color="auto"/>
            </w:tcBorders>
            <w:shd w:val="clear" w:color="auto" w:fill="auto"/>
            <w:vAlign w:val="center"/>
          </w:tcPr>
          <w:p w14:paraId="1CA1AAC6" w14:textId="77777777" w:rsidR="00456545" w:rsidRPr="0086266B" w:rsidRDefault="00456545" w:rsidP="00867E47">
            <w:pPr>
              <w:rPr>
                <w:rFonts w:ascii="Arial" w:hAnsi="Arial" w:cs="Arial"/>
                <w:color w:val="000000"/>
                <w:lang w:eastAsia="en-GB"/>
              </w:rPr>
            </w:pPr>
          </w:p>
        </w:tc>
      </w:tr>
      <w:tr w:rsidR="00456545" w:rsidRPr="0086266B" w14:paraId="592ECDA2"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2F4238AF" w14:textId="03019484" w:rsidR="00456545" w:rsidRPr="0086266B" w:rsidRDefault="00574D19" w:rsidP="00867E47">
            <w:pPr>
              <w:jc w:val="center"/>
              <w:rPr>
                <w:rFonts w:ascii="Arial" w:hAnsi="Arial" w:cs="Arial"/>
                <w:color w:val="000000"/>
                <w:lang w:eastAsia="en-GB"/>
              </w:rPr>
            </w:pPr>
            <w:r>
              <w:rPr>
                <w:rFonts w:ascii="Arial" w:hAnsi="Arial" w:cs="Arial"/>
                <w:color w:val="000000"/>
                <w:lang w:eastAsia="en-GB"/>
              </w:rPr>
              <w:t>11.2.11</w:t>
            </w:r>
          </w:p>
        </w:tc>
        <w:tc>
          <w:tcPr>
            <w:tcW w:w="0" w:type="auto"/>
            <w:tcBorders>
              <w:top w:val="nil"/>
              <w:left w:val="nil"/>
              <w:bottom w:val="single" w:sz="8" w:space="0" w:color="auto"/>
              <w:right w:val="single" w:sz="8" w:space="0" w:color="auto"/>
            </w:tcBorders>
            <w:shd w:val="clear" w:color="auto" w:fill="auto"/>
            <w:vAlign w:val="bottom"/>
          </w:tcPr>
          <w:p w14:paraId="1A8553BD" w14:textId="56D5A255" w:rsidR="00456545" w:rsidRPr="0086266B" w:rsidRDefault="00456545" w:rsidP="00867E47">
            <w:pPr>
              <w:rPr>
                <w:rFonts w:ascii="Arial" w:hAnsi="Arial" w:cs="Arial"/>
                <w:color w:val="000000"/>
                <w:lang w:eastAsia="en-GB"/>
              </w:rPr>
            </w:pPr>
            <w:r>
              <w:rPr>
                <w:rFonts w:ascii="Calibri" w:hAnsi="Calibri"/>
                <w:color w:val="000000"/>
                <w:sz w:val="22"/>
                <w:szCs w:val="22"/>
              </w:rPr>
              <w:t>All records relating to planning area searches</w:t>
            </w:r>
          </w:p>
        </w:tc>
        <w:tc>
          <w:tcPr>
            <w:tcW w:w="0" w:type="auto"/>
            <w:tcBorders>
              <w:top w:val="nil"/>
              <w:left w:val="nil"/>
              <w:bottom w:val="single" w:sz="8" w:space="0" w:color="auto"/>
              <w:right w:val="single" w:sz="8" w:space="0" w:color="auto"/>
            </w:tcBorders>
            <w:shd w:val="clear" w:color="auto" w:fill="auto"/>
            <w:vAlign w:val="bottom"/>
          </w:tcPr>
          <w:p w14:paraId="07EA3C0D" w14:textId="445339AF" w:rsidR="00456545" w:rsidRPr="0086266B" w:rsidRDefault="00456545" w:rsidP="00867E47">
            <w:pPr>
              <w:rPr>
                <w:rFonts w:ascii="Arial" w:hAnsi="Arial" w:cs="Arial"/>
                <w:bCs/>
                <w:color w:val="000000"/>
                <w:lang w:eastAsia="en-GB"/>
              </w:rPr>
            </w:pPr>
            <w:r>
              <w:rPr>
                <w:rFonts w:ascii="Calibri" w:hAnsi="Calibri"/>
                <w:color w:val="000000"/>
                <w:sz w:val="22"/>
                <w:szCs w:val="22"/>
              </w:rPr>
              <w:t>1</w:t>
            </w:r>
            <w:r w:rsidR="006B30DF">
              <w:rPr>
                <w:rFonts w:ascii="Calibri" w:hAnsi="Calibri"/>
                <w:color w:val="000000"/>
                <w:sz w:val="22"/>
                <w:szCs w:val="22"/>
              </w:rPr>
              <w:t xml:space="preserve"> year</w:t>
            </w:r>
          </w:p>
        </w:tc>
        <w:tc>
          <w:tcPr>
            <w:tcW w:w="0" w:type="auto"/>
            <w:tcBorders>
              <w:top w:val="nil"/>
              <w:left w:val="nil"/>
              <w:bottom w:val="single" w:sz="8" w:space="0" w:color="auto"/>
              <w:right w:val="single" w:sz="8" w:space="0" w:color="auto"/>
            </w:tcBorders>
            <w:shd w:val="clear" w:color="auto" w:fill="auto"/>
            <w:vAlign w:val="bottom"/>
          </w:tcPr>
          <w:p w14:paraId="400E6FA7" w14:textId="650AC6C5" w:rsidR="00456545" w:rsidRPr="0086266B" w:rsidRDefault="00456545" w:rsidP="00867E47">
            <w:pPr>
              <w:rPr>
                <w:rFonts w:ascii="Arial" w:hAnsi="Arial" w:cs="Arial"/>
                <w:color w:val="000000"/>
                <w:lang w:eastAsia="en-GB"/>
              </w:rPr>
            </w:pPr>
            <w:r>
              <w:rPr>
                <w:rFonts w:ascii="Calibri" w:hAnsi="Calibri"/>
                <w:color w:val="000000"/>
                <w:sz w:val="22"/>
                <w:szCs w:val="22"/>
              </w:rPr>
              <w:t>1057</w:t>
            </w:r>
          </w:p>
        </w:tc>
        <w:tc>
          <w:tcPr>
            <w:tcW w:w="0" w:type="auto"/>
            <w:tcBorders>
              <w:top w:val="nil"/>
              <w:left w:val="nil"/>
              <w:bottom w:val="single" w:sz="8" w:space="0" w:color="auto"/>
              <w:right w:val="single" w:sz="8" w:space="0" w:color="auto"/>
            </w:tcBorders>
            <w:shd w:val="clear" w:color="auto" w:fill="auto"/>
            <w:vAlign w:val="center"/>
          </w:tcPr>
          <w:p w14:paraId="04DE249A" w14:textId="77777777" w:rsidR="00456545" w:rsidRPr="0086266B" w:rsidRDefault="00456545" w:rsidP="00867E47">
            <w:pPr>
              <w:rPr>
                <w:rFonts w:ascii="Arial" w:hAnsi="Arial" w:cs="Arial"/>
                <w:color w:val="000000"/>
                <w:lang w:eastAsia="en-GB"/>
              </w:rPr>
            </w:pPr>
          </w:p>
        </w:tc>
      </w:tr>
      <w:tr w:rsidR="00456545" w:rsidRPr="0086266B" w14:paraId="6A301AB0"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129EE1E0" w14:textId="6EAB37B5" w:rsidR="00456545" w:rsidRPr="0086266B" w:rsidRDefault="00574D19" w:rsidP="00867E47">
            <w:pPr>
              <w:jc w:val="center"/>
              <w:rPr>
                <w:rFonts w:ascii="Arial" w:hAnsi="Arial" w:cs="Arial"/>
                <w:color w:val="000000"/>
                <w:lang w:eastAsia="en-GB"/>
              </w:rPr>
            </w:pPr>
            <w:r>
              <w:rPr>
                <w:rFonts w:ascii="Arial" w:hAnsi="Arial" w:cs="Arial"/>
                <w:color w:val="000000"/>
                <w:lang w:eastAsia="en-GB"/>
              </w:rPr>
              <w:t>11.2.12</w:t>
            </w:r>
          </w:p>
        </w:tc>
        <w:tc>
          <w:tcPr>
            <w:tcW w:w="0" w:type="auto"/>
            <w:tcBorders>
              <w:top w:val="nil"/>
              <w:left w:val="nil"/>
              <w:bottom w:val="single" w:sz="8" w:space="0" w:color="auto"/>
              <w:right w:val="single" w:sz="8" w:space="0" w:color="auto"/>
            </w:tcBorders>
            <w:shd w:val="clear" w:color="auto" w:fill="auto"/>
            <w:vAlign w:val="bottom"/>
          </w:tcPr>
          <w:p w14:paraId="744C0B37" w14:textId="5CC18000" w:rsidR="00456545" w:rsidRPr="0086266B" w:rsidRDefault="00456545" w:rsidP="00867E47">
            <w:pPr>
              <w:rPr>
                <w:rFonts w:ascii="Arial" w:hAnsi="Arial" w:cs="Arial"/>
                <w:color w:val="000000"/>
                <w:lang w:eastAsia="en-GB"/>
              </w:rPr>
            </w:pPr>
            <w:r>
              <w:rPr>
                <w:rFonts w:ascii="Calibri" w:hAnsi="Calibri"/>
                <w:color w:val="000000"/>
                <w:sz w:val="22"/>
                <w:szCs w:val="22"/>
              </w:rPr>
              <w:t>All records relating to the management of public enquiries related to planning issues</w:t>
            </w:r>
          </w:p>
        </w:tc>
        <w:tc>
          <w:tcPr>
            <w:tcW w:w="0" w:type="auto"/>
            <w:tcBorders>
              <w:top w:val="nil"/>
              <w:left w:val="nil"/>
              <w:bottom w:val="single" w:sz="8" w:space="0" w:color="auto"/>
              <w:right w:val="single" w:sz="8" w:space="0" w:color="auto"/>
            </w:tcBorders>
            <w:shd w:val="clear" w:color="auto" w:fill="auto"/>
            <w:vAlign w:val="bottom"/>
          </w:tcPr>
          <w:p w14:paraId="245729B4" w14:textId="73611C68" w:rsidR="00456545" w:rsidRPr="0086266B" w:rsidRDefault="00456545" w:rsidP="00867E47">
            <w:pPr>
              <w:rPr>
                <w:rFonts w:ascii="Arial" w:hAnsi="Arial" w:cs="Arial"/>
                <w:bCs/>
                <w:color w:val="000000"/>
                <w:lang w:eastAsia="en-GB"/>
              </w:rPr>
            </w:pPr>
            <w:r>
              <w:rPr>
                <w:rFonts w:ascii="Calibri" w:hAnsi="Calibri"/>
                <w:color w:val="000000"/>
                <w:sz w:val="22"/>
                <w:szCs w:val="22"/>
              </w:rPr>
              <w:t>Permanent</w:t>
            </w:r>
          </w:p>
        </w:tc>
        <w:tc>
          <w:tcPr>
            <w:tcW w:w="0" w:type="auto"/>
            <w:tcBorders>
              <w:top w:val="nil"/>
              <w:left w:val="nil"/>
              <w:bottom w:val="single" w:sz="8" w:space="0" w:color="auto"/>
              <w:right w:val="single" w:sz="8" w:space="0" w:color="auto"/>
            </w:tcBorders>
            <w:shd w:val="clear" w:color="auto" w:fill="auto"/>
            <w:vAlign w:val="bottom"/>
          </w:tcPr>
          <w:p w14:paraId="3EE7A772" w14:textId="69786442" w:rsidR="00456545" w:rsidRPr="0086266B" w:rsidRDefault="00456545" w:rsidP="00867E47">
            <w:pPr>
              <w:rPr>
                <w:rFonts w:ascii="Arial" w:hAnsi="Arial" w:cs="Arial"/>
                <w:color w:val="000000"/>
                <w:lang w:eastAsia="en-GB"/>
              </w:rPr>
            </w:pPr>
            <w:r>
              <w:rPr>
                <w:rFonts w:ascii="Calibri" w:hAnsi="Calibri"/>
                <w:color w:val="000000"/>
                <w:sz w:val="22"/>
                <w:szCs w:val="22"/>
              </w:rPr>
              <w:t>855</w:t>
            </w:r>
          </w:p>
        </w:tc>
        <w:tc>
          <w:tcPr>
            <w:tcW w:w="0" w:type="auto"/>
            <w:tcBorders>
              <w:top w:val="nil"/>
              <w:left w:val="nil"/>
              <w:bottom w:val="single" w:sz="8" w:space="0" w:color="auto"/>
              <w:right w:val="single" w:sz="8" w:space="0" w:color="auto"/>
            </w:tcBorders>
            <w:shd w:val="clear" w:color="auto" w:fill="auto"/>
            <w:vAlign w:val="center"/>
          </w:tcPr>
          <w:p w14:paraId="580F9E13" w14:textId="77777777" w:rsidR="00456545" w:rsidRPr="0086266B" w:rsidRDefault="00456545" w:rsidP="00867E47">
            <w:pPr>
              <w:rPr>
                <w:rFonts w:ascii="Arial" w:hAnsi="Arial" w:cs="Arial"/>
                <w:color w:val="000000"/>
                <w:lang w:eastAsia="en-GB"/>
              </w:rPr>
            </w:pPr>
          </w:p>
        </w:tc>
      </w:tr>
      <w:tr w:rsidR="00456545" w:rsidRPr="0086266B" w14:paraId="3F556310"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617156D0" w14:textId="39851DF5" w:rsidR="00456545" w:rsidRPr="0086266B" w:rsidRDefault="00574D19" w:rsidP="00867E47">
            <w:pPr>
              <w:jc w:val="center"/>
              <w:rPr>
                <w:rFonts w:ascii="Arial" w:hAnsi="Arial" w:cs="Arial"/>
                <w:color w:val="000000"/>
                <w:lang w:eastAsia="en-GB"/>
              </w:rPr>
            </w:pPr>
            <w:r>
              <w:rPr>
                <w:rFonts w:ascii="Arial" w:hAnsi="Arial" w:cs="Arial"/>
                <w:color w:val="000000"/>
                <w:lang w:eastAsia="en-GB"/>
              </w:rPr>
              <w:t>11.2.13</w:t>
            </w:r>
          </w:p>
        </w:tc>
        <w:tc>
          <w:tcPr>
            <w:tcW w:w="0" w:type="auto"/>
            <w:tcBorders>
              <w:top w:val="nil"/>
              <w:left w:val="nil"/>
              <w:bottom w:val="single" w:sz="8" w:space="0" w:color="auto"/>
              <w:right w:val="single" w:sz="8" w:space="0" w:color="auto"/>
            </w:tcBorders>
            <w:shd w:val="clear" w:color="auto" w:fill="auto"/>
            <w:vAlign w:val="bottom"/>
          </w:tcPr>
          <w:p w14:paraId="541C66FE" w14:textId="06587A23" w:rsidR="00456545" w:rsidRPr="0086266B" w:rsidRDefault="00456545" w:rsidP="00867E47">
            <w:pPr>
              <w:rPr>
                <w:rFonts w:ascii="Arial" w:hAnsi="Arial" w:cs="Arial"/>
                <w:color w:val="000000"/>
                <w:lang w:eastAsia="en-GB"/>
              </w:rPr>
            </w:pPr>
            <w:r>
              <w:rPr>
                <w:rFonts w:ascii="Calibri" w:hAnsi="Calibri"/>
                <w:color w:val="000000"/>
                <w:sz w:val="22"/>
                <w:szCs w:val="22"/>
              </w:rPr>
              <w:t>All records relating to the planning consultation process</w:t>
            </w:r>
          </w:p>
        </w:tc>
        <w:tc>
          <w:tcPr>
            <w:tcW w:w="0" w:type="auto"/>
            <w:tcBorders>
              <w:top w:val="nil"/>
              <w:left w:val="nil"/>
              <w:bottom w:val="single" w:sz="8" w:space="0" w:color="auto"/>
              <w:right w:val="single" w:sz="8" w:space="0" w:color="auto"/>
            </w:tcBorders>
            <w:shd w:val="clear" w:color="auto" w:fill="auto"/>
            <w:vAlign w:val="bottom"/>
          </w:tcPr>
          <w:p w14:paraId="60A7FAA9" w14:textId="23385CF7" w:rsidR="00456545" w:rsidRPr="0086266B" w:rsidRDefault="00456545" w:rsidP="00867E47">
            <w:pPr>
              <w:rPr>
                <w:rFonts w:ascii="Arial" w:hAnsi="Arial" w:cs="Arial"/>
                <w:bCs/>
                <w:color w:val="000000"/>
                <w:lang w:eastAsia="en-GB"/>
              </w:rPr>
            </w:pPr>
            <w:r>
              <w:rPr>
                <w:rFonts w:ascii="Calibri" w:hAnsi="Calibri"/>
                <w:color w:val="000000"/>
                <w:sz w:val="22"/>
                <w:szCs w:val="22"/>
              </w:rPr>
              <w:t>15</w:t>
            </w:r>
            <w:r w:rsidR="006B30DF">
              <w:rPr>
                <w:rFonts w:ascii="Calibri" w:hAnsi="Calibri"/>
                <w:color w:val="000000"/>
                <w:sz w:val="22"/>
                <w:szCs w:val="22"/>
              </w:rPr>
              <w:t xml:space="preserve"> years</w:t>
            </w:r>
          </w:p>
        </w:tc>
        <w:tc>
          <w:tcPr>
            <w:tcW w:w="0" w:type="auto"/>
            <w:tcBorders>
              <w:top w:val="nil"/>
              <w:left w:val="nil"/>
              <w:bottom w:val="single" w:sz="8" w:space="0" w:color="auto"/>
              <w:right w:val="single" w:sz="8" w:space="0" w:color="auto"/>
            </w:tcBorders>
            <w:shd w:val="clear" w:color="auto" w:fill="auto"/>
            <w:vAlign w:val="bottom"/>
          </w:tcPr>
          <w:p w14:paraId="2747FDD0" w14:textId="4AAB1902" w:rsidR="00456545" w:rsidRPr="0086266B" w:rsidRDefault="00456545" w:rsidP="00867E47">
            <w:pPr>
              <w:rPr>
                <w:rFonts w:ascii="Arial" w:hAnsi="Arial" w:cs="Arial"/>
                <w:color w:val="000000"/>
                <w:lang w:eastAsia="en-GB"/>
              </w:rPr>
            </w:pPr>
            <w:r>
              <w:rPr>
                <w:rFonts w:ascii="Calibri" w:hAnsi="Calibri"/>
                <w:color w:val="000000"/>
                <w:sz w:val="22"/>
                <w:szCs w:val="22"/>
              </w:rPr>
              <w:t>855</w:t>
            </w:r>
          </w:p>
        </w:tc>
        <w:tc>
          <w:tcPr>
            <w:tcW w:w="0" w:type="auto"/>
            <w:tcBorders>
              <w:top w:val="nil"/>
              <w:left w:val="nil"/>
              <w:bottom w:val="single" w:sz="8" w:space="0" w:color="auto"/>
              <w:right w:val="single" w:sz="8" w:space="0" w:color="auto"/>
            </w:tcBorders>
            <w:shd w:val="clear" w:color="auto" w:fill="auto"/>
            <w:vAlign w:val="center"/>
          </w:tcPr>
          <w:p w14:paraId="0FE0D4EE" w14:textId="77777777" w:rsidR="00456545" w:rsidRPr="0086266B" w:rsidRDefault="00456545" w:rsidP="00867E47">
            <w:pPr>
              <w:rPr>
                <w:rFonts w:ascii="Arial" w:hAnsi="Arial" w:cs="Arial"/>
                <w:color w:val="000000"/>
                <w:lang w:eastAsia="en-GB"/>
              </w:rPr>
            </w:pPr>
          </w:p>
        </w:tc>
      </w:tr>
      <w:tr w:rsidR="00456545" w:rsidRPr="0086266B" w14:paraId="50D34ECC"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12A3DB01" w14:textId="42DB0C81" w:rsidR="00456545" w:rsidRPr="0086266B" w:rsidRDefault="00574D19" w:rsidP="00867E47">
            <w:pPr>
              <w:jc w:val="center"/>
              <w:rPr>
                <w:rFonts w:ascii="Arial" w:hAnsi="Arial" w:cs="Arial"/>
                <w:color w:val="000000"/>
                <w:lang w:eastAsia="en-GB"/>
              </w:rPr>
            </w:pPr>
            <w:r>
              <w:rPr>
                <w:rFonts w:ascii="Arial" w:hAnsi="Arial" w:cs="Arial"/>
                <w:color w:val="000000"/>
                <w:lang w:eastAsia="en-GB"/>
              </w:rPr>
              <w:t>11.2.14</w:t>
            </w:r>
          </w:p>
        </w:tc>
        <w:tc>
          <w:tcPr>
            <w:tcW w:w="0" w:type="auto"/>
            <w:tcBorders>
              <w:top w:val="nil"/>
              <w:left w:val="nil"/>
              <w:bottom w:val="single" w:sz="8" w:space="0" w:color="auto"/>
              <w:right w:val="single" w:sz="8" w:space="0" w:color="auto"/>
            </w:tcBorders>
            <w:shd w:val="clear" w:color="auto" w:fill="auto"/>
            <w:vAlign w:val="bottom"/>
          </w:tcPr>
          <w:p w14:paraId="331567F1" w14:textId="0B52470B" w:rsidR="00456545" w:rsidRPr="0086266B" w:rsidRDefault="00456545" w:rsidP="00867E47">
            <w:pPr>
              <w:rPr>
                <w:rFonts w:ascii="Arial" w:hAnsi="Arial" w:cs="Arial"/>
                <w:color w:val="000000"/>
                <w:lang w:eastAsia="en-GB"/>
              </w:rPr>
            </w:pPr>
            <w:r>
              <w:rPr>
                <w:rFonts w:ascii="Calibri" w:hAnsi="Calibri"/>
                <w:color w:val="000000"/>
                <w:sz w:val="22"/>
                <w:szCs w:val="22"/>
              </w:rPr>
              <w:t>All records relating to the creation and publication of formal planning decision notices</w:t>
            </w:r>
          </w:p>
        </w:tc>
        <w:tc>
          <w:tcPr>
            <w:tcW w:w="0" w:type="auto"/>
            <w:tcBorders>
              <w:top w:val="nil"/>
              <w:left w:val="nil"/>
              <w:bottom w:val="single" w:sz="8" w:space="0" w:color="auto"/>
              <w:right w:val="single" w:sz="8" w:space="0" w:color="auto"/>
            </w:tcBorders>
            <w:shd w:val="clear" w:color="auto" w:fill="auto"/>
            <w:vAlign w:val="bottom"/>
          </w:tcPr>
          <w:p w14:paraId="57415354" w14:textId="5E83FEF7" w:rsidR="00456545" w:rsidRPr="0086266B" w:rsidRDefault="00456545" w:rsidP="00867E47">
            <w:pPr>
              <w:rPr>
                <w:rFonts w:ascii="Arial" w:hAnsi="Arial" w:cs="Arial"/>
                <w:bCs/>
                <w:color w:val="000000"/>
                <w:lang w:eastAsia="en-GB"/>
              </w:rPr>
            </w:pPr>
            <w:r>
              <w:rPr>
                <w:rFonts w:ascii="Calibri" w:hAnsi="Calibri"/>
                <w:color w:val="000000"/>
                <w:sz w:val="22"/>
                <w:szCs w:val="22"/>
              </w:rPr>
              <w:t>Permanent</w:t>
            </w:r>
          </w:p>
        </w:tc>
        <w:tc>
          <w:tcPr>
            <w:tcW w:w="0" w:type="auto"/>
            <w:tcBorders>
              <w:top w:val="nil"/>
              <w:left w:val="nil"/>
              <w:bottom w:val="single" w:sz="8" w:space="0" w:color="auto"/>
              <w:right w:val="single" w:sz="8" w:space="0" w:color="auto"/>
            </w:tcBorders>
            <w:shd w:val="clear" w:color="auto" w:fill="auto"/>
            <w:vAlign w:val="bottom"/>
          </w:tcPr>
          <w:p w14:paraId="0026A200" w14:textId="20EB442F" w:rsidR="00456545" w:rsidRPr="0086266B" w:rsidRDefault="00456545" w:rsidP="00867E47">
            <w:pPr>
              <w:rPr>
                <w:rFonts w:ascii="Arial" w:hAnsi="Arial" w:cs="Arial"/>
                <w:color w:val="000000"/>
                <w:lang w:eastAsia="en-GB"/>
              </w:rPr>
            </w:pPr>
            <w:r>
              <w:rPr>
                <w:rFonts w:ascii="Calibri" w:hAnsi="Calibri"/>
                <w:color w:val="000000"/>
                <w:sz w:val="22"/>
                <w:szCs w:val="22"/>
              </w:rPr>
              <w:t>516</w:t>
            </w:r>
          </w:p>
        </w:tc>
        <w:tc>
          <w:tcPr>
            <w:tcW w:w="0" w:type="auto"/>
            <w:tcBorders>
              <w:top w:val="nil"/>
              <w:left w:val="nil"/>
              <w:bottom w:val="single" w:sz="8" w:space="0" w:color="auto"/>
              <w:right w:val="single" w:sz="8" w:space="0" w:color="auto"/>
            </w:tcBorders>
            <w:shd w:val="clear" w:color="auto" w:fill="auto"/>
            <w:vAlign w:val="center"/>
          </w:tcPr>
          <w:p w14:paraId="65217D5D" w14:textId="77777777" w:rsidR="00456545" w:rsidRPr="0086266B" w:rsidRDefault="00456545" w:rsidP="00867E47">
            <w:pPr>
              <w:rPr>
                <w:rFonts w:ascii="Arial" w:hAnsi="Arial" w:cs="Arial"/>
                <w:color w:val="000000"/>
                <w:lang w:eastAsia="en-GB"/>
              </w:rPr>
            </w:pPr>
          </w:p>
        </w:tc>
      </w:tr>
      <w:tr w:rsidR="00456545" w:rsidRPr="0086266B" w14:paraId="66C934F2"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09E161FD" w14:textId="687B9C29" w:rsidR="00456545" w:rsidRPr="0086266B" w:rsidRDefault="00574D19" w:rsidP="00867E47">
            <w:pPr>
              <w:jc w:val="center"/>
              <w:rPr>
                <w:rFonts w:ascii="Arial" w:hAnsi="Arial" w:cs="Arial"/>
                <w:color w:val="000000"/>
                <w:lang w:eastAsia="en-GB"/>
              </w:rPr>
            </w:pPr>
            <w:r>
              <w:rPr>
                <w:rFonts w:ascii="Arial" w:hAnsi="Arial" w:cs="Arial"/>
                <w:color w:val="000000"/>
                <w:lang w:eastAsia="en-GB"/>
              </w:rPr>
              <w:t>11.2.15</w:t>
            </w:r>
          </w:p>
        </w:tc>
        <w:tc>
          <w:tcPr>
            <w:tcW w:w="0" w:type="auto"/>
            <w:tcBorders>
              <w:top w:val="nil"/>
              <w:left w:val="nil"/>
              <w:bottom w:val="single" w:sz="8" w:space="0" w:color="auto"/>
              <w:right w:val="single" w:sz="8" w:space="0" w:color="auto"/>
            </w:tcBorders>
            <w:shd w:val="clear" w:color="auto" w:fill="auto"/>
            <w:vAlign w:val="bottom"/>
          </w:tcPr>
          <w:p w14:paraId="2678CD46" w14:textId="6E7C188E" w:rsidR="00456545" w:rsidRPr="0086266B" w:rsidRDefault="00456545" w:rsidP="00867E47">
            <w:pPr>
              <w:rPr>
                <w:rFonts w:ascii="Arial" w:hAnsi="Arial" w:cs="Arial"/>
                <w:color w:val="000000"/>
                <w:lang w:eastAsia="en-GB"/>
              </w:rPr>
            </w:pPr>
            <w:r>
              <w:rPr>
                <w:rFonts w:ascii="Calibri" w:hAnsi="Calibri"/>
                <w:color w:val="000000"/>
                <w:sz w:val="22"/>
                <w:szCs w:val="22"/>
              </w:rPr>
              <w:t>All records relating to planning minor material amendments</w:t>
            </w:r>
          </w:p>
        </w:tc>
        <w:tc>
          <w:tcPr>
            <w:tcW w:w="0" w:type="auto"/>
            <w:tcBorders>
              <w:top w:val="nil"/>
              <w:left w:val="nil"/>
              <w:bottom w:val="single" w:sz="8" w:space="0" w:color="auto"/>
              <w:right w:val="single" w:sz="8" w:space="0" w:color="auto"/>
            </w:tcBorders>
            <w:shd w:val="clear" w:color="auto" w:fill="auto"/>
            <w:vAlign w:val="bottom"/>
          </w:tcPr>
          <w:p w14:paraId="0367D046" w14:textId="4DBED63F" w:rsidR="00456545" w:rsidRPr="0086266B" w:rsidRDefault="00456545" w:rsidP="00867E47">
            <w:pPr>
              <w:rPr>
                <w:rFonts w:ascii="Arial" w:hAnsi="Arial" w:cs="Arial"/>
                <w:bCs/>
                <w:color w:val="000000"/>
                <w:lang w:eastAsia="en-GB"/>
              </w:rPr>
            </w:pPr>
            <w:r>
              <w:rPr>
                <w:rFonts w:ascii="Calibri" w:hAnsi="Calibri"/>
                <w:color w:val="000000"/>
                <w:sz w:val="22"/>
                <w:szCs w:val="22"/>
              </w:rPr>
              <w:t>15</w:t>
            </w:r>
            <w:r w:rsidR="006B30DF">
              <w:rPr>
                <w:rFonts w:ascii="Calibri" w:hAnsi="Calibri"/>
                <w:color w:val="000000"/>
                <w:sz w:val="22"/>
                <w:szCs w:val="22"/>
              </w:rPr>
              <w:t xml:space="preserve"> years</w:t>
            </w:r>
          </w:p>
        </w:tc>
        <w:tc>
          <w:tcPr>
            <w:tcW w:w="0" w:type="auto"/>
            <w:tcBorders>
              <w:top w:val="nil"/>
              <w:left w:val="nil"/>
              <w:bottom w:val="single" w:sz="8" w:space="0" w:color="auto"/>
              <w:right w:val="single" w:sz="8" w:space="0" w:color="auto"/>
            </w:tcBorders>
            <w:shd w:val="clear" w:color="auto" w:fill="auto"/>
            <w:vAlign w:val="bottom"/>
          </w:tcPr>
          <w:p w14:paraId="40ADB8BD" w14:textId="7CA38C79" w:rsidR="00456545" w:rsidRPr="0086266B" w:rsidRDefault="00456545" w:rsidP="00867E47">
            <w:pPr>
              <w:rPr>
                <w:rFonts w:ascii="Arial" w:hAnsi="Arial" w:cs="Arial"/>
                <w:color w:val="000000"/>
                <w:lang w:eastAsia="en-GB"/>
              </w:rPr>
            </w:pPr>
            <w:r>
              <w:rPr>
                <w:rFonts w:ascii="Calibri" w:hAnsi="Calibri"/>
                <w:color w:val="000000"/>
                <w:sz w:val="22"/>
                <w:szCs w:val="22"/>
              </w:rPr>
              <w:t>1740</w:t>
            </w:r>
          </w:p>
        </w:tc>
        <w:tc>
          <w:tcPr>
            <w:tcW w:w="0" w:type="auto"/>
            <w:tcBorders>
              <w:top w:val="nil"/>
              <w:left w:val="nil"/>
              <w:bottom w:val="single" w:sz="8" w:space="0" w:color="auto"/>
              <w:right w:val="single" w:sz="8" w:space="0" w:color="auto"/>
            </w:tcBorders>
            <w:shd w:val="clear" w:color="auto" w:fill="auto"/>
            <w:vAlign w:val="center"/>
          </w:tcPr>
          <w:p w14:paraId="6395040C" w14:textId="77777777" w:rsidR="00456545" w:rsidRPr="0086266B" w:rsidRDefault="00456545" w:rsidP="00867E47">
            <w:pPr>
              <w:rPr>
                <w:rFonts w:ascii="Arial" w:hAnsi="Arial" w:cs="Arial"/>
                <w:color w:val="000000"/>
                <w:lang w:eastAsia="en-GB"/>
              </w:rPr>
            </w:pPr>
          </w:p>
        </w:tc>
      </w:tr>
      <w:tr w:rsidR="00456545" w:rsidRPr="0086266B" w14:paraId="43984331"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7F2EFE5D" w14:textId="6922AEED" w:rsidR="00456545" w:rsidRPr="0086266B" w:rsidRDefault="00574D19" w:rsidP="00867E47">
            <w:pPr>
              <w:jc w:val="center"/>
              <w:rPr>
                <w:rFonts w:ascii="Arial" w:hAnsi="Arial" w:cs="Arial"/>
                <w:color w:val="000000"/>
                <w:lang w:eastAsia="en-GB"/>
              </w:rPr>
            </w:pPr>
            <w:r>
              <w:rPr>
                <w:rFonts w:ascii="Arial" w:hAnsi="Arial" w:cs="Arial"/>
                <w:color w:val="000000"/>
                <w:lang w:eastAsia="en-GB"/>
              </w:rPr>
              <w:t>11.2.16</w:t>
            </w:r>
          </w:p>
        </w:tc>
        <w:tc>
          <w:tcPr>
            <w:tcW w:w="0" w:type="auto"/>
            <w:tcBorders>
              <w:top w:val="nil"/>
              <w:left w:val="nil"/>
              <w:bottom w:val="single" w:sz="8" w:space="0" w:color="auto"/>
              <w:right w:val="single" w:sz="8" w:space="0" w:color="auto"/>
            </w:tcBorders>
            <w:shd w:val="clear" w:color="auto" w:fill="auto"/>
            <w:vAlign w:val="bottom"/>
          </w:tcPr>
          <w:p w14:paraId="48E13623" w14:textId="29C6FC32" w:rsidR="00456545" w:rsidRPr="0086266B" w:rsidRDefault="00456545" w:rsidP="00867E47">
            <w:pPr>
              <w:rPr>
                <w:rFonts w:ascii="Arial" w:hAnsi="Arial" w:cs="Arial"/>
                <w:color w:val="000000"/>
                <w:lang w:eastAsia="en-GB"/>
              </w:rPr>
            </w:pPr>
            <w:r>
              <w:rPr>
                <w:rFonts w:ascii="Calibri" w:hAnsi="Calibri"/>
                <w:color w:val="000000"/>
                <w:sz w:val="22"/>
                <w:szCs w:val="22"/>
              </w:rPr>
              <w:t>All records relating to planning non-material amendments</w:t>
            </w:r>
          </w:p>
        </w:tc>
        <w:tc>
          <w:tcPr>
            <w:tcW w:w="0" w:type="auto"/>
            <w:tcBorders>
              <w:top w:val="nil"/>
              <w:left w:val="nil"/>
              <w:bottom w:val="single" w:sz="8" w:space="0" w:color="auto"/>
              <w:right w:val="single" w:sz="8" w:space="0" w:color="auto"/>
            </w:tcBorders>
            <w:shd w:val="clear" w:color="auto" w:fill="auto"/>
            <w:vAlign w:val="bottom"/>
          </w:tcPr>
          <w:p w14:paraId="02E6BC67" w14:textId="2D2E0F8C" w:rsidR="00456545" w:rsidRPr="0086266B" w:rsidRDefault="00456545" w:rsidP="00867E47">
            <w:pPr>
              <w:rPr>
                <w:rFonts w:ascii="Arial" w:hAnsi="Arial" w:cs="Arial"/>
                <w:bCs/>
                <w:color w:val="000000"/>
                <w:lang w:eastAsia="en-GB"/>
              </w:rPr>
            </w:pPr>
            <w:r>
              <w:rPr>
                <w:rFonts w:ascii="Calibri" w:hAnsi="Calibri"/>
                <w:color w:val="000000"/>
                <w:sz w:val="22"/>
                <w:szCs w:val="22"/>
              </w:rPr>
              <w:t>15</w:t>
            </w:r>
            <w:r w:rsidR="006B30DF">
              <w:rPr>
                <w:rFonts w:ascii="Calibri" w:hAnsi="Calibri"/>
                <w:color w:val="000000"/>
                <w:sz w:val="22"/>
                <w:szCs w:val="22"/>
              </w:rPr>
              <w:t xml:space="preserve"> years</w:t>
            </w:r>
          </w:p>
        </w:tc>
        <w:tc>
          <w:tcPr>
            <w:tcW w:w="0" w:type="auto"/>
            <w:tcBorders>
              <w:top w:val="nil"/>
              <w:left w:val="nil"/>
              <w:bottom w:val="single" w:sz="8" w:space="0" w:color="auto"/>
              <w:right w:val="single" w:sz="8" w:space="0" w:color="auto"/>
            </w:tcBorders>
            <w:shd w:val="clear" w:color="auto" w:fill="auto"/>
            <w:vAlign w:val="bottom"/>
          </w:tcPr>
          <w:p w14:paraId="68D66D2B" w14:textId="2950F026" w:rsidR="00456545" w:rsidRPr="0086266B" w:rsidRDefault="00456545" w:rsidP="00867E47">
            <w:pPr>
              <w:rPr>
                <w:rFonts w:ascii="Arial" w:hAnsi="Arial" w:cs="Arial"/>
                <w:color w:val="000000"/>
                <w:lang w:eastAsia="en-GB"/>
              </w:rPr>
            </w:pPr>
            <w:r>
              <w:rPr>
                <w:rFonts w:ascii="Calibri" w:hAnsi="Calibri"/>
                <w:color w:val="000000"/>
                <w:sz w:val="22"/>
                <w:szCs w:val="22"/>
              </w:rPr>
              <w:t>1739</w:t>
            </w:r>
          </w:p>
        </w:tc>
        <w:tc>
          <w:tcPr>
            <w:tcW w:w="0" w:type="auto"/>
            <w:tcBorders>
              <w:top w:val="nil"/>
              <w:left w:val="nil"/>
              <w:bottom w:val="single" w:sz="8" w:space="0" w:color="auto"/>
              <w:right w:val="single" w:sz="8" w:space="0" w:color="auto"/>
            </w:tcBorders>
            <w:shd w:val="clear" w:color="auto" w:fill="auto"/>
            <w:vAlign w:val="center"/>
          </w:tcPr>
          <w:p w14:paraId="0526FBD8" w14:textId="77777777" w:rsidR="00456545" w:rsidRPr="0086266B" w:rsidRDefault="00456545" w:rsidP="00867E47">
            <w:pPr>
              <w:rPr>
                <w:rFonts w:ascii="Arial" w:hAnsi="Arial" w:cs="Arial"/>
                <w:color w:val="000000"/>
                <w:lang w:eastAsia="en-GB"/>
              </w:rPr>
            </w:pPr>
          </w:p>
        </w:tc>
      </w:tr>
      <w:tr w:rsidR="00456545" w:rsidRPr="0086266B" w14:paraId="037A13D9"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7C9E8482" w14:textId="729DB8B9" w:rsidR="00456545" w:rsidRPr="0086266B" w:rsidRDefault="00574D19" w:rsidP="00867E47">
            <w:pPr>
              <w:jc w:val="center"/>
              <w:rPr>
                <w:rFonts w:ascii="Arial" w:hAnsi="Arial" w:cs="Arial"/>
                <w:color w:val="000000"/>
                <w:lang w:eastAsia="en-GB"/>
              </w:rPr>
            </w:pPr>
            <w:r>
              <w:rPr>
                <w:rFonts w:ascii="Arial" w:hAnsi="Arial" w:cs="Arial"/>
                <w:color w:val="000000"/>
                <w:lang w:eastAsia="en-GB"/>
              </w:rPr>
              <w:t>11.2.17</w:t>
            </w:r>
          </w:p>
        </w:tc>
        <w:tc>
          <w:tcPr>
            <w:tcW w:w="0" w:type="auto"/>
            <w:tcBorders>
              <w:top w:val="nil"/>
              <w:left w:val="nil"/>
              <w:bottom w:val="single" w:sz="8" w:space="0" w:color="auto"/>
              <w:right w:val="single" w:sz="8" w:space="0" w:color="auto"/>
            </w:tcBorders>
            <w:shd w:val="clear" w:color="auto" w:fill="auto"/>
            <w:vAlign w:val="bottom"/>
          </w:tcPr>
          <w:p w14:paraId="684E72F3" w14:textId="51C5C056" w:rsidR="00456545" w:rsidRPr="0086266B" w:rsidRDefault="00456545" w:rsidP="00867E47">
            <w:pPr>
              <w:rPr>
                <w:rFonts w:ascii="Arial" w:hAnsi="Arial" w:cs="Arial"/>
                <w:color w:val="000000"/>
                <w:lang w:eastAsia="en-GB"/>
              </w:rPr>
            </w:pPr>
            <w:r>
              <w:rPr>
                <w:rFonts w:ascii="Calibri" w:hAnsi="Calibri"/>
                <w:color w:val="000000"/>
                <w:sz w:val="22"/>
                <w:szCs w:val="22"/>
              </w:rPr>
              <w:t>All records relating to the creation and implementation of Planning Obligations (also known as Section 106 agreements)</w:t>
            </w:r>
          </w:p>
        </w:tc>
        <w:tc>
          <w:tcPr>
            <w:tcW w:w="0" w:type="auto"/>
            <w:tcBorders>
              <w:top w:val="nil"/>
              <w:left w:val="nil"/>
              <w:bottom w:val="single" w:sz="8" w:space="0" w:color="auto"/>
              <w:right w:val="single" w:sz="8" w:space="0" w:color="auto"/>
            </w:tcBorders>
            <w:shd w:val="clear" w:color="auto" w:fill="auto"/>
            <w:vAlign w:val="bottom"/>
          </w:tcPr>
          <w:p w14:paraId="249CBA8E" w14:textId="31FA595D" w:rsidR="00456545" w:rsidRPr="0086266B" w:rsidRDefault="00456545" w:rsidP="00867E47">
            <w:pPr>
              <w:rPr>
                <w:rFonts w:ascii="Arial" w:hAnsi="Arial" w:cs="Arial"/>
                <w:bCs/>
                <w:color w:val="000000"/>
                <w:lang w:eastAsia="en-GB"/>
              </w:rPr>
            </w:pPr>
            <w:r>
              <w:rPr>
                <w:rFonts w:ascii="Calibri" w:hAnsi="Calibri"/>
                <w:color w:val="000000"/>
                <w:sz w:val="22"/>
                <w:szCs w:val="22"/>
              </w:rPr>
              <w:t>Permanent</w:t>
            </w:r>
          </w:p>
        </w:tc>
        <w:tc>
          <w:tcPr>
            <w:tcW w:w="0" w:type="auto"/>
            <w:tcBorders>
              <w:top w:val="nil"/>
              <w:left w:val="nil"/>
              <w:bottom w:val="single" w:sz="8" w:space="0" w:color="auto"/>
              <w:right w:val="single" w:sz="8" w:space="0" w:color="auto"/>
            </w:tcBorders>
            <w:shd w:val="clear" w:color="auto" w:fill="auto"/>
            <w:vAlign w:val="bottom"/>
          </w:tcPr>
          <w:p w14:paraId="2BADB11B" w14:textId="2119B4C1" w:rsidR="00456545" w:rsidRPr="0086266B" w:rsidRDefault="00456545" w:rsidP="00867E47">
            <w:pPr>
              <w:rPr>
                <w:rFonts w:ascii="Arial" w:hAnsi="Arial" w:cs="Arial"/>
                <w:color w:val="000000"/>
                <w:lang w:eastAsia="en-GB"/>
              </w:rPr>
            </w:pPr>
            <w:r>
              <w:rPr>
                <w:rFonts w:ascii="Calibri" w:hAnsi="Calibri"/>
                <w:color w:val="000000"/>
                <w:sz w:val="22"/>
                <w:szCs w:val="22"/>
              </w:rPr>
              <w:t>1710</w:t>
            </w:r>
          </w:p>
        </w:tc>
        <w:tc>
          <w:tcPr>
            <w:tcW w:w="0" w:type="auto"/>
            <w:tcBorders>
              <w:top w:val="nil"/>
              <w:left w:val="nil"/>
              <w:bottom w:val="single" w:sz="8" w:space="0" w:color="auto"/>
              <w:right w:val="single" w:sz="8" w:space="0" w:color="auto"/>
            </w:tcBorders>
            <w:shd w:val="clear" w:color="auto" w:fill="auto"/>
            <w:vAlign w:val="center"/>
          </w:tcPr>
          <w:p w14:paraId="41701247" w14:textId="77777777" w:rsidR="00456545" w:rsidRPr="0086266B" w:rsidRDefault="00456545" w:rsidP="00867E47">
            <w:pPr>
              <w:rPr>
                <w:rFonts w:ascii="Arial" w:hAnsi="Arial" w:cs="Arial"/>
                <w:color w:val="000000"/>
                <w:lang w:eastAsia="en-GB"/>
              </w:rPr>
            </w:pPr>
          </w:p>
        </w:tc>
      </w:tr>
      <w:tr w:rsidR="00574D19" w:rsidRPr="0086266B" w14:paraId="69EC5A7A"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1651C03F" w14:textId="57A008B1" w:rsidR="00574D19" w:rsidRPr="0086266B" w:rsidRDefault="00574D19" w:rsidP="00867E47">
            <w:pPr>
              <w:jc w:val="center"/>
              <w:rPr>
                <w:rFonts w:ascii="Arial" w:hAnsi="Arial" w:cs="Arial"/>
                <w:color w:val="000000"/>
                <w:lang w:eastAsia="en-GB"/>
              </w:rPr>
            </w:pPr>
            <w:r>
              <w:rPr>
                <w:rFonts w:ascii="Arial" w:hAnsi="Arial" w:cs="Arial"/>
                <w:color w:val="000000"/>
                <w:lang w:eastAsia="en-GB"/>
              </w:rPr>
              <w:t>11.2.18</w:t>
            </w:r>
          </w:p>
        </w:tc>
        <w:tc>
          <w:tcPr>
            <w:tcW w:w="0" w:type="auto"/>
            <w:tcBorders>
              <w:top w:val="nil"/>
              <w:left w:val="nil"/>
              <w:bottom w:val="single" w:sz="8" w:space="0" w:color="auto"/>
              <w:right w:val="single" w:sz="8" w:space="0" w:color="auto"/>
            </w:tcBorders>
            <w:shd w:val="clear" w:color="auto" w:fill="auto"/>
            <w:vAlign w:val="bottom"/>
          </w:tcPr>
          <w:p w14:paraId="5948E629" w14:textId="2A708999" w:rsidR="00574D19" w:rsidRPr="0086266B" w:rsidRDefault="00574D19" w:rsidP="00867E47">
            <w:pPr>
              <w:rPr>
                <w:rFonts w:ascii="Arial" w:hAnsi="Arial" w:cs="Arial"/>
                <w:color w:val="000000"/>
                <w:lang w:eastAsia="en-GB"/>
              </w:rPr>
            </w:pPr>
            <w:r>
              <w:rPr>
                <w:rFonts w:ascii="Calibri" w:hAnsi="Calibri"/>
                <w:color w:val="000000"/>
                <w:sz w:val="22"/>
                <w:szCs w:val="22"/>
              </w:rPr>
              <w:t>All records relating to the monitoring of building and landscape design</w:t>
            </w:r>
          </w:p>
        </w:tc>
        <w:tc>
          <w:tcPr>
            <w:tcW w:w="0" w:type="auto"/>
            <w:tcBorders>
              <w:top w:val="nil"/>
              <w:left w:val="nil"/>
              <w:bottom w:val="single" w:sz="8" w:space="0" w:color="auto"/>
              <w:right w:val="single" w:sz="8" w:space="0" w:color="auto"/>
            </w:tcBorders>
            <w:shd w:val="clear" w:color="auto" w:fill="auto"/>
            <w:vAlign w:val="bottom"/>
          </w:tcPr>
          <w:p w14:paraId="5CB2925A" w14:textId="5B172D79" w:rsidR="00574D19" w:rsidRPr="0086266B" w:rsidRDefault="00574D19" w:rsidP="00867E47">
            <w:pPr>
              <w:rPr>
                <w:rFonts w:ascii="Arial" w:hAnsi="Arial" w:cs="Arial"/>
                <w:bCs/>
                <w:color w:val="000000"/>
                <w:lang w:eastAsia="en-GB"/>
              </w:rPr>
            </w:pPr>
            <w:r>
              <w:rPr>
                <w:rFonts w:ascii="Calibri" w:hAnsi="Calibri"/>
                <w:color w:val="000000"/>
                <w:sz w:val="22"/>
                <w:szCs w:val="22"/>
              </w:rPr>
              <w:t>Date development planned</w:t>
            </w:r>
            <w:r w:rsidR="006B30DF">
              <w:rPr>
                <w:rFonts w:ascii="Calibri" w:hAnsi="Calibri"/>
                <w:color w:val="000000"/>
                <w:sz w:val="22"/>
                <w:szCs w:val="22"/>
              </w:rPr>
              <w:t xml:space="preserve"> till ceases to exist</w:t>
            </w:r>
          </w:p>
        </w:tc>
        <w:tc>
          <w:tcPr>
            <w:tcW w:w="0" w:type="auto"/>
            <w:tcBorders>
              <w:top w:val="nil"/>
              <w:left w:val="nil"/>
              <w:bottom w:val="single" w:sz="8" w:space="0" w:color="auto"/>
              <w:right w:val="single" w:sz="8" w:space="0" w:color="auto"/>
            </w:tcBorders>
            <w:shd w:val="clear" w:color="auto" w:fill="auto"/>
            <w:vAlign w:val="bottom"/>
          </w:tcPr>
          <w:p w14:paraId="49A57045" w14:textId="4BB7ACAC" w:rsidR="00574D19" w:rsidRPr="0086266B" w:rsidRDefault="00574D19" w:rsidP="00867E47">
            <w:pPr>
              <w:rPr>
                <w:rFonts w:ascii="Arial" w:hAnsi="Arial" w:cs="Arial"/>
                <w:color w:val="000000"/>
                <w:lang w:eastAsia="en-GB"/>
              </w:rPr>
            </w:pPr>
            <w:r>
              <w:rPr>
                <w:rFonts w:ascii="Calibri" w:hAnsi="Calibri"/>
                <w:color w:val="000000"/>
                <w:sz w:val="22"/>
                <w:szCs w:val="22"/>
              </w:rPr>
              <w:t>1710</w:t>
            </w:r>
          </w:p>
        </w:tc>
        <w:tc>
          <w:tcPr>
            <w:tcW w:w="0" w:type="auto"/>
            <w:tcBorders>
              <w:top w:val="nil"/>
              <w:left w:val="nil"/>
              <w:bottom w:val="single" w:sz="8" w:space="0" w:color="auto"/>
              <w:right w:val="single" w:sz="8" w:space="0" w:color="auto"/>
            </w:tcBorders>
            <w:shd w:val="clear" w:color="auto" w:fill="auto"/>
            <w:vAlign w:val="center"/>
          </w:tcPr>
          <w:p w14:paraId="6AD0DE48" w14:textId="77777777" w:rsidR="00574D19" w:rsidRPr="0086266B" w:rsidRDefault="00574D19" w:rsidP="00867E47">
            <w:pPr>
              <w:rPr>
                <w:rFonts w:ascii="Arial" w:hAnsi="Arial" w:cs="Arial"/>
                <w:color w:val="000000"/>
                <w:lang w:eastAsia="en-GB"/>
              </w:rPr>
            </w:pPr>
          </w:p>
        </w:tc>
      </w:tr>
      <w:tr w:rsidR="00574D19" w:rsidRPr="0086266B" w14:paraId="1669BD04"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33BBD709" w14:textId="317A5720" w:rsidR="00574D19" w:rsidRPr="0086266B" w:rsidRDefault="00574D19" w:rsidP="00867E47">
            <w:pPr>
              <w:jc w:val="center"/>
              <w:rPr>
                <w:rFonts w:ascii="Arial" w:hAnsi="Arial" w:cs="Arial"/>
                <w:color w:val="000000"/>
                <w:lang w:eastAsia="en-GB"/>
              </w:rPr>
            </w:pPr>
            <w:r>
              <w:rPr>
                <w:rFonts w:ascii="Arial" w:hAnsi="Arial" w:cs="Arial"/>
                <w:color w:val="000000"/>
                <w:lang w:eastAsia="en-GB"/>
              </w:rPr>
              <w:t>11.2.19</w:t>
            </w:r>
          </w:p>
        </w:tc>
        <w:tc>
          <w:tcPr>
            <w:tcW w:w="0" w:type="auto"/>
            <w:tcBorders>
              <w:top w:val="nil"/>
              <w:left w:val="nil"/>
              <w:bottom w:val="single" w:sz="8" w:space="0" w:color="auto"/>
              <w:right w:val="single" w:sz="8" w:space="0" w:color="auto"/>
            </w:tcBorders>
            <w:shd w:val="clear" w:color="auto" w:fill="auto"/>
            <w:vAlign w:val="bottom"/>
          </w:tcPr>
          <w:p w14:paraId="48354B90" w14:textId="3A5B6AB4" w:rsidR="00574D19" w:rsidRPr="0086266B" w:rsidRDefault="00574D19" w:rsidP="00867E47">
            <w:pPr>
              <w:rPr>
                <w:rFonts w:ascii="Arial" w:hAnsi="Arial" w:cs="Arial"/>
                <w:color w:val="000000"/>
                <w:lang w:eastAsia="en-GB"/>
              </w:rPr>
            </w:pPr>
            <w:r>
              <w:rPr>
                <w:rFonts w:ascii="Calibri" w:hAnsi="Calibri"/>
                <w:color w:val="000000"/>
                <w:sz w:val="22"/>
                <w:szCs w:val="22"/>
              </w:rPr>
              <w:t>All records relating to planning pre-application advice</w:t>
            </w:r>
          </w:p>
        </w:tc>
        <w:tc>
          <w:tcPr>
            <w:tcW w:w="0" w:type="auto"/>
            <w:tcBorders>
              <w:top w:val="nil"/>
              <w:left w:val="nil"/>
              <w:bottom w:val="single" w:sz="8" w:space="0" w:color="auto"/>
              <w:right w:val="single" w:sz="8" w:space="0" w:color="auto"/>
            </w:tcBorders>
            <w:shd w:val="clear" w:color="auto" w:fill="auto"/>
            <w:vAlign w:val="bottom"/>
          </w:tcPr>
          <w:p w14:paraId="3FA09E3E" w14:textId="65B03184" w:rsidR="00574D19" w:rsidRPr="0086266B" w:rsidRDefault="00574D19" w:rsidP="00867E47">
            <w:pPr>
              <w:rPr>
                <w:rFonts w:ascii="Arial" w:hAnsi="Arial" w:cs="Arial"/>
                <w:bCs/>
                <w:color w:val="000000"/>
                <w:lang w:eastAsia="en-GB"/>
              </w:rPr>
            </w:pPr>
            <w:r>
              <w:rPr>
                <w:rFonts w:ascii="Calibri" w:hAnsi="Calibri"/>
                <w:color w:val="000000"/>
                <w:sz w:val="22"/>
                <w:szCs w:val="22"/>
              </w:rPr>
              <w:t>Year records created</w:t>
            </w:r>
            <w:r w:rsidR="006B30DF">
              <w:rPr>
                <w:rFonts w:ascii="Calibri" w:hAnsi="Calibri"/>
                <w:color w:val="000000"/>
                <w:sz w:val="22"/>
                <w:szCs w:val="22"/>
              </w:rPr>
              <w:t xml:space="preserve"> 15 years</w:t>
            </w:r>
          </w:p>
        </w:tc>
        <w:tc>
          <w:tcPr>
            <w:tcW w:w="0" w:type="auto"/>
            <w:tcBorders>
              <w:top w:val="nil"/>
              <w:left w:val="nil"/>
              <w:bottom w:val="single" w:sz="8" w:space="0" w:color="auto"/>
              <w:right w:val="single" w:sz="8" w:space="0" w:color="auto"/>
            </w:tcBorders>
            <w:shd w:val="clear" w:color="auto" w:fill="auto"/>
            <w:vAlign w:val="bottom"/>
          </w:tcPr>
          <w:p w14:paraId="0FE37C94" w14:textId="606810DC" w:rsidR="00574D19" w:rsidRPr="0086266B" w:rsidRDefault="00574D19" w:rsidP="00867E47">
            <w:pPr>
              <w:rPr>
                <w:rFonts w:ascii="Arial" w:hAnsi="Arial" w:cs="Arial"/>
                <w:color w:val="000000"/>
                <w:lang w:eastAsia="en-GB"/>
              </w:rPr>
            </w:pPr>
            <w:r>
              <w:rPr>
                <w:rFonts w:ascii="Calibri" w:hAnsi="Calibri"/>
                <w:color w:val="000000"/>
                <w:sz w:val="22"/>
                <w:szCs w:val="22"/>
              </w:rPr>
              <w:t>1737</w:t>
            </w:r>
          </w:p>
        </w:tc>
        <w:tc>
          <w:tcPr>
            <w:tcW w:w="0" w:type="auto"/>
            <w:tcBorders>
              <w:top w:val="nil"/>
              <w:left w:val="nil"/>
              <w:bottom w:val="single" w:sz="8" w:space="0" w:color="auto"/>
              <w:right w:val="single" w:sz="8" w:space="0" w:color="auto"/>
            </w:tcBorders>
            <w:shd w:val="clear" w:color="auto" w:fill="auto"/>
            <w:vAlign w:val="center"/>
          </w:tcPr>
          <w:p w14:paraId="252EFB41" w14:textId="77777777" w:rsidR="00574D19" w:rsidRPr="0086266B" w:rsidRDefault="00574D19" w:rsidP="00867E47">
            <w:pPr>
              <w:rPr>
                <w:rFonts w:ascii="Arial" w:hAnsi="Arial" w:cs="Arial"/>
                <w:color w:val="000000"/>
                <w:lang w:eastAsia="en-GB"/>
              </w:rPr>
            </w:pPr>
          </w:p>
        </w:tc>
      </w:tr>
      <w:tr w:rsidR="00574D19" w:rsidRPr="0086266B" w14:paraId="339E70A2"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tcPr>
          <w:p w14:paraId="4F7D41D7" w14:textId="6053D6FC" w:rsidR="00574D19" w:rsidRDefault="00574D19" w:rsidP="00867E47">
            <w:pPr>
              <w:jc w:val="center"/>
              <w:rPr>
                <w:rFonts w:ascii="Arial" w:hAnsi="Arial" w:cs="Arial"/>
                <w:color w:val="000000"/>
                <w:lang w:eastAsia="en-GB"/>
              </w:rPr>
            </w:pPr>
            <w:r>
              <w:rPr>
                <w:rFonts w:ascii="Arial" w:hAnsi="Arial" w:cs="Arial"/>
                <w:color w:val="000000"/>
                <w:lang w:eastAsia="en-GB"/>
              </w:rPr>
              <w:t>11.2.20</w:t>
            </w:r>
          </w:p>
        </w:tc>
        <w:tc>
          <w:tcPr>
            <w:tcW w:w="0" w:type="auto"/>
            <w:tcBorders>
              <w:top w:val="nil"/>
              <w:left w:val="nil"/>
              <w:bottom w:val="single" w:sz="8" w:space="0" w:color="auto"/>
              <w:right w:val="single" w:sz="8" w:space="0" w:color="auto"/>
            </w:tcBorders>
            <w:shd w:val="clear" w:color="auto" w:fill="auto"/>
            <w:vAlign w:val="bottom"/>
          </w:tcPr>
          <w:p w14:paraId="1353B95D" w14:textId="5D3D99BA" w:rsidR="00574D19" w:rsidRDefault="006B30DF" w:rsidP="00867E47">
            <w:pPr>
              <w:rPr>
                <w:rFonts w:ascii="Calibri" w:hAnsi="Calibri"/>
                <w:color w:val="000000"/>
                <w:sz w:val="22"/>
                <w:szCs w:val="22"/>
              </w:rPr>
            </w:pPr>
            <w:r w:rsidRPr="006B30DF">
              <w:rPr>
                <w:rFonts w:ascii="Calibri" w:hAnsi="Calibri"/>
                <w:color w:val="000000"/>
                <w:sz w:val="22"/>
                <w:szCs w:val="22"/>
              </w:rPr>
              <w:t>All records relating to applications for and management of planning applications for approval of reserved matters</w:t>
            </w:r>
          </w:p>
        </w:tc>
        <w:tc>
          <w:tcPr>
            <w:tcW w:w="0" w:type="auto"/>
            <w:tcBorders>
              <w:top w:val="nil"/>
              <w:left w:val="nil"/>
              <w:bottom w:val="single" w:sz="8" w:space="0" w:color="auto"/>
              <w:right w:val="single" w:sz="8" w:space="0" w:color="auto"/>
            </w:tcBorders>
            <w:shd w:val="clear" w:color="auto" w:fill="auto"/>
            <w:vAlign w:val="bottom"/>
          </w:tcPr>
          <w:p w14:paraId="0DFAD99D" w14:textId="3368923C" w:rsidR="00574D19" w:rsidRDefault="006B30DF" w:rsidP="00867E47">
            <w:pPr>
              <w:rPr>
                <w:rFonts w:ascii="Calibri" w:hAnsi="Calibri"/>
                <w:color w:val="000000"/>
                <w:sz w:val="22"/>
                <w:szCs w:val="22"/>
              </w:rPr>
            </w:pPr>
            <w:r w:rsidRPr="006B30DF">
              <w:rPr>
                <w:rFonts w:ascii="Calibri" w:hAnsi="Calibri"/>
                <w:color w:val="000000"/>
                <w:sz w:val="22"/>
                <w:szCs w:val="22"/>
              </w:rPr>
              <w:t>Year records created</w:t>
            </w:r>
            <w:r>
              <w:rPr>
                <w:rFonts w:ascii="Calibri" w:hAnsi="Calibri"/>
                <w:color w:val="000000"/>
                <w:sz w:val="22"/>
                <w:szCs w:val="22"/>
              </w:rPr>
              <w:t xml:space="preserve"> 15 years</w:t>
            </w:r>
          </w:p>
        </w:tc>
        <w:tc>
          <w:tcPr>
            <w:tcW w:w="0" w:type="auto"/>
            <w:tcBorders>
              <w:top w:val="nil"/>
              <w:left w:val="nil"/>
              <w:bottom w:val="single" w:sz="8" w:space="0" w:color="auto"/>
              <w:right w:val="single" w:sz="8" w:space="0" w:color="auto"/>
            </w:tcBorders>
            <w:shd w:val="clear" w:color="auto" w:fill="auto"/>
            <w:vAlign w:val="bottom"/>
          </w:tcPr>
          <w:p w14:paraId="6B7B11AE" w14:textId="670AE113" w:rsidR="00574D19" w:rsidRDefault="006B30DF" w:rsidP="00867E47">
            <w:pPr>
              <w:rPr>
                <w:rFonts w:ascii="Calibri" w:hAnsi="Calibri"/>
                <w:color w:val="000000"/>
                <w:sz w:val="22"/>
                <w:szCs w:val="22"/>
              </w:rPr>
            </w:pPr>
            <w:r>
              <w:rPr>
                <w:rFonts w:ascii="Calibri" w:hAnsi="Calibri"/>
                <w:color w:val="000000"/>
                <w:sz w:val="22"/>
                <w:szCs w:val="22"/>
              </w:rPr>
              <w:t>1731</w:t>
            </w:r>
          </w:p>
        </w:tc>
        <w:tc>
          <w:tcPr>
            <w:tcW w:w="0" w:type="auto"/>
            <w:tcBorders>
              <w:top w:val="nil"/>
              <w:left w:val="nil"/>
              <w:bottom w:val="single" w:sz="8" w:space="0" w:color="auto"/>
              <w:right w:val="single" w:sz="8" w:space="0" w:color="auto"/>
            </w:tcBorders>
            <w:shd w:val="clear" w:color="auto" w:fill="auto"/>
            <w:vAlign w:val="center"/>
          </w:tcPr>
          <w:p w14:paraId="6B624282" w14:textId="77777777" w:rsidR="00574D19" w:rsidRPr="0086266B" w:rsidRDefault="00574D19" w:rsidP="00867E47">
            <w:pPr>
              <w:rPr>
                <w:rFonts w:ascii="Arial" w:hAnsi="Arial" w:cs="Arial"/>
                <w:color w:val="000000"/>
                <w:lang w:eastAsia="en-GB"/>
              </w:rPr>
            </w:pPr>
          </w:p>
        </w:tc>
      </w:tr>
      <w:tr w:rsidR="0086266B" w:rsidRPr="0086266B" w14:paraId="7EF09C2F" w14:textId="77777777" w:rsidTr="00574D19">
        <w:trPr>
          <w:cantSplit/>
          <w:trHeight w:val="79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23172DC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11.3</w:t>
            </w:r>
          </w:p>
        </w:tc>
        <w:tc>
          <w:tcPr>
            <w:tcW w:w="0" w:type="auto"/>
            <w:tcBorders>
              <w:top w:val="nil"/>
              <w:left w:val="nil"/>
              <w:bottom w:val="single" w:sz="8" w:space="0" w:color="auto"/>
              <w:right w:val="single" w:sz="8" w:space="0" w:color="auto"/>
            </w:tcBorders>
            <w:shd w:val="pct25" w:color="008080" w:fill="DDE6E6"/>
            <w:vAlign w:val="center"/>
            <w:hideMark/>
          </w:tcPr>
          <w:p w14:paraId="4B44966B" w14:textId="77777777" w:rsidR="0086266B" w:rsidRPr="0086266B" w:rsidRDefault="0086266B" w:rsidP="00867E47">
            <w:pPr>
              <w:rPr>
                <w:rFonts w:ascii="Arial" w:hAnsi="Arial" w:cs="Arial"/>
                <w:b/>
                <w:bCs/>
                <w:color w:val="000000"/>
                <w:lang w:eastAsia="en-GB"/>
              </w:rPr>
            </w:pPr>
            <w:bookmarkStart w:id="90" w:name="infrastructure"/>
            <w:bookmarkStart w:id="91" w:name="RANGE!B753"/>
            <w:r w:rsidRPr="0086266B">
              <w:rPr>
                <w:rFonts w:ascii="Arial" w:hAnsi="Arial" w:cs="Arial"/>
                <w:b/>
                <w:bCs/>
                <w:color w:val="000000"/>
                <w:lang w:eastAsia="en-GB"/>
              </w:rPr>
              <w:t>INFRASTRUCTURE MANAGEMENT AND MAINTENANCE</w:t>
            </w:r>
            <w:bookmarkEnd w:id="90"/>
            <w:bookmarkEnd w:id="91"/>
          </w:p>
        </w:tc>
        <w:tc>
          <w:tcPr>
            <w:tcW w:w="0" w:type="auto"/>
            <w:tcBorders>
              <w:top w:val="nil"/>
              <w:left w:val="nil"/>
              <w:bottom w:val="single" w:sz="8" w:space="0" w:color="auto"/>
              <w:right w:val="single" w:sz="8" w:space="0" w:color="auto"/>
            </w:tcBorders>
            <w:shd w:val="pct25" w:color="008080" w:fill="DDE6E6"/>
            <w:vAlign w:val="center"/>
            <w:hideMark/>
          </w:tcPr>
          <w:p w14:paraId="214B774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672B30DC" w14:textId="7AA3D99B" w:rsidR="0086266B" w:rsidRPr="006B30DF" w:rsidRDefault="006B30DF" w:rsidP="00867E47">
            <w:pPr>
              <w:jc w:val="center"/>
              <w:rPr>
                <w:rFonts w:ascii="Arial" w:hAnsi="Arial" w:cs="Arial"/>
                <w:b/>
                <w:bCs/>
                <w:color w:val="000000"/>
                <w:lang w:eastAsia="en-GB"/>
              </w:rPr>
            </w:pPr>
            <w:r w:rsidRPr="006B30DF">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7EFE5ADC" w14:textId="3D20CA0C" w:rsidR="0086266B" w:rsidRP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636D731E"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A4B76C"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11.3.1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1DB04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activity of providing municipal services in relation to Infrastructure within the local authority.</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00925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7 years after last action</w:t>
            </w:r>
          </w:p>
        </w:tc>
        <w:tc>
          <w:tcPr>
            <w:tcW w:w="0" w:type="auto"/>
            <w:tcBorders>
              <w:top w:val="nil"/>
              <w:left w:val="nil"/>
              <w:bottom w:val="nil"/>
              <w:right w:val="single" w:sz="8" w:space="0" w:color="auto"/>
            </w:tcBorders>
            <w:shd w:val="clear" w:color="auto" w:fill="auto"/>
            <w:vAlign w:val="center"/>
            <w:hideMark/>
          </w:tcPr>
          <w:p w14:paraId="0BFB322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BFE97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E976DBA"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78E638C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31C7C23"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6D328B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DCF260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EF2403F" w14:textId="77777777" w:rsidR="0086266B" w:rsidRPr="0086266B" w:rsidRDefault="0086266B" w:rsidP="00867E47">
            <w:pPr>
              <w:rPr>
                <w:rFonts w:ascii="Arial" w:hAnsi="Arial" w:cs="Arial"/>
                <w:color w:val="000000"/>
                <w:lang w:eastAsia="en-GB"/>
              </w:rPr>
            </w:pPr>
          </w:p>
        </w:tc>
      </w:tr>
      <w:tr w:rsidR="0086266B" w:rsidRPr="0086266B" w14:paraId="339A38A3"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2259654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A8FB73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67502C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61F7D2B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B5CD667" w14:textId="77777777" w:rsidR="0086266B" w:rsidRPr="0086266B" w:rsidRDefault="0086266B" w:rsidP="00867E47">
            <w:pPr>
              <w:rPr>
                <w:rFonts w:ascii="Arial" w:hAnsi="Arial" w:cs="Arial"/>
                <w:color w:val="000000"/>
                <w:lang w:eastAsia="en-GB"/>
              </w:rPr>
            </w:pPr>
          </w:p>
        </w:tc>
      </w:tr>
      <w:tr w:rsidR="0086266B" w:rsidRPr="0086266B" w14:paraId="2044894B" w14:textId="77777777" w:rsidTr="00574D19">
        <w:trPr>
          <w:cantSplit/>
          <w:trHeight w:val="530"/>
        </w:trPr>
        <w:tc>
          <w:tcPr>
            <w:tcW w:w="0" w:type="auto"/>
            <w:tcBorders>
              <w:top w:val="nil"/>
              <w:left w:val="single" w:sz="8" w:space="0" w:color="auto"/>
              <w:bottom w:val="single" w:sz="4" w:space="0" w:color="auto"/>
              <w:right w:val="single" w:sz="8" w:space="0" w:color="auto"/>
            </w:tcBorders>
            <w:shd w:val="pct25" w:color="008080" w:fill="DDE6E6"/>
            <w:vAlign w:val="center"/>
            <w:hideMark/>
          </w:tcPr>
          <w:p w14:paraId="3E7B8B9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11.4</w:t>
            </w:r>
          </w:p>
        </w:tc>
        <w:tc>
          <w:tcPr>
            <w:tcW w:w="0" w:type="auto"/>
            <w:tcBorders>
              <w:top w:val="nil"/>
              <w:left w:val="nil"/>
              <w:bottom w:val="single" w:sz="4" w:space="0" w:color="auto"/>
              <w:right w:val="single" w:sz="8" w:space="0" w:color="auto"/>
            </w:tcBorders>
            <w:shd w:val="pct25" w:color="008080" w:fill="DDE6E6"/>
            <w:vAlign w:val="center"/>
            <w:hideMark/>
          </w:tcPr>
          <w:p w14:paraId="24A64F62" w14:textId="77777777" w:rsidR="0086266B" w:rsidRPr="0086266B" w:rsidRDefault="0086266B" w:rsidP="00867E47">
            <w:pPr>
              <w:rPr>
                <w:rFonts w:ascii="Arial" w:hAnsi="Arial" w:cs="Arial"/>
                <w:b/>
                <w:bCs/>
                <w:color w:val="000000"/>
                <w:lang w:eastAsia="en-GB"/>
              </w:rPr>
            </w:pPr>
            <w:bookmarkStart w:id="92" w:name="RANGE!B757"/>
            <w:r w:rsidRPr="0086266B">
              <w:rPr>
                <w:rFonts w:ascii="Arial" w:hAnsi="Arial" w:cs="Arial"/>
                <w:b/>
                <w:bCs/>
                <w:color w:val="000000"/>
                <w:lang w:eastAsia="en-GB"/>
              </w:rPr>
              <w:t>MAINTENANCE</w:t>
            </w:r>
            <w:bookmarkEnd w:id="92"/>
          </w:p>
        </w:tc>
        <w:tc>
          <w:tcPr>
            <w:tcW w:w="0" w:type="auto"/>
            <w:tcBorders>
              <w:top w:val="nil"/>
              <w:left w:val="nil"/>
              <w:bottom w:val="single" w:sz="4" w:space="0" w:color="auto"/>
              <w:right w:val="single" w:sz="8" w:space="0" w:color="auto"/>
            </w:tcBorders>
            <w:shd w:val="pct25" w:color="008080" w:fill="DDE6E6"/>
            <w:vAlign w:val="center"/>
            <w:hideMark/>
          </w:tcPr>
          <w:p w14:paraId="1B40394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4" w:space="0" w:color="auto"/>
              <w:right w:val="single" w:sz="8" w:space="0" w:color="auto"/>
            </w:tcBorders>
            <w:shd w:val="pct25" w:color="008080" w:fill="DDE6E6"/>
            <w:vAlign w:val="center"/>
            <w:hideMark/>
          </w:tcPr>
          <w:p w14:paraId="09E2D22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4" w:space="0" w:color="auto"/>
              <w:right w:val="single" w:sz="8" w:space="0" w:color="auto"/>
            </w:tcBorders>
            <w:shd w:val="pct25" w:color="008080" w:fill="DDE6E6"/>
            <w:vAlign w:val="center"/>
            <w:hideMark/>
          </w:tcPr>
          <w:p w14:paraId="5DA50F30" w14:textId="166AE02D" w:rsidR="0086266B" w:rsidRPr="0086266B" w:rsidRDefault="00941AAA" w:rsidP="00867E47">
            <w:pP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09B9CEE5" w14:textId="77777777" w:rsidTr="00574D19">
        <w:trPr>
          <w:cantSplit/>
          <w:trHeight w:val="5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3C87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11.4.1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3DEB8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The activity of maintaining and repairing roads, streets, bridges, bridle paths, rights of way and tunnels.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8238C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7 years after action completed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9B14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566 Service ID 557 Service ID 564 Service ID 563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3532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Common Practice</w:t>
            </w:r>
          </w:p>
        </w:tc>
      </w:tr>
      <w:tr w:rsidR="0086266B" w:rsidRPr="0086266B" w14:paraId="7BACCE59" w14:textId="77777777" w:rsidTr="00574D19">
        <w:trPr>
          <w:trHeight w:val="290"/>
        </w:trPr>
        <w:tc>
          <w:tcPr>
            <w:tcW w:w="0" w:type="auto"/>
            <w:vMerge/>
            <w:tcBorders>
              <w:top w:val="single" w:sz="4" w:space="0" w:color="auto"/>
              <w:left w:val="single" w:sz="8" w:space="0" w:color="auto"/>
              <w:bottom w:val="nil"/>
              <w:right w:val="single" w:sz="8" w:space="0" w:color="auto"/>
            </w:tcBorders>
            <w:vAlign w:val="center"/>
            <w:hideMark/>
          </w:tcPr>
          <w:p w14:paraId="3842E4DC" w14:textId="77777777" w:rsidR="0086266B" w:rsidRPr="0086266B" w:rsidRDefault="0086266B" w:rsidP="00867E47">
            <w:pPr>
              <w:rPr>
                <w:rFonts w:ascii="Arial" w:hAnsi="Arial" w:cs="Arial"/>
                <w:color w:val="000000"/>
                <w:lang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79529234" w14:textId="77777777" w:rsidR="0086266B" w:rsidRPr="0086266B" w:rsidRDefault="0086266B" w:rsidP="00867E47">
            <w:pPr>
              <w:rPr>
                <w:rFonts w:ascii="Arial" w:hAnsi="Arial" w:cs="Arial"/>
                <w:color w:val="000000"/>
                <w:lang w:eastAsia="en-GB"/>
              </w:rPr>
            </w:pPr>
          </w:p>
        </w:tc>
        <w:tc>
          <w:tcPr>
            <w:tcW w:w="0" w:type="auto"/>
            <w:tcBorders>
              <w:top w:val="single" w:sz="4" w:space="0" w:color="auto"/>
              <w:left w:val="nil"/>
              <w:bottom w:val="nil"/>
              <w:right w:val="single" w:sz="8" w:space="0" w:color="auto"/>
            </w:tcBorders>
            <w:shd w:val="clear" w:color="auto" w:fill="auto"/>
            <w:vAlign w:val="center"/>
            <w:hideMark/>
          </w:tcPr>
          <w:p w14:paraId="6FBFBD4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single" w:sz="4" w:space="0" w:color="auto"/>
              <w:left w:val="single" w:sz="8" w:space="0" w:color="auto"/>
              <w:bottom w:val="nil"/>
              <w:right w:val="single" w:sz="8" w:space="0" w:color="auto"/>
            </w:tcBorders>
            <w:vAlign w:val="center"/>
            <w:hideMark/>
          </w:tcPr>
          <w:p w14:paraId="29CCB498" w14:textId="77777777" w:rsidR="0086266B" w:rsidRPr="0086266B" w:rsidRDefault="0086266B" w:rsidP="00867E47">
            <w:pPr>
              <w:rPr>
                <w:rFonts w:ascii="Arial" w:hAnsi="Arial" w:cs="Arial"/>
                <w:color w:val="000000"/>
                <w:lang w:eastAsia="en-GB"/>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2D38EB6F" w14:textId="77777777" w:rsidR="0086266B" w:rsidRPr="0086266B" w:rsidRDefault="0086266B" w:rsidP="00867E47">
            <w:pPr>
              <w:rPr>
                <w:rFonts w:ascii="Arial" w:hAnsi="Arial" w:cs="Arial"/>
                <w:color w:val="000000"/>
                <w:lang w:eastAsia="en-GB"/>
              </w:rPr>
            </w:pPr>
          </w:p>
        </w:tc>
      </w:tr>
      <w:tr w:rsidR="0086266B" w:rsidRPr="0086266B" w14:paraId="565D0C4E" w14:textId="77777777" w:rsidTr="00574D19">
        <w:trPr>
          <w:trHeight w:val="1000"/>
        </w:trPr>
        <w:tc>
          <w:tcPr>
            <w:tcW w:w="0" w:type="auto"/>
            <w:vMerge/>
            <w:tcBorders>
              <w:top w:val="nil"/>
              <w:left w:val="single" w:sz="8" w:space="0" w:color="auto"/>
              <w:bottom w:val="nil"/>
              <w:right w:val="single" w:sz="8" w:space="0" w:color="auto"/>
            </w:tcBorders>
            <w:vAlign w:val="center"/>
            <w:hideMark/>
          </w:tcPr>
          <w:p w14:paraId="2F75220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BA7E79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36DA09F"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repair of communal lighting – Year records created 6 years)</w:t>
            </w:r>
          </w:p>
        </w:tc>
        <w:tc>
          <w:tcPr>
            <w:tcW w:w="0" w:type="auto"/>
            <w:vMerge/>
            <w:tcBorders>
              <w:top w:val="nil"/>
              <w:left w:val="single" w:sz="8" w:space="0" w:color="auto"/>
              <w:bottom w:val="nil"/>
              <w:right w:val="single" w:sz="8" w:space="0" w:color="auto"/>
            </w:tcBorders>
            <w:vAlign w:val="center"/>
            <w:hideMark/>
          </w:tcPr>
          <w:p w14:paraId="0FB7AFC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4DF5218" w14:textId="77777777" w:rsidR="0086266B" w:rsidRPr="0086266B" w:rsidRDefault="0086266B" w:rsidP="00867E47">
            <w:pPr>
              <w:rPr>
                <w:rFonts w:ascii="Arial" w:hAnsi="Arial" w:cs="Arial"/>
                <w:color w:val="000000"/>
                <w:lang w:eastAsia="en-GB"/>
              </w:rPr>
            </w:pPr>
          </w:p>
        </w:tc>
      </w:tr>
      <w:tr w:rsidR="0086266B" w:rsidRPr="0086266B" w14:paraId="2639BEBE" w14:textId="77777777" w:rsidTr="00574D19">
        <w:trPr>
          <w:trHeight w:val="1000"/>
        </w:trPr>
        <w:tc>
          <w:tcPr>
            <w:tcW w:w="0" w:type="auto"/>
            <w:vMerge/>
            <w:tcBorders>
              <w:top w:val="nil"/>
              <w:left w:val="single" w:sz="8" w:space="0" w:color="auto"/>
              <w:bottom w:val="nil"/>
              <w:right w:val="single" w:sz="8" w:space="0" w:color="auto"/>
            </w:tcBorders>
            <w:vAlign w:val="center"/>
            <w:hideMark/>
          </w:tcPr>
          <w:p w14:paraId="4AADDEE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B4D4A9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F325FD0"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maintenance and repair of pothole - Year records created 6 years)</w:t>
            </w:r>
          </w:p>
        </w:tc>
        <w:tc>
          <w:tcPr>
            <w:tcW w:w="0" w:type="auto"/>
            <w:vMerge/>
            <w:tcBorders>
              <w:top w:val="nil"/>
              <w:left w:val="single" w:sz="8" w:space="0" w:color="auto"/>
              <w:bottom w:val="nil"/>
              <w:right w:val="single" w:sz="8" w:space="0" w:color="auto"/>
            </w:tcBorders>
            <w:vAlign w:val="center"/>
            <w:hideMark/>
          </w:tcPr>
          <w:p w14:paraId="3A927ED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117B9A5" w14:textId="77777777" w:rsidR="0086266B" w:rsidRPr="0086266B" w:rsidRDefault="0086266B" w:rsidP="00867E47">
            <w:pPr>
              <w:rPr>
                <w:rFonts w:ascii="Arial" w:hAnsi="Arial" w:cs="Arial"/>
                <w:color w:val="000000"/>
                <w:lang w:eastAsia="en-GB"/>
              </w:rPr>
            </w:pPr>
          </w:p>
        </w:tc>
      </w:tr>
      <w:tr w:rsidR="0086266B" w:rsidRPr="0086266B" w14:paraId="7A3262DC" w14:textId="77777777" w:rsidTr="00574D19">
        <w:trPr>
          <w:trHeight w:val="1500"/>
        </w:trPr>
        <w:tc>
          <w:tcPr>
            <w:tcW w:w="0" w:type="auto"/>
            <w:vMerge/>
            <w:tcBorders>
              <w:top w:val="nil"/>
              <w:left w:val="single" w:sz="8" w:space="0" w:color="auto"/>
              <w:bottom w:val="nil"/>
              <w:right w:val="single" w:sz="8" w:space="0" w:color="auto"/>
            </w:tcBorders>
            <w:vAlign w:val="center"/>
            <w:hideMark/>
          </w:tcPr>
          <w:p w14:paraId="105743A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ECB6C8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5D106C56"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the maintenance and repair of street lighting and lighting faults in other street furniture – Year records created 6 years)</w:t>
            </w:r>
          </w:p>
        </w:tc>
        <w:tc>
          <w:tcPr>
            <w:tcW w:w="0" w:type="auto"/>
            <w:vMerge/>
            <w:tcBorders>
              <w:top w:val="nil"/>
              <w:left w:val="single" w:sz="8" w:space="0" w:color="auto"/>
              <w:bottom w:val="nil"/>
              <w:right w:val="single" w:sz="8" w:space="0" w:color="auto"/>
            </w:tcBorders>
            <w:vAlign w:val="center"/>
            <w:hideMark/>
          </w:tcPr>
          <w:p w14:paraId="5A18F6A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ABC7071" w14:textId="77777777" w:rsidR="0086266B" w:rsidRPr="0086266B" w:rsidRDefault="0086266B" w:rsidP="00867E47">
            <w:pPr>
              <w:rPr>
                <w:rFonts w:ascii="Arial" w:hAnsi="Arial" w:cs="Arial"/>
                <w:color w:val="000000"/>
                <w:lang w:eastAsia="en-GB"/>
              </w:rPr>
            </w:pPr>
          </w:p>
        </w:tc>
      </w:tr>
      <w:tr w:rsidR="0086266B" w:rsidRPr="0086266B" w14:paraId="44E5B94E" w14:textId="77777777" w:rsidTr="00574D19">
        <w:trPr>
          <w:trHeight w:val="2510"/>
        </w:trPr>
        <w:tc>
          <w:tcPr>
            <w:tcW w:w="0" w:type="auto"/>
            <w:vMerge/>
            <w:tcBorders>
              <w:top w:val="nil"/>
              <w:left w:val="single" w:sz="8" w:space="0" w:color="auto"/>
              <w:bottom w:val="nil"/>
              <w:right w:val="single" w:sz="8" w:space="0" w:color="auto"/>
            </w:tcBorders>
            <w:vAlign w:val="center"/>
            <w:hideMark/>
          </w:tcPr>
          <w:p w14:paraId="7A077A8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BF4300A"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1E39C84" w14:textId="1F4A2DDE"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 xml:space="preserve">(All records relating to the maintenance and repair of walls or fences in a state of disrepair where there is a risk to public safety. This will include highway retaining walls and walls providing a safety barrier – Date </w:t>
            </w:r>
            <w:r w:rsidR="00EB7DE9">
              <w:rPr>
                <w:rFonts w:ascii="Arial" w:hAnsi="Arial" w:cs="Arial"/>
                <w:color w:val="000000"/>
                <w:highlight w:val="lightGray"/>
                <w:lang w:eastAsia="en-GB"/>
              </w:rPr>
              <w:t>maintenance</w:t>
            </w:r>
            <w:r w:rsidRPr="0086266B">
              <w:rPr>
                <w:rFonts w:ascii="Arial" w:hAnsi="Arial" w:cs="Arial"/>
                <w:color w:val="000000"/>
                <w:highlight w:val="lightGray"/>
                <w:lang w:eastAsia="en-GB"/>
              </w:rPr>
              <w:t xml:space="preserve"> was carried out 6 years)</w:t>
            </w:r>
          </w:p>
        </w:tc>
        <w:tc>
          <w:tcPr>
            <w:tcW w:w="0" w:type="auto"/>
            <w:vMerge/>
            <w:tcBorders>
              <w:top w:val="nil"/>
              <w:left w:val="single" w:sz="8" w:space="0" w:color="auto"/>
              <w:bottom w:val="nil"/>
              <w:right w:val="single" w:sz="8" w:space="0" w:color="auto"/>
            </w:tcBorders>
            <w:vAlign w:val="center"/>
            <w:hideMark/>
          </w:tcPr>
          <w:p w14:paraId="03F8463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6AAE37A" w14:textId="77777777" w:rsidR="0086266B" w:rsidRPr="0086266B" w:rsidRDefault="0086266B" w:rsidP="00867E47">
            <w:pPr>
              <w:rPr>
                <w:rFonts w:ascii="Arial" w:hAnsi="Arial" w:cs="Arial"/>
                <w:color w:val="000000"/>
                <w:lang w:eastAsia="en-GB"/>
              </w:rPr>
            </w:pPr>
          </w:p>
        </w:tc>
      </w:tr>
      <w:tr w:rsidR="0086266B" w:rsidRPr="0086266B" w14:paraId="72C34F95" w14:textId="77777777" w:rsidTr="00574D19">
        <w:trPr>
          <w:trHeight w:val="290"/>
        </w:trPr>
        <w:tc>
          <w:tcPr>
            <w:tcW w:w="0" w:type="auto"/>
            <w:tcBorders>
              <w:top w:val="nil"/>
              <w:left w:val="nil"/>
              <w:bottom w:val="nil"/>
              <w:right w:val="nil"/>
            </w:tcBorders>
            <w:shd w:val="clear" w:color="auto" w:fill="auto"/>
            <w:noWrap/>
            <w:vAlign w:val="center"/>
            <w:hideMark/>
          </w:tcPr>
          <w:p w14:paraId="3C02B41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4EC3862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DFEA863"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D8EC17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18A0FAD4" w14:textId="77777777" w:rsidR="0086266B" w:rsidRPr="0086266B" w:rsidRDefault="0086266B" w:rsidP="00867E47">
            <w:pPr>
              <w:rPr>
                <w:rFonts w:ascii="Calibri" w:hAnsi="Calibri" w:cs="Calibri"/>
                <w:color w:val="000000"/>
                <w:sz w:val="22"/>
                <w:szCs w:val="22"/>
                <w:lang w:eastAsia="en-GB"/>
              </w:rPr>
            </w:pPr>
          </w:p>
        </w:tc>
      </w:tr>
      <w:tr w:rsidR="0086266B" w:rsidRPr="0086266B" w14:paraId="44333B93" w14:textId="77777777" w:rsidTr="00574D19">
        <w:trPr>
          <w:trHeight w:val="290"/>
        </w:trPr>
        <w:tc>
          <w:tcPr>
            <w:tcW w:w="0" w:type="auto"/>
            <w:tcBorders>
              <w:top w:val="nil"/>
              <w:left w:val="nil"/>
              <w:bottom w:val="nil"/>
              <w:right w:val="nil"/>
            </w:tcBorders>
            <w:shd w:val="clear" w:color="auto" w:fill="auto"/>
            <w:noWrap/>
            <w:vAlign w:val="center"/>
            <w:hideMark/>
          </w:tcPr>
          <w:p w14:paraId="49D10CA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73DF308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4552D9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2C2DA9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68489970" w14:textId="77777777" w:rsidR="0086266B" w:rsidRPr="0086266B" w:rsidRDefault="0086266B" w:rsidP="00867E47">
            <w:pPr>
              <w:rPr>
                <w:rFonts w:ascii="Calibri" w:hAnsi="Calibri" w:cs="Calibri"/>
                <w:color w:val="000000"/>
                <w:sz w:val="22"/>
                <w:szCs w:val="22"/>
                <w:lang w:eastAsia="en-GB"/>
              </w:rPr>
            </w:pPr>
          </w:p>
        </w:tc>
      </w:tr>
      <w:tr w:rsidR="0086266B" w:rsidRPr="0086266B" w14:paraId="58C6BCB6" w14:textId="77777777" w:rsidTr="00574D19">
        <w:trPr>
          <w:trHeight w:val="290"/>
        </w:trPr>
        <w:tc>
          <w:tcPr>
            <w:tcW w:w="0" w:type="auto"/>
            <w:tcBorders>
              <w:top w:val="nil"/>
              <w:left w:val="nil"/>
              <w:bottom w:val="nil"/>
              <w:right w:val="nil"/>
            </w:tcBorders>
            <w:shd w:val="clear" w:color="auto" w:fill="auto"/>
            <w:noWrap/>
            <w:vAlign w:val="bottom"/>
            <w:hideMark/>
          </w:tcPr>
          <w:p w14:paraId="7C8140B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59D26F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8ECB442"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BCC42B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562807F9" w14:textId="77777777" w:rsidR="0086266B" w:rsidRPr="0086266B" w:rsidRDefault="0086266B" w:rsidP="00867E47">
            <w:pPr>
              <w:rPr>
                <w:rFonts w:ascii="Calibri" w:hAnsi="Calibri" w:cs="Calibri"/>
                <w:color w:val="000000"/>
                <w:sz w:val="22"/>
                <w:szCs w:val="22"/>
                <w:lang w:eastAsia="en-GB"/>
              </w:rPr>
            </w:pPr>
          </w:p>
        </w:tc>
      </w:tr>
      <w:tr w:rsidR="0086266B" w:rsidRPr="0086266B" w14:paraId="240ACBF6" w14:textId="77777777" w:rsidTr="00574D19">
        <w:trPr>
          <w:trHeight w:val="300"/>
        </w:trPr>
        <w:tc>
          <w:tcPr>
            <w:tcW w:w="0" w:type="auto"/>
            <w:tcBorders>
              <w:top w:val="nil"/>
              <w:left w:val="nil"/>
              <w:bottom w:val="nil"/>
              <w:right w:val="nil"/>
            </w:tcBorders>
            <w:shd w:val="clear" w:color="auto" w:fill="auto"/>
            <w:noWrap/>
            <w:vAlign w:val="center"/>
            <w:hideMark/>
          </w:tcPr>
          <w:p w14:paraId="5B42897A"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22A0F4B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13D92A2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0D332F4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FA97C19" w14:textId="77777777" w:rsidR="0086266B" w:rsidRPr="0086266B" w:rsidRDefault="0086266B" w:rsidP="00867E47">
            <w:pPr>
              <w:rPr>
                <w:rFonts w:ascii="Calibri" w:hAnsi="Calibri" w:cs="Calibri"/>
                <w:color w:val="000000"/>
                <w:sz w:val="22"/>
                <w:szCs w:val="22"/>
                <w:lang w:eastAsia="en-GB"/>
              </w:rPr>
            </w:pPr>
          </w:p>
        </w:tc>
      </w:tr>
      <w:tr w:rsidR="0086266B" w:rsidRPr="0086266B" w14:paraId="1353C736" w14:textId="77777777" w:rsidTr="00574D19">
        <w:trPr>
          <w:cantSplit/>
          <w:trHeight w:val="290"/>
        </w:trPr>
        <w:tc>
          <w:tcPr>
            <w:tcW w:w="0" w:type="auto"/>
            <w:gridSpan w:val="5"/>
            <w:tcBorders>
              <w:top w:val="single" w:sz="8" w:space="0" w:color="auto"/>
              <w:left w:val="single" w:sz="8" w:space="0" w:color="auto"/>
              <w:bottom w:val="nil"/>
              <w:right w:val="single" w:sz="8" w:space="0" w:color="000000"/>
            </w:tcBorders>
            <w:shd w:val="clear" w:color="000000" w:fill="FF00FF"/>
            <w:vAlign w:val="center"/>
            <w:hideMark/>
          </w:tcPr>
          <w:p w14:paraId="4D3F6007"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szCs w:val="22"/>
                <w:lang w:eastAsia="en-GB"/>
              </w:rPr>
              <w:t>SECTION 12 – HOUSING</w:t>
            </w:r>
          </w:p>
        </w:tc>
      </w:tr>
      <w:tr w:rsidR="0086266B" w:rsidRPr="0086266B" w14:paraId="0636369F" w14:textId="77777777" w:rsidTr="00574D19">
        <w:trPr>
          <w:trHeight w:val="560"/>
        </w:trPr>
        <w:tc>
          <w:tcPr>
            <w:tcW w:w="0" w:type="auto"/>
            <w:gridSpan w:val="5"/>
            <w:tcBorders>
              <w:top w:val="nil"/>
              <w:left w:val="single" w:sz="8" w:space="0" w:color="auto"/>
              <w:bottom w:val="single" w:sz="8" w:space="0" w:color="auto"/>
              <w:right w:val="single" w:sz="8" w:space="0" w:color="000000"/>
            </w:tcBorders>
            <w:shd w:val="clear" w:color="000000" w:fill="FF00FF"/>
            <w:vAlign w:val="center"/>
            <w:hideMark/>
          </w:tcPr>
          <w:p w14:paraId="100E0DDB"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szCs w:val="22"/>
                <w:lang w:eastAsia="en-GB"/>
              </w:rPr>
              <w:t>(All of these items are also found in other sections)</w:t>
            </w:r>
          </w:p>
        </w:tc>
      </w:tr>
      <w:tr w:rsidR="0086266B" w:rsidRPr="0086266B" w14:paraId="66B41F99"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68DA1DB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nil"/>
              <w:bottom w:val="single" w:sz="8" w:space="0" w:color="000000"/>
              <w:right w:val="single" w:sz="8" w:space="0" w:color="auto"/>
            </w:tcBorders>
            <w:shd w:val="clear" w:color="000000" w:fill="FFFF00"/>
            <w:vAlign w:val="center"/>
            <w:hideMark/>
          </w:tcPr>
          <w:p w14:paraId="12B3F3C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1C9B75B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1835DA79" w14:textId="77777777" w:rsid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p w14:paraId="12FF4985" w14:textId="66F676BB" w:rsidR="00941AAA" w:rsidRPr="0086266B" w:rsidRDefault="00941AAA" w:rsidP="00867E47">
            <w:pPr>
              <w:jc w:val="center"/>
              <w:rPr>
                <w:rFonts w:ascii="Arial" w:hAnsi="Arial" w:cs="Arial"/>
                <w:b/>
                <w:bCs/>
                <w:color w:val="000000"/>
                <w:lang w:eastAsia="en-GB"/>
              </w:rPr>
            </w:pPr>
          </w:p>
        </w:tc>
      </w:tr>
      <w:tr w:rsidR="0086266B" w:rsidRPr="0086266B" w14:paraId="569EB33E"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272D17D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12.1</w:t>
            </w:r>
          </w:p>
        </w:tc>
        <w:tc>
          <w:tcPr>
            <w:tcW w:w="0" w:type="auto"/>
            <w:tcBorders>
              <w:top w:val="nil"/>
              <w:left w:val="nil"/>
              <w:bottom w:val="single" w:sz="8" w:space="0" w:color="auto"/>
              <w:right w:val="single" w:sz="8" w:space="0" w:color="auto"/>
            </w:tcBorders>
            <w:shd w:val="pct25" w:color="008080" w:fill="BFD1D1"/>
            <w:vAlign w:val="center"/>
            <w:hideMark/>
          </w:tcPr>
          <w:p w14:paraId="07F82BC3"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REGISTER</w:t>
            </w:r>
          </w:p>
        </w:tc>
        <w:tc>
          <w:tcPr>
            <w:tcW w:w="0" w:type="auto"/>
            <w:vMerge/>
            <w:tcBorders>
              <w:top w:val="nil"/>
              <w:left w:val="nil"/>
              <w:bottom w:val="single" w:sz="8" w:space="0" w:color="000000"/>
              <w:right w:val="single" w:sz="8" w:space="0" w:color="auto"/>
            </w:tcBorders>
            <w:vAlign w:val="center"/>
            <w:hideMark/>
          </w:tcPr>
          <w:p w14:paraId="56B38219"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F92E401"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141DBED" w14:textId="77777777" w:rsidR="0086266B" w:rsidRPr="0086266B" w:rsidRDefault="0086266B" w:rsidP="00867E47">
            <w:pPr>
              <w:rPr>
                <w:rFonts w:ascii="Arial" w:hAnsi="Arial" w:cs="Arial"/>
                <w:b/>
                <w:bCs/>
                <w:color w:val="000000"/>
                <w:lang w:eastAsia="en-GB"/>
              </w:rPr>
            </w:pPr>
          </w:p>
        </w:tc>
      </w:tr>
      <w:tr w:rsidR="0086266B" w:rsidRPr="0086266B" w14:paraId="4A885619"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4F2872"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CF50F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Housing Register Applicant Files</w:t>
            </w:r>
          </w:p>
        </w:tc>
        <w:tc>
          <w:tcPr>
            <w:tcW w:w="0" w:type="auto"/>
            <w:tcBorders>
              <w:top w:val="nil"/>
              <w:left w:val="nil"/>
              <w:bottom w:val="nil"/>
              <w:right w:val="single" w:sz="8" w:space="0" w:color="auto"/>
            </w:tcBorders>
            <w:shd w:val="clear" w:color="auto" w:fill="auto"/>
            <w:vAlign w:val="center"/>
            <w:hideMark/>
          </w:tcPr>
          <w:p w14:paraId="5061EC5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 after case is closed.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B5CDD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86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A7202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ACA6611"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6B5BDB44"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DF7A5E8"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60A485D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2AEF9F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DB884C6" w14:textId="77777777" w:rsidR="0086266B" w:rsidRPr="0086266B" w:rsidRDefault="0086266B" w:rsidP="00867E47">
            <w:pPr>
              <w:rPr>
                <w:rFonts w:ascii="Arial" w:hAnsi="Arial" w:cs="Arial"/>
                <w:color w:val="000000"/>
                <w:lang w:eastAsia="en-GB"/>
              </w:rPr>
            </w:pPr>
          </w:p>
        </w:tc>
      </w:tr>
      <w:tr w:rsidR="0086266B" w:rsidRPr="0086266B" w14:paraId="199093DD" w14:textId="77777777" w:rsidTr="00574D19">
        <w:trPr>
          <w:trHeight w:val="760"/>
        </w:trPr>
        <w:tc>
          <w:tcPr>
            <w:tcW w:w="0" w:type="auto"/>
            <w:vMerge/>
            <w:tcBorders>
              <w:top w:val="nil"/>
              <w:left w:val="single" w:sz="8" w:space="0" w:color="auto"/>
              <w:bottom w:val="single" w:sz="8" w:space="0" w:color="000000"/>
              <w:right w:val="single" w:sz="8" w:space="0" w:color="auto"/>
            </w:tcBorders>
            <w:vAlign w:val="center"/>
            <w:hideMark/>
          </w:tcPr>
          <w:p w14:paraId="61BA4E4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358D04E"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13C1F1F"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(The register of individual housing applications – Date of application 6 years)</w:t>
            </w:r>
          </w:p>
        </w:tc>
        <w:tc>
          <w:tcPr>
            <w:tcW w:w="0" w:type="auto"/>
            <w:vMerge/>
            <w:tcBorders>
              <w:top w:val="nil"/>
              <w:left w:val="single" w:sz="8" w:space="0" w:color="auto"/>
              <w:bottom w:val="single" w:sz="8" w:space="0" w:color="000000"/>
              <w:right w:val="single" w:sz="8" w:space="0" w:color="auto"/>
            </w:tcBorders>
            <w:vAlign w:val="center"/>
            <w:hideMark/>
          </w:tcPr>
          <w:p w14:paraId="3A82B97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4129FFD" w14:textId="77777777" w:rsidR="0086266B" w:rsidRPr="0086266B" w:rsidRDefault="0086266B" w:rsidP="00867E47">
            <w:pPr>
              <w:rPr>
                <w:rFonts w:ascii="Arial" w:hAnsi="Arial" w:cs="Arial"/>
                <w:color w:val="000000"/>
                <w:lang w:eastAsia="en-GB"/>
              </w:rPr>
            </w:pPr>
          </w:p>
        </w:tc>
      </w:tr>
      <w:tr w:rsidR="0086266B" w:rsidRPr="0086266B" w14:paraId="3D5B8C07" w14:textId="77777777" w:rsidTr="00574D19">
        <w:trPr>
          <w:cantSplit/>
          <w:trHeight w:val="79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5A854ECA"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12.2</w:t>
            </w:r>
          </w:p>
        </w:tc>
        <w:tc>
          <w:tcPr>
            <w:tcW w:w="0" w:type="auto"/>
            <w:tcBorders>
              <w:top w:val="nil"/>
              <w:left w:val="nil"/>
              <w:bottom w:val="single" w:sz="8" w:space="0" w:color="auto"/>
              <w:right w:val="single" w:sz="8" w:space="0" w:color="auto"/>
            </w:tcBorders>
            <w:shd w:val="pct25" w:color="008080" w:fill="BFD1D1"/>
            <w:vAlign w:val="center"/>
            <w:hideMark/>
          </w:tcPr>
          <w:p w14:paraId="472C7C7D"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TEMPORARY ACCOMMODATION AND HOMELESSNESS</w:t>
            </w:r>
          </w:p>
        </w:tc>
        <w:tc>
          <w:tcPr>
            <w:tcW w:w="0" w:type="auto"/>
            <w:tcBorders>
              <w:top w:val="nil"/>
              <w:left w:val="nil"/>
              <w:bottom w:val="single" w:sz="8" w:space="0" w:color="auto"/>
              <w:right w:val="single" w:sz="8" w:space="0" w:color="auto"/>
            </w:tcBorders>
            <w:shd w:val="pct25" w:color="008080" w:fill="BFD1D1"/>
            <w:vAlign w:val="center"/>
            <w:hideMark/>
          </w:tcPr>
          <w:p w14:paraId="10B0B0D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657CCB0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7F857161" w14:textId="6FE992B6" w:rsidR="0086266B" w:rsidRPr="0086266B" w:rsidRDefault="00941AAA" w:rsidP="00867E47">
            <w:pP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7B09D437" w14:textId="77777777" w:rsidTr="00574D19">
        <w:trPr>
          <w:cantSplit/>
          <w:trHeight w:val="7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C17B0B2"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3E299C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Temporary Accommodation</w:t>
            </w:r>
          </w:p>
        </w:tc>
        <w:tc>
          <w:tcPr>
            <w:tcW w:w="0" w:type="auto"/>
            <w:tcBorders>
              <w:top w:val="nil"/>
              <w:left w:val="nil"/>
              <w:bottom w:val="nil"/>
              <w:right w:val="single" w:sz="8" w:space="0" w:color="auto"/>
            </w:tcBorders>
            <w:shd w:val="clear" w:color="auto" w:fill="auto"/>
            <w:vAlign w:val="center"/>
            <w:hideMark/>
          </w:tcPr>
          <w:p w14:paraId="1732E7C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after CY+1 year after customer’s account has cleared.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6F2676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1714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75B76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C6E6AD5"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431F2E1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E38797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77993BF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C9DB21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8C51974" w14:textId="77777777" w:rsidR="0086266B" w:rsidRPr="0086266B" w:rsidRDefault="0086266B" w:rsidP="00867E47">
            <w:pPr>
              <w:rPr>
                <w:rFonts w:ascii="Arial" w:hAnsi="Arial" w:cs="Arial"/>
                <w:color w:val="000000"/>
                <w:lang w:eastAsia="en-GB"/>
              </w:rPr>
            </w:pPr>
          </w:p>
        </w:tc>
      </w:tr>
      <w:tr w:rsidR="0086266B" w:rsidRPr="0086266B" w14:paraId="09C2D60C" w14:textId="77777777" w:rsidTr="00574D19">
        <w:trPr>
          <w:trHeight w:val="1260"/>
        </w:trPr>
        <w:tc>
          <w:tcPr>
            <w:tcW w:w="0" w:type="auto"/>
            <w:vMerge/>
            <w:tcBorders>
              <w:top w:val="nil"/>
              <w:left w:val="single" w:sz="8" w:space="0" w:color="auto"/>
              <w:bottom w:val="single" w:sz="8" w:space="0" w:color="000000"/>
              <w:right w:val="single" w:sz="8" w:space="0" w:color="auto"/>
            </w:tcBorders>
            <w:vAlign w:val="center"/>
            <w:hideMark/>
          </w:tcPr>
          <w:p w14:paraId="5305323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965253B"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0851FE76" w14:textId="1A698FC5"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 xml:space="preserve">(All records relating to the provision of hostels and other temporary accommodation – </w:t>
            </w:r>
            <w:r w:rsidR="00EB7DE9" w:rsidRPr="0086266B">
              <w:rPr>
                <w:rFonts w:ascii="Arial" w:hAnsi="Arial" w:cs="Arial"/>
                <w:color w:val="000000"/>
                <w:highlight w:val="lightGray"/>
                <w:lang w:eastAsia="en-GB"/>
              </w:rPr>
              <w:t>creation</w:t>
            </w:r>
            <w:r w:rsidRPr="0086266B">
              <w:rPr>
                <w:rFonts w:ascii="Arial" w:hAnsi="Arial" w:cs="Arial"/>
                <w:color w:val="000000"/>
                <w:highlight w:val="lightGray"/>
                <w:lang w:eastAsia="en-GB"/>
              </w:rPr>
              <w:t xml:space="preserve"> of records 6 years)</w:t>
            </w:r>
          </w:p>
        </w:tc>
        <w:tc>
          <w:tcPr>
            <w:tcW w:w="0" w:type="auto"/>
            <w:vMerge/>
            <w:tcBorders>
              <w:top w:val="nil"/>
              <w:left w:val="single" w:sz="8" w:space="0" w:color="auto"/>
              <w:bottom w:val="single" w:sz="8" w:space="0" w:color="000000"/>
              <w:right w:val="single" w:sz="8" w:space="0" w:color="auto"/>
            </w:tcBorders>
            <w:vAlign w:val="center"/>
            <w:hideMark/>
          </w:tcPr>
          <w:p w14:paraId="4C9BA6E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A5F6C1A" w14:textId="77777777" w:rsidR="0086266B" w:rsidRPr="0086266B" w:rsidRDefault="0086266B" w:rsidP="00867E47">
            <w:pPr>
              <w:rPr>
                <w:rFonts w:ascii="Arial" w:hAnsi="Arial" w:cs="Arial"/>
                <w:color w:val="000000"/>
                <w:lang w:eastAsia="en-GB"/>
              </w:rPr>
            </w:pPr>
          </w:p>
        </w:tc>
      </w:tr>
      <w:tr w:rsidR="0086266B" w:rsidRPr="0086266B" w14:paraId="51B2955A"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9A5178"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12.2.2</w:t>
            </w:r>
          </w:p>
        </w:tc>
        <w:tc>
          <w:tcPr>
            <w:tcW w:w="0" w:type="auto"/>
            <w:tcBorders>
              <w:top w:val="nil"/>
              <w:left w:val="nil"/>
              <w:bottom w:val="single" w:sz="8" w:space="0" w:color="auto"/>
              <w:right w:val="single" w:sz="8" w:space="0" w:color="auto"/>
            </w:tcBorders>
            <w:shd w:val="clear" w:color="auto" w:fill="auto"/>
            <w:vAlign w:val="center"/>
            <w:hideMark/>
          </w:tcPr>
          <w:p w14:paraId="45342A8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Removals/Storage/Kennelling</w:t>
            </w:r>
          </w:p>
        </w:tc>
        <w:tc>
          <w:tcPr>
            <w:tcW w:w="0" w:type="auto"/>
            <w:tcBorders>
              <w:top w:val="nil"/>
              <w:left w:val="nil"/>
              <w:bottom w:val="single" w:sz="8" w:space="0" w:color="auto"/>
              <w:right w:val="single" w:sz="8" w:space="0" w:color="auto"/>
            </w:tcBorders>
            <w:shd w:val="clear" w:color="auto" w:fill="auto"/>
            <w:vAlign w:val="center"/>
            <w:hideMark/>
          </w:tcPr>
          <w:p w14:paraId="7D50773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after CY+1 year after customer’s account has cleared.</w:t>
            </w:r>
          </w:p>
        </w:tc>
        <w:tc>
          <w:tcPr>
            <w:tcW w:w="0" w:type="auto"/>
            <w:tcBorders>
              <w:top w:val="nil"/>
              <w:left w:val="nil"/>
              <w:bottom w:val="single" w:sz="8" w:space="0" w:color="auto"/>
              <w:right w:val="single" w:sz="8" w:space="0" w:color="auto"/>
            </w:tcBorders>
            <w:shd w:val="clear" w:color="auto" w:fill="auto"/>
            <w:vAlign w:val="center"/>
            <w:hideMark/>
          </w:tcPr>
          <w:p w14:paraId="12FBB5E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D7E4F3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59FD08C"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186E6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12.2.3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4FE439"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Homelessness Case File</w:t>
            </w:r>
          </w:p>
        </w:tc>
        <w:tc>
          <w:tcPr>
            <w:tcW w:w="0" w:type="auto"/>
            <w:tcBorders>
              <w:top w:val="nil"/>
              <w:left w:val="nil"/>
              <w:bottom w:val="nil"/>
              <w:right w:val="single" w:sz="8" w:space="0" w:color="auto"/>
            </w:tcBorders>
            <w:shd w:val="clear" w:color="auto" w:fill="auto"/>
            <w:vAlign w:val="center"/>
            <w:hideMark/>
          </w:tcPr>
          <w:p w14:paraId="2AF315C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 after case is closed.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97608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C5F788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8E1D3D7"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F106E37"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461084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49874C8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68FD4D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6E561B3" w14:textId="77777777" w:rsidR="0086266B" w:rsidRPr="0086266B" w:rsidRDefault="0086266B" w:rsidP="00867E47">
            <w:pPr>
              <w:rPr>
                <w:rFonts w:ascii="Arial" w:hAnsi="Arial" w:cs="Arial"/>
                <w:color w:val="000000"/>
                <w:lang w:eastAsia="en-GB"/>
              </w:rPr>
            </w:pPr>
          </w:p>
        </w:tc>
      </w:tr>
      <w:tr w:rsidR="0086266B" w:rsidRPr="0086266B" w14:paraId="36689184" w14:textId="77777777" w:rsidTr="00574D19">
        <w:trPr>
          <w:trHeight w:val="1260"/>
        </w:trPr>
        <w:tc>
          <w:tcPr>
            <w:tcW w:w="0" w:type="auto"/>
            <w:vMerge/>
            <w:tcBorders>
              <w:top w:val="nil"/>
              <w:left w:val="single" w:sz="8" w:space="0" w:color="auto"/>
              <w:bottom w:val="single" w:sz="8" w:space="0" w:color="000000"/>
              <w:right w:val="single" w:sz="8" w:space="0" w:color="auto"/>
            </w:tcBorders>
            <w:vAlign w:val="center"/>
            <w:hideMark/>
          </w:tcPr>
          <w:p w14:paraId="2A88A158"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6A27653"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31A22153"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short term and emergency accommodation for homeless people. – Last contact 6 years)</w:t>
            </w:r>
          </w:p>
        </w:tc>
        <w:tc>
          <w:tcPr>
            <w:tcW w:w="0" w:type="auto"/>
            <w:vMerge/>
            <w:tcBorders>
              <w:top w:val="nil"/>
              <w:left w:val="single" w:sz="8" w:space="0" w:color="auto"/>
              <w:bottom w:val="single" w:sz="8" w:space="0" w:color="000000"/>
              <w:right w:val="single" w:sz="8" w:space="0" w:color="auto"/>
            </w:tcBorders>
            <w:vAlign w:val="center"/>
            <w:hideMark/>
          </w:tcPr>
          <w:p w14:paraId="33E53875"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BB3A908" w14:textId="77777777" w:rsidR="0086266B" w:rsidRPr="0086266B" w:rsidRDefault="0086266B" w:rsidP="00867E47">
            <w:pPr>
              <w:rPr>
                <w:rFonts w:ascii="Arial" w:hAnsi="Arial" w:cs="Arial"/>
                <w:color w:val="000000"/>
                <w:lang w:eastAsia="en-GB"/>
              </w:rPr>
            </w:pPr>
          </w:p>
        </w:tc>
      </w:tr>
      <w:tr w:rsidR="0086266B" w:rsidRPr="0086266B" w14:paraId="4770D84B"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64A3474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12.3</w:t>
            </w:r>
          </w:p>
        </w:tc>
        <w:tc>
          <w:tcPr>
            <w:tcW w:w="0" w:type="auto"/>
            <w:tcBorders>
              <w:top w:val="nil"/>
              <w:left w:val="nil"/>
              <w:bottom w:val="single" w:sz="8" w:space="0" w:color="auto"/>
              <w:right w:val="single" w:sz="8" w:space="0" w:color="auto"/>
            </w:tcBorders>
            <w:shd w:val="pct25" w:color="008080" w:fill="BFD1D1"/>
            <w:vAlign w:val="center"/>
            <w:hideMark/>
          </w:tcPr>
          <w:p w14:paraId="66F32059"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GENERAL PAYMENT RECORDS</w:t>
            </w:r>
          </w:p>
        </w:tc>
        <w:tc>
          <w:tcPr>
            <w:tcW w:w="0" w:type="auto"/>
            <w:tcBorders>
              <w:top w:val="nil"/>
              <w:left w:val="nil"/>
              <w:bottom w:val="single" w:sz="8" w:space="0" w:color="auto"/>
              <w:right w:val="single" w:sz="8" w:space="0" w:color="auto"/>
            </w:tcBorders>
            <w:shd w:val="pct25" w:color="008080" w:fill="BFD1D1"/>
            <w:vAlign w:val="center"/>
            <w:hideMark/>
          </w:tcPr>
          <w:p w14:paraId="182CEC3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0E6E094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2E672E88" w14:textId="6CD0B23A" w:rsidR="0086266B" w:rsidRPr="0086266B" w:rsidRDefault="00941AAA" w:rsidP="00867E47">
            <w:pP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59A093C7"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269AA0"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12.3.1</w:t>
            </w:r>
          </w:p>
        </w:tc>
        <w:tc>
          <w:tcPr>
            <w:tcW w:w="0" w:type="auto"/>
            <w:tcBorders>
              <w:top w:val="nil"/>
              <w:left w:val="nil"/>
              <w:bottom w:val="single" w:sz="8" w:space="0" w:color="auto"/>
              <w:right w:val="single" w:sz="8" w:space="0" w:color="auto"/>
            </w:tcBorders>
            <w:shd w:val="clear" w:color="auto" w:fill="auto"/>
            <w:vAlign w:val="center"/>
            <w:hideMark/>
          </w:tcPr>
          <w:p w14:paraId="1706BCC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Requisitions for supplies/works</w:t>
            </w:r>
          </w:p>
        </w:tc>
        <w:tc>
          <w:tcPr>
            <w:tcW w:w="0" w:type="auto"/>
            <w:tcBorders>
              <w:top w:val="nil"/>
              <w:left w:val="nil"/>
              <w:bottom w:val="single" w:sz="8" w:space="0" w:color="auto"/>
              <w:right w:val="single" w:sz="8" w:space="0" w:color="auto"/>
            </w:tcBorders>
            <w:shd w:val="clear" w:color="auto" w:fill="auto"/>
            <w:vAlign w:val="center"/>
            <w:hideMark/>
          </w:tcPr>
          <w:p w14:paraId="7883D64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+ 2 years</w:t>
            </w:r>
          </w:p>
        </w:tc>
        <w:tc>
          <w:tcPr>
            <w:tcW w:w="0" w:type="auto"/>
            <w:tcBorders>
              <w:top w:val="nil"/>
              <w:left w:val="nil"/>
              <w:bottom w:val="single" w:sz="8" w:space="0" w:color="auto"/>
              <w:right w:val="single" w:sz="8" w:space="0" w:color="auto"/>
            </w:tcBorders>
            <w:shd w:val="clear" w:color="auto" w:fill="auto"/>
            <w:vAlign w:val="center"/>
            <w:hideMark/>
          </w:tcPr>
          <w:p w14:paraId="74C1764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CE288A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853B366" w14:textId="77777777" w:rsidTr="00574D19">
        <w:trPr>
          <w:cantSplit/>
          <w:trHeight w:val="530"/>
        </w:trPr>
        <w:tc>
          <w:tcPr>
            <w:tcW w:w="0" w:type="auto"/>
            <w:tcBorders>
              <w:top w:val="nil"/>
              <w:left w:val="single" w:sz="8" w:space="0" w:color="auto"/>
              <w:right w:val="single" w:sz="8" w:space="0" w:color="auto"/>
            </w:tcBorders>
            <w:shd w:val="pct25" w:color="009999" w:fill="BFD9D9"/>
            <w:vAlign w:val="center"/>
            <w:hideMark/>
          </w:tcPr>
          <w:p w14:paraId="00522CD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12.4</w:t>
            </w:r>
          </w:p>
        </w:tc>
        <w:tc>
          <w:tcPr>
            <w:tcW w:w="0" w:type="auto"/>
            <w:tcBorders>
              <w:top w:val="nil"/>
              <w:left w:val="nil"/>
              <w:right w:val="single" w:sz="8" w:space="0" w:color="auto"/>
            </w:tcBorders>
            <w:shd w:val="pct25" w:color="009999" w:fill="BFD9D9"/>
            <w:vAlign w:val="center"/>
            <w:hideMark/>
          </w:tcPr>
          <w:p w14:paraId="6B8EC4AA"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FINANCIAL RECORDS HELD ON CASE FILES</w:t>
            </w:r>
          </w:p>
        </w:tc>
        <w:tc>
          <w:tcPr>
            <w:tcW w:w="0" w:type="auto"/>
            <w:tcBorders>
              <w:top w:val="nil"/>
              <w:left w:val="nil"/>
              <w:right w:val="single" w:sz="8" w:space="0" w:color="auto"/>
            </w:tcBorders>
            <w:shd w:val="pct25" w:color="009999" w:fill="BFD9D9"/>
            <w:vAlign w:val="center"/>
            <w:hideMark/>
          </w:tcPr>
          <w:p w14:paraId="5F1B8D11"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right w:val="single" w:sz="8" w:space="0" w:color="auto"/>
            </w:tcBorders>
            <w:shd w:val="pct25" w:color="008080" w:fill="DDE6E6"/>
            <w:vAlign w:val="center"/>
            <w:hideMark/>
          </w:tcPr>
          <w:p w14:paraId="3EFFAF3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71F11230" w14:textId="1001E5EF" w:rsidR="0086266B" w:rsidRPr="0086266B" w:rsidRDefault="00941AAA" w:rsidP="00867E47">
            <w:pP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56254D2D" w14:textId="77777777" w:rsidTr="00574D19">
        <w:trPr>
          <w:cantSplit/>
          <w:trHeight w:val="1750"/>
        </w:trPr>
        <w:tc>
          <w:tcPr>
            <w:tcW w:w="0" w:type="auto"/>
            <w:vMerge w:val="restart"/>
            <w:tcBorders>
              <w:left w:val="single" w:sz="4" w:space="0" w:color="auto"/>
              <w:bottom w:val="single" w:sz="8" w:space="0" w:color="000000"/>
              <w:right w:val="single" w:sz="4" w:space="0" w:color="auto"/>
            </w:tcBorders>
            <w:shd w:val="clear" w:color="auto" w:fill="auto"/>
            <w:vAlign w:val="center"/>
            <w:hideMark/>
          </w:tcPr>
          <w:p w14:paraId="4E16228D"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12.4.1</w:t>
            </w:r>
          </w:p>
        </w:tc>
        <w:tc>
          <w:tcPr>
            <w:tcW w:w="0" w:type="auto"/>
            <w:vMerge w:val="restart"/>
            <w:tcBorders>
              <w:left w:val="single" w:sz="4" w:space="0" w:color="auto"/>
              <w:right w:val="single" w:sz="4" w:space="0" w:color="auto"/>
            </w:tcBorders>
            <w:shd w:val="clear" w:color="auto" w:fill="auto"/>
            <w:vAlign w:val="center"/>
            <w:hideMark/>
          </w:tcPr>
          <w:p w14:paraId="4238548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Disabled Facilities Grants</w:t>
            </w:r>
          </w:p>
        </w:tc>
        <w:tc>
          <w:tcPr>
            <w:tcW w:w="0" w:type="auto"/>
            <w:tcBorders>
              <w:left w:val="single" w:sz="4" w:space="0" w:color="auto"/>
              <w:right w:val="single" w:sz="4" w:space="0" w:color="auto"/>
            </w:tcBorders>
            <w:shd w:val="clear" w:color="auto" w:fill="auto"/>
            <w:vAlign w:val="center"/>
            <w:hideMark/>
          </w:tcPr>
          <w:p w14:paraId="060FF96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Below £30k grant, destroy records 10 years after completion of grant.  Where Top-Up loans are given records should be kept for 10 years after the loan has been repaid.</w:t>
            </w:r>
          </w:p>
        </w:tc>
        <w:tc>
          <w:tcPr>
            <w:tcW w:w="0" w:type="auto"/>
            <w:vMerge w:val="restart"/>
            <w:tcBorders>
              <w:left w:val="single" w:sz="4" w:space="0" w:color="auto"/>
              <w:right w:val="single" w:sz="4" w:space="0" w:color="auto"/>
            </w:tcBorders>
            <w:shd w:val="clear" w:color="auto" w:fill="auto"/>
            <w:vAlign w:val="center"/>
            <w:hideMark/>
          </w:tcPr>
          <w:p w14:paraId="2DDF413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137</w:t>
            </w:r>
          </w:p>
        </w:tc>
        <w:tc>
          <w:tcPr>
            <w:tcW w:w="0" w:type="auto"/>
            <w:vMerge w:val="restart"/>
            <w:tcBorders>
              <w:top w:val="single" w:sz="8" w:space="0" w:color="auto"/>
              <w:left w:val="single" w:sz="4" w:space="0" w:color="auto"/>
              <w:right w:val="single" w:sz="8" w:space="0" w:color="auto"/>
            </w:tcBorders>
            <w:shd w:val="clear" w:color="auto" w:fill="auto"/>
            <w:vAlign w:val="center"/>
            <w:hideMark/>
          </w:tcPr>
          <w:p w14:paraId="68D5337E"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r>
      <w:tr w:rsidR="0086266B" w:rsidRPr="0086266B" w14:paraId="5273F9CD" w14:textId="77777777" w:rsidTr="00574D19">
        <w:trPr>
          <w:trHeight w:val="290"/>
        </w:trPr>
        <w:tc>
          <w:tcPr>
            <w:tcW w:w="0" w:type="auto"/>
            <w:vMerge/>
            <w:tcBorders>
              <w:left w:val="single" w:sz="4" w:space="0" w:color="auto"/>
              <w:bottom w:val="single" w:sz="8" w:space="0" w:color="000000"/>
              <w:right w:val="single" w:sz="4" w:space="0" w:color="auto"/>
            </w:tcBorders>
            <w:vAlign w:val="center"/>
            <w:hideMark/>
          </w:tcPr>
          <w:p w14:paraId="700EA078" w14:textId="77777777" w:rsidR="0086266B" w:rsidRPr="0086266B" w:rsidRDefault="0086266B" w:rsidP="00867E47">
            <w:pPr>
              <w:rPr>
                <w:rFonts w:ascii="Arial" w:hAnsi="Arial" w:cs="Arial"/>
                <w:color w:val="000000"/>
                <w:lang w:eastAsia="en-GB"/>
              </w:rPr>
            </w:pPr>
          </w:p>
        </w:tc>
        <w:tc>
          <w:tcPr>
            <w:tcW w:w="0" w:type="auto"/>
            <w:vMerge/>
            <w:tcBorders>
              <w:left w:val="single" w:sz="4" w:space="0" w:color="auto"/>
              <w:bottom w:val="single" w:sz="8" w:space="0" w:color="000000"/>
              <w:right w:val="single" w:sz="4" w:space="0" w:color="auto"/>
            </w:tcBorders>
            <w:vAlign w:val="center"/>
            <w:hideMark/>
          </w:tcPr>
          <w:p w14:paraId="7C2F15B9" w14:textId="77777777" w:rsidR="0086266B" w:rsidRPr="0086266B" w:rsidRDefault="0086266B" w:rsidP="00867E47">
            <w:pPr>
              <w:rPr>
                <w:rFonts w:ascii="Arial" w:hAnsi="Arial" w:cs="Arial"/>
                <w:color w:val="000000"/>
                <w:lang w:eastAsia="en-GB"/>
              </w:rPr>
            </w:pPr>
          </w:p>
        </w:tc>
        <w:tc>
          <w:tcPr>
            <w:tcW w:w="0" w:type="auto"/>
            <w:tcBorders>
              <w:left w:val="single" w:sz="4" w:space="0" w:color="auto"/>
              <w:right w:val="single" w:sz="4" w:space="0" w:color="auto"/>
            </w:tcBorders>
            <w:shd w:val="clear" w:color="auto" w:fill="auto"/>
            <w:vAlign w:val="center"/>
            <w:hideMark/>
          </w:tcPr>
          <w:p w14:paraId="35615D68"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left w:val="single" w:sz="4" w:space="0" w:color="auto"/>
              <w:right w:val="single" w:sz="4" w:space="0" w:color="auto"/>
            </w:tcBorders>
            <w:vAlign w:val="center"/>
            <w:hideMark/>
          </w:tcPr>
          <w:p w14:paraId="73493AB7" w14:textId="77777777" w:rsidR="0086266B" w:rsidRPr="0086266B" w:rsidRDefault="0086266B" w:rsidP="00867E47">
            <w:pPr>
              <w:rPr>
                <w:rFonts w:ascii="Arial" w:hAnsi="Arial" w:cs="Arial"/>
                <w:color w:val="000000"/>
                <w:lang w:eastAsia="en-GB"/>
              </w:rPr>
            </w:pPr>
          </w:p>
        </w:tc>
        <w:tc>
          <w:tcPr>
            <w:tcW w:w="0" w:type="auto"/>
            <w:vMerge/>
            <w:tcBorders>
              <w:top w:val="nil"/>
              <w:left w:val="single" w:sz="4" w:space="0" w:color="auto"/>
            </w:tcBorders>
            <w:vAlign w:val="center"/>
            <w:hideMark/>
          </w:tcPr>
          <w:p w14:paraId="5B5E79D0" w14:textId="77777777" w:rsidR="0086266B" w:rsidRPr="0086266B" w:rsidRDefault="0086266B" w:rsidP="00867E47">
            <w:pPr>
              <w:rPr>
                <w:rFonts w:ascii="Arial" w:hAnsi="Arial" w:cs="Arial"/>
                <w:color w:val="000000"/>
                <w:lang w:eastAsia="en-GB"/>
              </w:rPr>
            </w:pPr>
          </w:p>
        </w:tc>
      </w:tr>
      <w:tr w:rsidR="0086266B" w:rsidRPr="0086266B" w14:paraId="47772B12" w14:textId="77777777" w:rsidTr="00574D19">
        <w:trPr>
          <w:trHeight w:val="1010"/>
        </w:trPr>
        <w:tc>
          <w:tcPr>
            <w:tcW w:w="0" w:type="auto"/>
            <w:vMerge/>
            <w:tcBorders>
              <w:top w:val="nil"/>
              <w:left w:val="single" w:sz="4" w:space="0" w:color="auto"/>
              <w:bottom w:val="single" w:sz="8" w:space="0" w:color="000000"/>
              <w:right w:val="single" w:sz="4" w:space="0" w:color="auto"/>
            </w:tcBorders>
            <w:vAlign w:val="center"/>
            <w:hideMark/>
          </w:tcPr>
          <w:p w14:paraId="46431420" w14:textId="77777777" w:rsidR="0086266B" w:rsidRPr="0086266B" w:rsidRDefault="0086266B" w:rsidP="00867E47">
            <w:pPr>
              <w:rPr>
                <w:rFonts w:ascii="Arial" w:hAnsi="Arial" w:cs="Arial"/>
                <w:color w:val="000000"/>
                <w:lang w:eastAsia="en-GB"/>
              </w:rPr>
            </w:pPr>
          </w:p>
        </w:tc>
        <w:tc>
          <w:tcPr>
            <w:tcW w:w="0" w:type="auto"/>
            <w:vMerge/>
            <w:tcBorders>
              <w:top w:val="nil"/>
              <w:left w:val="single" w:sz="4" w:space="0" w:color="auto"/>
              <w:bottom w:val="single" w:sz="8" w:space="0" w:color="000000"/>
              <w:right w:val="single" w:sz="4" w:space="0" w:color="auto"/>
            </w:tcBorders>
            <w:vAlign w:val="center"/>
            <w:hideMark/>
          </w:tcPr>
          <w:p w14:paraId="1667E39F" w14:textId="77777777" w:rsidR="0086266B" w:rsidRPr="0086266B" w:rsidRDefault="0086266B" w:rsidP="00867E47">
            <w:pPr>
              <w:rPr>
                <w:rFonts w:ascii="Arial" w:hAnsi="Arial" w:cs="Arial"/>
                <w:color w:val="000000"/>
                <w:lang w:eastAsia="en-GB"/>
              </w:rPr>
            </w:pPr>
          </w:p>
        </w:tc>
        <w:tc>
          <w:tcPr>
            <w:tcW w:w="0" w:type="auto"/>
            <w:tcBorders>
              <w:left w:val="single" w:sz="4" w:space="0" w:color="auto"/>
              <w:bottom w:val="single" w:sz="8" w:space="0" w:color="auto"/>
              <w:right w:val="single" w:sz="4" w:space="0" w:color="auto"/>
            </w:tcBorders>
            <w:shd w:val="clear" w:color="auto" w:fill="auto"/>
            <w:vAlign w:val="center"/>
            <w:hideMark/>
          </w:tcPr>
          <w:p w14:paraId="2A9415FE" w14:textId="77777777" w:rsidR="0086266B" w:rsidRPr="0086266B" w:rsidRDefault="0086266B" w:rsidP="00867E47">
            <w:pPr>
              <w:rPr>
                <w:rFonts w:ascii="Arial" w:hAnsi="Arial" w:cs="Arial"/>
                <w:color w:val="000000"/>
                <w:lang w:eastAsia="en-GB"/>
              </w:rPr>
            </w:pPr>
            <w:r w:rsidRPr="0086266B">
              <w:rPr>
                <w:rFonts w:ascii="Arial" w:hAnsi="Arial" w:cs="Arial"/>
                <w:color w:val="000000"/>
                <w:highlight w:val="lightGray"/>
                <w:lang w:eastAsia="en-GB"/>
              </w:rPr>
              <w:t>(All records relating to disabled facilities' grants – Date of last payment of grant – 6 years)</w:t>
            </w:r>
          </w:p>
        </w:tc>
        <w:tc>
          <w:tcPr>
            <w:tcW w:w="0" w:type="auto"/>
            <w:vMerge/>
            <w:tcBorders>
              <w:left w:val="single" w:sz="4" w:space="0" w:color="auto"/>
              <w:bottom w:val="single" w:sz="8" w:space="0" w:color="000000"/>
              <w:right w:val="single" w:sz="4" w:space="0" w:color="auto"/>
            </w:tcBorders>
            <w:vAlign w:val="center"/>
            <w:hideMark/>
          </w:tcPr>
          <w:p w14:paraId="0E1C72D7" w14:textId="77777777" w:rsidR="0086266B" w:rsidRPr="0086266B" w:rsidRDefault="0086266B" w:rsidP="00867E47">
            <w:pPr>
              <w:rPr>
                <w:rFonts w:ascii="Arial" w:hAnsi="Arial" w:cs="Arial"/>
                <w:color w:val="000000"/>
                <w:lang w:eastAsia="en-GB"/>
              </w:rPr>
            </w:pPr>
          </w:p>
        </w:tc>
        <w:tc>
          <w:tcPr>
            <w:tcW w:w="0" w:type="auto"/>
            <w:vMerge/>
            <w:tcBorders>
              <w:left w:val="single" w:sz="4" w:space="0" w:color="auto"/>
              <w:bottom w:val="single" w:sz="8" w:space="0" w:color="000000"/>
              <w:right w:val="single" w:sz="8" w:space="0" w:color="auto"/>
            </w:tcBorders>
            <w:vAlign w:val="center"/>
            <w:hideMark/>
          </w:tcPr>
          <w:p w14:paraId="746E531B" w14:textId="77777777" w:rsidR="0086266B" w:rsidRPr="0086266B" w:rsidRDefault="0086266B" w:rsidP="00867E47">
            <w:pPr>
              <w:rPr>
                <w:rFonts w:ascii="Arial" w:hAnsi="Arial" w:cs="Arial"/>
                <w:color w:val="000000"/>
                <w:lang w:eastAsia="en-GB"/>
              </w:rPr>
            </w:pPr>
          </w:p>
        </w:tc>
      </w:tr>
      <w:tr w:rsidR="0086266B" w:rsidRPr="0086266B" w14:paraId="36472613"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BC198C"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12.4.2</w:t>
            </w:r>
          </w:p>
        </w:tc>
        <w:tc>
          <w:tcPr>
            <w:tcW w:w="0" w:type="auto"/>
            <w:tcBorders>
              <w:top w:val="nil"/>
              <w:left w:val="nil"/>
              <w:bottom w:val="single" w:sz="8" w:space="0" w:color="auto"/>
              <w:right w:val="single" w:sz="8" w:space="0" w:color="auto"/>
            </w:tcBorders>
            <w:shd w:val="clear" w:color="auto" w:fill="auto"/>
            <w:vAlign w:val="center"/>
            <w:hideMark/>
          </w:tcPr>
          <w:p w14:paraId="682CD8B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Rent Deposit/ Rent in advance</w:t>
            </w:r>
          </w:p>
        </w:tc>
        <w:tc>
          <w:tcPr>
            <w:tcW w:w="0" w:type="auto"/>
            <w:tcBorders>
              <w:top w:val="nil"/>
              <w:left w:val="nil"/>
              <w:bottom w:val="single" w:sz="8" w:space="0" w:color="auto"/>
              <w:right w:val="single" w:sz="8" w:space="0" w:color="auto"/>
            </w:tcBorders>
            <w:shd w:val="clear" w:color="auto" w:fill="auto"/>
            <w:vAlign w:val="center"/>
            <w:hideMark/>
          </w:tcPr>
          <w:p w14:paraId="1B81C70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if case file has been inactive for 2 years</w:t>
            </w:r>
          </w:p>
        </w:tc>
        <w:tc>
          <w:tcPr>
            <w:tcW w:w="0" w:type="auto"/>
            <w:tcBorders>
              <w:top w:val="nil"/>
              <w:left w:val="nil"/>
              <w:bottom w:val="single" w:sz="8" w:space="0" w:color="auto"/>
              <w:right w:val="single" w:sz="8" w:space="0" w:color="auto"/>
            </w:tcBorders>
            <w:shd w:val="clear" w:color="auto" w:fill="auto"/>
            <w:vAlign w:val="center"/>
            <w:hideMark/>
          </w:tcPr>
          <w:p w14:paraId="5CBE4C3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0B7F8612"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r>
      <w:tr w:rsidR="0086266B" w:rsidRPr="0086266B" w14:paraId="2DA421DD" w14:textId="77777777" w:rsidTr="00574D19">
        <w:trPr>
          <w:cantSplit/>
          <w:trHeight w:val="12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28C6FF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12.4.3</w:t>
            </w:r>
          </w:p>
        </w:tc>
        <w:tc>
          <w:tcPr>
            <w:tcW w:w="0" w:type="auto"/>
            <w:tcBorders>
              <w:top w:val="nil"/>
              <w:left w:val="nil"/>
              <w:bottom w:val="single" w:sz="8" w:space="0" w:color="auto"/>
              <w:right w:val="single" w:sz="8" w:space="0" w:color="auto"/>
            </w:tcBorders>
            <w:shd w:val="clear" w:color="auto" w:fill="auto"/>
            <w:vAlign w:val="center"/>
            <w:hideMark/>
          </w:tcPr>
          <w:p w14:paraId="40AFE7A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Local Authority Social Housing Grant</w:t>
            </w:r>
          </w:p>
        </w:tc>
        <w:tc>
          <w:tcPr>
            <w:tcW w:w="0" w:type="auto"/>
            <w:tcBorders>
              <w:top w:val="nil"/>
              <w:left w:val="nil"/>
              <w:bottom w:val="single" w:sz="8" w:space="0" w:color="auto"/>
              <w:right w:val="single" w:sz="8" w:space="0" w:color="auto"/>
            </w:tcBorders>
            <w:shd w:val="clear" w:color="auto" w:fill="auto"/>
            <w:vAlign w:val="center"/>
            <w:hideMark/>
          </w:tcPr>
          <w:p w14:paraId="3757408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Destroy 2 years following completion of scheme. If file listed in a cabinet report it needs to be kept for 6 years.</w:t>
            </w:r>
          </w:p>
        </w:tc>
        <w:tc>
          <w:tcPr>
            <w:tcW w:w="0" w:type="auto"/>
            <w:tcBorders>
              <w:top w:val="nil"/>
              <w:left w:val="nil"/>
              <w:bottom w:val="single" w:sz="8" w:space="0" w:color="auto"/>
              <w:right w:val="single" w:sz="8" w:space="0" w:color="auto"/>
            </w:tcBorders>
            <w:shd w:val="clear" w:color="auto" w:fill="auto"/>
            <w:vAlign w:val="center"/>
            <w:hideMark/>
          </w:tcPr>
          <w:p w14:paraId="295401E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6D9692A"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r>
      <w:tr w:rsidR="0086266B" w:rsidRPr="0086266B" w14:paraId="598881BE" w14:textId="77777777" w:rsidTr="00574D19">
        <w:trPr>
          <w:cantSplit/>
          <w:trHeight w:val="5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CB3D83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12.4.4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A7A103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Repairs Assistance Grants</w:t>
            </w:r>
          </w:p>
        </w:tc>
        <w:tc>
          <w:tcPr>
            <w:tcW w:w="0" w:type="auto"/>
            <w:tcBorders>
              <w:top w:val="nil"/>
              <w:left w:val="nil"/>
              <w:bottom w:val="nil"/>
              <w:right w:val="single" w:sz="8" w:space="0" w:color="auto"/>
            </w:tcBorders>
            <w:shd w:val="clear" w:color="auto" w:fill="auto"/>
            <w:vAlign w:val="center"/>
            <w:hideMark/>
          </w:tcPr>
          <w:p w14:paraId="67CCF93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Retain until loan is repaid + 7 years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8116F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Service ID 858 Service ID 433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5A916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r>
      <w:tr w:rsidR="0086266B" w:rsidRPr="0086266B" w14:paraId="09CDEE68"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64E63CC0"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FB56CB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1E186F9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A7DB5D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3B6E076" w14:textId="77777777" w:rsidR="0086266B" w:rsidRPr="0086266B" w:rsidRDefault="0086266B" w:rsidP="00867E47">
            <w:pPr>
              <w:rPr>
                <w:rFonts w:ascii="Arial" w:hAnsi="Arial" w:cs="Arial"/>
                <w:color w:val="000000"/>
                <w:lang w:eastAsia="en-GB"/>
              </w:rPr>
            </w:pPr>
          </w:p>
        </w:tc>
      </w:tr>
      <w:tr w:rsidR="0086266B" w:rsidRPr="0086266B" w14:paraId="1A33DDAA" w14:textId="77777777" w:rsidTr="00574D19">
        <w:trPr>
          <w:trHeight w:val="1000"/>
        </w:trPr>
        <w:tc>
          <w:tcPr>
            <w:tcW w:w="0" w:type="auto"/>
            <w:vMerge/>
            <w:tcBorders>
              <w:top w:val="nil"/>
              <w:left w:val="single" w:sz="8" w:space="0" w:color="auto"/>
              <w:bottom w:val="single" w:sz="8" w:space="0" w:color="000000"/>
              <w:right w:val="single" w:sz="8" w:space="0" w:color="auto"/>
            </w:tcBorders>
            <w:vAlign w:val="center"/>
            <w:hideMark/>
          </w:tcPr>
          <w:p w14:paraId="3C3FAF9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24053A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28D6FE8C" w14:textId="77777777" w:rsidR="0086266B" w:rsidRPr="0086266B" w:rsidRDefault="0086266B" w:rsidP="00867E47">
            <w:pPr>
              <w:rPr>
                <w:rFonts w:ascii="Arial" w:hAnsi="Arial" w:cs="Arial"/>
                <w:color w:val="000000"/>
                <w:highlight w:val="lightGray"/>
                <w:lang w:eastAsia="en-GB"/>
              </w:rPr>
            </w:pPr>
            <w:r w:rsidRPr="0086266B">
              <w:rPr>
                <w:rFonts w:ascii="Arial" w:hAnsi="Arial" w:cs="Arial"/>
                <w:color w:val="000000"/>
                <w:highlight w:val="lightGray"/>
                <w:lang w:eastAsia="en-GB"/>
              </w:rPr>
              <w:t>(All records relating to Home Improvement loans - Last payment on the loan 6 years)</w:t>
            </w:r>
          </w:p>
        </w:tc>
        <w:tc>
          <w:tcPr>
            <w:tcW w:w="0" w:type="auto"/>
            <w:vMerge/>
            <w:tcBorders>
              <w:top w:val="nil"/>
              <w:left w:val="single" w:sz="8" w:space="0" w:color="auto"/>
              <w:bottom w:val="single" w:sz="8" w:space="0" w:color="000000"/>
              <w:right w:val="single" w:sz="8" w:space="0" w:color="auto"/>
            </w:tcBorders>
            <w:vAlign w:val="center"/>
            <w:hideMark/>
          </w:tcPr>
          <w:p w14:paraId="5AF00D8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6432D76" w14:textId="77777777" w:rsidR="0086266B" w:rsidRPr="0086266B" w:rsidRDefault="0086266B" w:rsidP="00867E47">
            <w:pPr>
              <w:rPr>
                <w:rFonts w:ascii="Arial" w:hAnsi="Arial" w:cs="Arial"/>
                <w:color w:val="000000"/>
                <w:lang w:eastAsia="en-GB"/>
              </w:rPr>
            </w:pPr>
          </w:p>
        </w:tc>
      </w:tr>
      <w:tr w:rsidR="0086266B" w:rsidRPr="0086266B" w14:paraId="6AEF9A94" w14:textId="77777777" w:rsidTr="00574D19">
        <w:trPr>
          <w:trHeight w:val="1000"/>
        </w:trPr>
        <w:tc>
          <w:tcPr>
            <w:tcW w:w="0" w:type="auto"/>
            <w:vMerge/>
            <w:tcBorders>
              <w:top w:val="nil"/>
              <w:left w:val="single" w:sz="8" w:space="0" w:color="auto"/>
              <w:bottom w:val="single" w:sz="8" w:space="0" w:color="000000"/>
              <w:right w:val="single" w:sz="8" w:space="0" w:color="auto"/>
            </w:tcBorders>
            <w:vAlign w:val="center"/>
            <w:hideMark/>
          </w:tcPr>
          <w:p w14:paraId="52CB756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2640EE4"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single" w:sz="8" w:space="0" w:color="auto"/>
            </w:tcBorders>
            <w:shd w:val="clear" w:color="auto" w:fill="auto"/>
            <w:vAlign w:val="center"/>
            <w:hideMark/>
          </w:tcPr>
          <w:p w14:paraId="339C2130" w14:textId="77777777" w:rsidR="0086266B" w:rsidRPr="0086266B" w:rsidRDefault="0086266B" w:rsidP="00867E47">
            <w:pPr>
              <w:rPr>
                <w:rFonts w:ascii="Arial" w:hAnsi="Arial" w:cs="Arial"/>
                <w:color w:val="000000"/>
                <w:highlight w:val="lightGray"/>
                <w:lang w:eastAsia="en-GB"/>
              </w:rPr>
            </w:pPr>
            <w:r w:rsidRPr="0086266B">
              <w:rPr>
                <w:rFonts w:ascii="Arial" w:hAnsi="Arial" w:cs="Arial"/>
                <w:color w:val="000000"/>
                <w:highlight w:val="lightGray"/>
                <w:lang w:eastAsia="en-GB"/>
              </w:rPr>
              <w:t>(All records relating to home renovation assistance grants – Date of last payment of grant 6 years)</w:t>
            </w:r>
          </w:p>
        </w:tc>
        <w:tc>
          <w:tcPr>
            <w:tcW w:w="0" w:type="auto"/>
            <w:vMerge/>
            <w:tcBorders>
              <w:top w:val="nil"/>
              <w:left w:val="single" w:sz="8" w:space="0" w:color="auto"/>
              <w:bottom w:val="single" w:sz="8" w:space="0" w:color="000000"/>
              <w:right w:val="single" w:sz="8" w:space="0" w:color="auto"/>
            </w:tcBorders>
            <w:vAlign w:val="center"/>
            <w:hideMark/>
          </w:tcPr>
          <w:p w14:paraId="07B1F88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198B89F" w14:textId="77777777" w:rsidR="0086266B" w:rsidRPr="0086266B" w:rsidRDefault="0086266B" w:rsidP="00867E47">
            <w:pPr>
              <w:rPr>
                <w:rFonts w:ascii="Arial" w:hAnsi="Arial" w:cs="Arial"/>
                <w:color w:val="000000"/>
                <w:lang w:eastAsia="en-GB"/>
              </w:rPr>
            </w:pPr>
          </w:p>
        </w:tc>
      </w:tr>
      <w:tr w:rsidR="0086266B" w:rsidRPr="0086266B" w14:paraId="6349C1EC"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050A1269"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E70F652" w14:textId="77777777" w:rsidR="0086266B" w:rsidRPr="0086266B" w:rsidRDefault="0086266B" w:rsidP="00867E47">
            <w:pPr>
              <w:rPr>
                <w:rFonts w:ascii="Arial" w:hAnsi="Arial" w:cs="Arial"/>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EA6A01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5959BAAC"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25B4A99" w14:textId="77777777" w:rsidR="0086266B" w:rsidRPr="0086266B" w:rsidRDefault="0086266B" w:rsidP="00867E47">
            <w:pPr>
              <w:rPr>
                <w:rFonts w:ascii="Arial" w:hAnsi="Arial" w:cs="Arial"/>
                <w:color w:val="000000"/>
                <w:lang w:eastAsia="en-GB"/>
              </w:rPr>
            </w:pPr>
          </w:p>
        </w:tc>
      </w:tr>
      <w:tr w:rsidR="0086266B" w:rsidRPr="0086266B" w14:paraId="0449C64E"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1FA15B9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12.5</w:t>
            </w:r>
          </w:p>
        </w:tc>
        <w:tc>
          <w:tcPr>
            <w:tcW w:w="0" w:type="auto"/>
            <w:tcBorders>
              <w:top w:val="nil"/>
              <w:left w:val="nil"/>
              <w:bottom w:val="single" w:sz="8" w:space="0" w:color="auto"/>
              <w:right w:val="single" w:sz="8" w:space="0" w:color="auto"/>
            </w:tcBorders>
            <w:shd w:val="pct25" w:color="008080" w:fill="BFD1D1"/>
            <w:vAlign w:val="center"/>
            <w:hideMark/>
          </w:tcPr>
          <w:p w14:paraId="0C4490EC"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HOUSING ALLOCATION</w:t>
            </w:r>
          </w:p>
        </w:tc>
        <w:tc>
          <w:tcPr>
            <w:tcW w:w="0" w:type="auto"/>
            <w:tcBorders>
              <w:top w:val="nil"/>
              <w:left w:val="nil"/>
              <w:bottom w:val="single" w:sz="8" w:space="0" w:color="auto"/>
              <w:right w:val="single" w:sz="8" w:space="0" w:color="auto"/>
            </w:tcBorders>
            <w:shd w:val="pct25" w:color="008080" w:fill="BFD1D1"/>
            <w:vAlign w:val="center"/>
            <w:hideMark/>
          </w:tcPr>
          <w:p w14:paraId="3D785D0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DDE6E6"/>
            <w:vAlign w:val="center"/>
            <w:hideMark/>
          </w:tcPr>
          <w:p w14:paraId="4D952D8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DDE6E6"/>
            <w:vAlign w:val="center"/>
            <w:hideMark/>
          </w:tcPr>
          <w:p w14:paraId="6F009465" w14:textId="45F4F5F0" w:rsidR="0086266B" w:rsidRPr="0086266B" w:rsidRDefault="00941AAA" w:rsidP="00867E47">
            <w:pP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6F5B216B"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49491F"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12.5.1</w:t>
            </w:r>
          </w:p>
        </w:tc>
        <w:tc>
          <w:tcPr>
            <w:tcW w:w="0" w:type="auto"/>
            <w:tcBorders>
              <w:top w:val="nil"/>
              <w:left w:val="nil"/>
              <w:bottom w:val="single" w:sz="8" w:space="0" w:color="auto"/>
              <w:right w:val="single" w:sz="8" w:space="0" w:color="auto"/>
            </w:tcBorders>
            <w:shd w:val="clear" w:color="auto" w:fill="auto"/>
            <w:vAlign w:val="center"/>
            <w:hideMark/>
          </w:tcPr>
          <w:p w14:paraId="1F86F93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Case files relating to receipt of Notices served pursuant to section 26 of the Landlord And Tenant Act 1954</w:t>
            </w:r>
          </w:p>
        </w:tc>
        <w:tc>
          <w:tcPr>
            <w:tcW w:w="0" w:type="auto"/>
            <w:tcBorders>
              <w:top w:val="nil"/>
              <w:left w:val="nil"/>
              <w:bottom w:val="single" w:sz="8" w:space="0" w:color="auto"/>
              <w:right w:val="single" w:sz="8" w:space="0" w:color="auto"/>
            </w:tcBorders>
            <w:shd w:val="clear" w:color="auto" w:fill="auto"/>
            <w:vAlign w:val="center"/>
            <w:hideMark/>
          </w:tcPr>
          <w:p w14:paraId="18145DDF"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Close of case </w:t>
            </w:r>
          </w:p>
        </w:tc>
        <w:tc>
          <w:tcPr>
            <w:tcW w:w="0" w:type="auto"/>
            <w:tcBorders>
              <w:top w:val="nil"/>
              <w:left w:val="nil"/>
              <w:bottom w:val="single" w:sz="8" w:space="0" w:color="auto"/>
              <w:right w:val="single" w:sz="8" w:space="0" w:color="auto"/>
            </w:tcBorders>
            <w:shd w:val="clear" w:color="auto" w:fill="auto"/>
            <w:vAlign w:val="center"/>
            <w:hideMark/>
          </w:tcPr>
          <w:p w14:paraId="6061FD2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86</w:t>
            </w:r>
          </w:p>
        </w:tc>
        <w:tc>
          <w:tcPr>
            <w:tcW w:w="0" w:type="auto"/>
            <w:tcBorders>
              <w:top w:val="nil"/>
              <w:left w:val="nil"/>
              <w:bottom w:val="single" w:sz="8" w:space="0" w:color="auto"/>
              <w:right w:val="single" w:sz="8" w:space="0" w:color="auto"/>
            </w:tcBorders>
            <w:shd w:val="clear" w:color="auto" w:fill="auto"/>
            <w:vAlign w:val="center"/>
            <w:hideMark/>
          </w:tcPr>
          <w:p w14:paraId="2A3932B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r>
      <w:tr w:rsidR="0086266B" w:rsidRPr="0086266B" w14:paraId="4BE414FB" w14:textId="77777777" w:rsidTr="00574D19">
        <w:trPr>
          <w:trHeight w:val="59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61DF3A5"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12.5.2</w:t>
            </w:r>
          </w:p>
        </w:tc>
        <w:tc>
          <w:tcPr>
            <w:tcW w:w="0" w:type="auto"/>
            <w:tcBorders>
              <w:top w:val="nil"/>
              <w:left w:val="nil"/>
              <w:bottom w:val="single" w:sz="8" w:space="0" w:color="auto"/>
              <w:right w:val="single" w:sz="8" w:space="0" w:color="auto"/>
            </w:tcBorders>
            <w:shd w:val="clear" w:color="auto" w:fill="auto"/>
            <w:vAlign w:val="center"/>
            <w:hideMark/>
          </w:tcPr>
          <w:p w14:paraId="1618B87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Documents related to housing applications.</w:t>
            </w:r>
          </w:p>
        </w:tc>
        <w:tc>
          <w:tcPr>
            <w:tcW w:w="0" w:type="auto"/>
            <w:tcBorders>
              <w:top w:val="nil"/>
              <w:left w:val="nil"/>
              <w:bottom w:val="single" w:sz="8" w:space="0" w:color="auto"/>
              <w:right w:val="single" w:sz="8" w:space="0" w:color="auto"/>
            </w:tcBorders>
            <w:shd w:val="clear" w:color="auto" w:fill="auto"/>
            <w:vAlign w:val="center"/>
            <w:hideMark/>
          </w:tcPr>
          <w:p w14:paraId="4D69778F"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of application  </w:t>
            </w:r>
          </w:p>
        </w:tc>
        <w:tc>
          <w:tcPr>
            <w:tcW w:w="0" w:type="auto"/>
            <w:tcBorders>
              <w:top w:val="nil"/>
              <w:left w:val="nil"/>
              <w:bottom w:val="single" w:sz="8" w:space="0" w:color="auto"/>
              <w:right w:val="single" w:sz="8" w:space="0" w:color="auto"/>
            </w:tcBorders>
            <w:shd w:val="clear" w:color="auto" w:fill="auto"/>
            <w:vAlign w:val="center"/>
            <w:hideMark/>
          </w:tcPr>
          <w:p w14:paraId="621C89F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86</w:t>
            </w:r>
          </w:p>
        </w:tc>
        <w:tc>
          <w:tcPr>
            <w:tcW w:w="0" w:type="auto"/>
            <w:tcBorders>
              <w:top w:val="nil"/>
              <w:left w:val="nil"/>
              <w:bottom w:val="single" w:sz="8" w:space="0" w:color="auto"/>
              <w:right w:val="single" w:sz="8" w:space="0" w:color="auto"/>
            </w:tcBorders>
            <w:shd w:val="clear" w:color="auto" w:fill="auto"/>
            <w:noWrap/>
            <w:vAlign w:val="center"/>
            <w:hideMark/>
          </w:tcPr>
          <w:p w14:paraId="7BE644A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9C9E4F7"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05AD17"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12.5.3</w:t>
            </w:r>
          </w:p>
        </w:tc>
        <w:tc>
          <w:tcPr>
            <w:tcW w:w="0" w:type="auto"/>
            <w:tcBorders>
              <w:top w:val="nil"/>
              <w:left w:val="nil"/>
              <w:bottom w:val="single" w:sz="8" w:space="0" w:color="auto"/>
              <w:right w:val="single" w:sz="8" w:space="0" w:color="auto"/>
            </w:tcBorders>
            <w:shd w:val="clear" w:color="auto" w:fill="auto"/>
            <w:vAlign w:val="center"/>
            <w:hideMark/>
          </w:tcPr>
          <w:p w14:paraId="5CCDFEE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Documents related to unsuccessful housing applications.</w:t>
            </w:r>
          </w:p>
        </w:tc>
        <w:tc>
          <w:tcPr>
            <w:tcW w:w="0" w:type="auto"/>
            <w:tcBorders>
              <w:top w:val="nil"/>
              <w:left w:val="nil"/>
              <w:bottom w:val="single" w:sz="8" w:space="0" w:color="auto"/>
              <w:right w:val="single" w:sz="8" w:space="0" w:color="auto"/>
            </w:tcBorders>
            <w:shd w:val="clear" w:color="auto" w:fill="auto"/>
            <w:vAlign w:val="center"/>
            <w:hideMark/>
          </w:tcPr>
          <w:p w14:paraId="65B8E2EB" w14:textId="6F417736"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w:t>
            </w:r>
            <w:r w:rsidR="00EB7DE9" w:rsidRPr="0086266B">
              <w:rPr>
                <w:rFonts w:ascii="Calibri" w:hAnsi="Calibri" w:cs="Calibri"/>
                <w:color w:val="000000"/>
                <w:sz w:val="22"/>
                <w:szCs w:val="22"/>
                <w:highlight w:val="lightGray"/>
                <w:lang w:eastAsia="en-GB"/>
              </w:rPr>
              <w:t>from Date</w:t>
            </w:r>
            <w:r w:rsidRPr="0086266B">
              <w:rPr>
                <w:rFonts w:ascii="Calibri" w:hAnsi="Calibri" w:cs="Calibri"/>
                <w:color w:val="000000"/>
                <w:sz w:val="22"/>
                <w:szCs w:val="22"/>
                <w:highlight w:val="lightGray"/>
                <w:lang w:eastAsia="en-GB"/>
              </w:rPr>
              <w:t xml:space="preserve"> of application </w:t>
            </w:r>
          </w:p>
        </w:tc>
        <w:tc>
          <w:tcPr>
            <w:tcW w:w="0" w:type="auto"/>
            <w:tcBorders>
              <w:top w:val="nil"/>
              <w:left w:val="nil"/>
              <w:bottom w:val="single" w:sz="8" w:space="0" w:color="auto"/>
              <w:right w:val="single" w:sz="8" w:space="0" w:color="auto"/>
            </w:tcBorders>
            <w:shd w:val="clear" w:color="auto" w:fill="auto"/>
            <w:vAlign w:val="center"/>
            <w:hideMark/>
          </w:tcPr>
          <w:p w14:paraId="00E64D0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86</w:t>
            </w:r>
          </w:p>
        </w:tc>
        <w:tc>
          <w:tcPr>
            <w:tcW w:w="0" w:type="auto"/>
            <w:tcBorders>
              <w:top w:val="nil"/>
              <w:left w:val="nil"/>
              <w:bottom w:val="single" w:sz="8" w:space="0" w:color="auto"/>
              <w:right w:val="single" w:sz="8" w:space="0" w:color="auto"/>
            </w:tcBorders>
            <w:shd w:val="clear" w:color="auto" w:fill="auto"/>
            <w:vAlign w:val="center"/>
            <w:hideMark/>
          </w:tcPr>
          <w:p w14:paraId="1E24EDF7"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r>
      <w:tr w:rsidR="0086266B" w:rsidRPr="0086266B" w14:paraId="4F24AB4A"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1619A9B"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12.5.4</w:t>
            </w:r>
          </w:p>
        </w:tc>
        <w:tc>
          <w:tcPr>
            <w:tcW w:w="0" w:type="auto"/>
            <w:tcBorders>
              <w:top w:val="nil"/>
              <w:left w:val="nil"/>
              <w:bottom w:val="single" w:sz="8" w:space="0" w:color="auto"/>
              <w:right w:val="single" w:sz="8" w:space="0" w:color="auto"/>
            </w:tcBorders>
            <w:shd w:val="clear" w:color="auto" w:fill="auto"/>
            <w:vAlign w:val="center"/>
            <w:hideMark/>
          </w:tcPr>
          <w:p w14:paraId="3874F75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changes in existing tenancies</w:t>
            </w:r>
          </w:p>
        </w:tc>
        <w:tc>
          <w:tcPr>
            <w:tcW w:w="0" w:type="auto"/>
            <w:tcBorders>
              <w:top w:val="nil"/>
              <w:left w:val="nil"/>
              <w:bottom w:val="single" w:sz="8" w:space="0" w:color="auto"/>
              <w:right w:val="single" w:sz="8" w:space="0" w:color="auto"/>
            </w:tcBorders>
            <w:shd w:val="clear" w:color="auto" w:fill="auto"/>
            <w:vAlign w:val="center"/>
            <w:hideMark/>
          </w:tcPr>
          <w:p w14:paraId="7A41FB04" w14:textId="10257216"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w:t>
            </w:r>
            <w:r w:rsidR="00EB7DE9" w:rsidRPr="0086266B">
              <w:rPr>
                <w:rFonts w:ascii="Calibri" w:hAnsi="Calibri" w:cs="Calibri"/>
                <w:color w:val="000000"/>
                <w:sz w:val="22"/>
                <w:szCs w:val="22"/>
                <w:highlight w:val="lightGray"/>
                <w:lang w:eastAsia="en-GB"/>
              </w:rPr>
              <w:t>from End</w:t>
            </w:r>
            <w:r w:rsidRPr="0086266B">
              <w:rPr>
                <w:rFonts w:ascii="Calibri" w:hAnsi="Calibri" w:cs="Calibri"/>
                <w:color w:val="000000"/>
                <w:sz w:val="22"/>
                <w:szCs w:val="22"/>
                <w:highlight w:val="lightGray"/>
                <w:lang w:eastAsia="en-GB"/>
              </w:rPr>
              <w:t xml:space="preserve"> of tenancy  </w:t>
            </w:r>
          </w:p>
        </w:tc>
        <w:tc>
          <w:tcPr>
            <w:tcW w:w="0" w:type="auto"/>
            <w:tcBorders>
              <w:top w:val="nil"/>
              <w:left w:val="nil"/>
              <w:bottom w:val="single" w:sz="8" w:space="0" w:color="auto"/>
              <w:right w:val="single" w:sz="8" w:space="0" w:color="auto"/>
            </w:tcBorders>
            <w:shd w:val="clear" w:color="auto" w:fill="auto"/>
            <w:vAlign w:val="center"/>
            <w:hideMark/>
          </w:tcPr>
          <w:p w14:paraId="5047BD5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86</w:t>
            </w:r>
          </w:p>
        </w:tc>
        <w:tc>
          <w:tcPr>
            <w:tcW w:w="0" w:type="auto"/>
            <w:tcBorders>
              <w:top w:val="nil"/>
              <w:left w:val="nil"/>
              <w:bottom w:val="single" w:sz="8" w:space="0" w:color="auto"/>
              <w:right w:val="single" w:sz="8" w:space="0" w:color="auto"/>
            </w:tcBorders>
            <w:shd w:val="clear" w:color="auto" w:fill="auto"/>
            <w:noWrap/>
            <w:vAlign w:val="center"/>
            <w:hideMark/>
          </w:tcPr>
          <w:p w14:paraId="6B379A3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8E6B06C"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CC186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12.5.5</w:t>
            </w:r>
          </w:p>
        </w:tc>
        <w:tc>
          <w:tcPr>
            <w:tcW w:w="0" w:type="auto"/>
            <w:tcBorders>
              <w:top w:val="nil"/>
              <w:left w:val="nil"/>
              <w:bottom w:val="single" w:sz="8" w:space="0" w:color="auto"/>
              <w:right w:val="single" w:sz="8" w:space="0" w:color="auto"/>
            </w:tcBorders>
            <w:shd w:val="clear" w:color="auto" w:fill="auto"/>
            <w:vAlign w:val="center"/>
            <w:hideMark/>
          </w:tcPr>
          <w:p w14:paraId="4CD16EE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application for and management of a demoted tenancy</w:t>
            </w:r>
          </w:p>
        </w:tc>
        <w:tc>
          <w:tcPr>
            <w:tcW w:w="0" w:type="auto"/>
            <w:tcBorders>
              <w:top w:val="nil"/>
              <w:left w:val="nil"/>
              <w:bottom w:val="single" w:sz="8" w:space="0" w:color="auto"/>
              <w:right w:val="single" w:sz="8" w:space="0" w:color="auto"/>
            </w:tcBorders>
            <w:shd w:val="clear" w:color="auto" w:fill="auto"/>
            <w:vAlign w:val="center"/>
            <w:hideMark/>
          </w:tcPr>
          <w:p w14:paraId="19977573"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demoted tenancy ends  </w:t>
            </w:r>
          </w:p>
        </w:tc>
        <w:tc>
          <w:tcPr>
            <w:tcW w:w="0" w:type="auto"/>
            <w:tcBorders>
              <w:top w:val="nil"/>
              <w:left w:val="nil"/>
              <w:bottom w:val="single" w:sz="8" w:space="0" w:color="auto"/>
              <w:right w:val="single" w:sz="8" w:space="0" w:color="auto"/>
            </w:tcBorders>
            <w:shd w:val="clear" w:color="auto" w:fill="auto"/>
            <w:vAlign w:val="center"/>
            <w:hideMark/>
          </w:tcPr>
          <w:p w14:paraId="628169B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771</w:t>
            </w:r>
          </w:p>
        </w:tc>
        <w:tc>
          <w:tcPr>
            <w:tcW w:w="0" w:type="auto"/>
            <w:tcBorders>
              <w:top w:val="nil"/>
              <w:left w:val="nil"/>
              <w:bottom w:val="single" w:sz="8" w:space="0" w:color="auto"/>
              <w:right w:val="single" w:sz="8" w:space="0" w:color="auto"/>
            </w:tcBorders>
            <w:shd w:val="clear" w:color="auto" w:fill="auto"/>
            <w:noWrap/>
            <w:vAlign w:val="center"/>
            <w:hideMark/>
          </w:tcPr>
          <w:p w14:paraId="19C22A8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6301CE5" w14:textId="77777777" w:rsidTr="00574D19">
        <w:trPr>
          <w:trHeight w:val="175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50AF33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12.5.6</w:t>
            </w:r>
          </w:p>
        </w:tc>
        <w:tc>
          <w:tcPr>
            <w:tcW w:w="0" w:type="auto"/>
            <w:tcBorders>
              <w:top w:val="nil"/>
              <w:left w:val="nil"/>
              <w:bottom w:val="single" w:sz="4" w:space="0" w:color="auto"/>
              <w:right w:val="single" w:sz="8" w:space="0" w:color="auto"/>
            </w:tcBorders>
            <w:shd w:val="clear" w:color="auto" w:fill="auto"/>
            <w:vAlign w:val="center"/>
            <w:hideMark/>
          </w:tcPr>
          <w:p w14:paraId="2021E9A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development and implementation of a process concerning the ending of a housing tenancy</w:t>
            </w:r>
          </w:p>
        </w:tc>
        <w:tc>
          <w:tcPr>
            <w:tcW w:w="0" w:type="auto"/>
            <w:tcBorders>
              <w:top w:val="nil"/>
              <w:left w:val="nil"/>
              <w:bottom w:val="single" w:sz="4" w:space="0" w:color="auto"/>
              <w:right w:val="single" w:sz="8" w:space="0" w:color="auto"/>
            </w:tcBorders>
            <w:shd w:val="clear" w:color="auto" w:fill="auto"/>
            <w:vAlign w:val="center"/>
            <w:hideMark/>
          </w:tcPr>
          <w:p w14:paraId="500DE052"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Date process superseded</w:t>
            </w:r>
          </w:p>
        </w:tc>
        <w:tc>
          <w:tcPr>
            <w:tcW w:w="0" w:type="auto"/>
            <w:tcBorders>
              <w:top w:val="nil"/>
              <w:left w:val="nil"/>
              <w:bottom w:val="single" w:sz="4" w:space="0" w:color="auto"/>
              <w:right w:val="single" w:sz="8" w:space="0" w:color="auto"/>
            </w:tcBorders>
            <w:shd w:val="clear" w:color="auto" w:fill="auto"/>
            <w:vAlign w:val="center"/>
            <w:hideMark/>
          </w:tcPr>
          <w:p w14:paraId="3F63812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1698</w:t>
            </w:r>
          </w:p>
        </w:tc>
        <w:tc>
          <w:tcPr>
            <w:tcW w:w="0" w:type="auto"/>
            <w:tcBorders>
              <w:top w:val="nil"/>
              <w:left w:val="nil"/>
              <w:bottom w:val="single" w:sz="4" w:space="0" w:color="auto"/>
              <w:right w:val="single" w:sz="8" w:space="0" w:color="auto"/>
            </w:tcBorders>
            <w:shd w:val="clear" w:color="auto" w:fill="auto"/>
            <w:noWrap/>
            <w:vAlign w:val="center"/>
            <w:hideMark/>
          </w:tcPr>
          <w:p w14:paraId="675EAD6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58ECFA5" w14:textId="77777777" w:rsidTr="00574D19">
        <w:trPr>
          <w:trHeight w:val="291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ED13F0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12.5.7</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C6CC8F6" w14:textId="303673D2"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xml:space="preserve">All records relating to the provision </w:t>
            </w:r>
            <w:r w:rsidR="00EB7DE9" w:rsidRPr="0086266B">
              <w:rPr>
                <w:rFonts w:ascii="Calibri" w:hAnsi="Calibri" w:cs="Calibri"/>
                <w:color w:val="000000"/>
                <w:sz w:val="22"/>
                <w:szCs w:val="22"/>
                <w:lang w:eastAsia="en-GB"/>
              </w:rPr>
              <w:t>of specified</w:t>
            </w:r>
            <w:r w:rsidRPr="0086266B">
              <w:rPr>
                <w:rFonts w:ascii="Calibri" w:hAnsi="Calibri" w:cs="Calibri"/>
                <w:color w:val="000000"/>
                <w:sz w:val="22"/>
                <w:szCs w:val="22"/>
                <w:lang w:eastAsia="en-GB"/>
              </w:rPr>
              <w:t xml:space="preserve"> range of furniture and appliances up to a certain value when a tenant moves into their property. They sign an agreement to pay over a fixed period of time. This is subject to eligibility.</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4666D4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End of tenancy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87BADB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1619</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0BC311C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67058BA" w14:textId="77777777" w:rsidTr="00574D19">
        <w:trPr>
          <w:trHeight w:val="59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C0D58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12.5.8</w:t>
            </w:r>
          </w:p>
        </w:tc>
        <w:tc>
          <w:tcPr>
            <w:tcW w:w="0" w:type="auto"/>
            <w:tcBorders>
              <w:top w:val="nil"/>
              <w:left w:val="nil"/>
              <w:bottom w:val="single" w:sz="8" w:space="0" w:color="auto"/>
              <w:right w:val="single" w:sz="8" w:space="0" w:color="auto"/>
            </w:tcBorders>
            <w:shd w:val="clear" w:color="auto" w:fill="auto"/>
            <w:vAlign w:val="center"/>
            <w:hideMark/>
          </w:tcPr>
          <w:p w14:paraId="1ACCFED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allocation of system</w:t>
            </w:r>
          </w:p>
        </w:tc>
        <w:tc>
          <w:tcPr>
            <w:tcW w:w="0" w:type="auto"/>
            <w:tcBorders>
              <w:top w:val="nil"/>
              <w:left w:val="nil"/>
              <w:bottom w:val="single" w:sz="8" w:space="0" w:color="auto"/>
              <w:right w:val="single" w:sz="8" w:space="0" w:color="auto"/>
            </w:tcBorders>
            <w:shd w:val="clear" w:color="auto" w:fill="auto"/>
            <w:vAlign w:val="center"/>
            <w:hideMark/>
          </w:tcPr>
          <w:p w14:paraId="4559C45E"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End of tenancy  </w:t>
            </w:r>
          </w:p>
        </w:tc>
        <w:tc>
          <w:tcPr>
            <w:tcW w:w="0" w:type="auto"/>
            <w:tcBorders>
              <w:top w:val="nil"/>
              <w:left w:val="nil"/>
              <w:bottom w:val="single" w:sz="8" w:space="0" w:color="auto"/>
              <w:right w:val="single" w:sz="8" w:space="0" w:color="auto"/>
            </w:tcBorders>
            <w:shd w:val="clear" w:color="auto" w:fill="auto"/>
            <w:vAlign w:val="center"/>
            <w:hideMark/>
          </w:tcPr>
          <w:p w14:paraId="1FCF157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712</w:t>
            </w:r>
          </w:p>
        </w:tc>
        <w:tc>
          <w:tcPr>
            <w:tcW w:w="0" w:type="auto"/>
            <w:tcBorders>
              <w:top w:val="nil"/>
              <w:left w:val="nil"/>
              <w:bottom w:val="single" w:sz="8" w:space="0" w:color="auto"/>
              <w:right w:val="single" w:sz="8" w:space="0" w:color="auto"/>
            </w:tcBorders>
            <w:shd w:val="clear" w:color="auto" w:fill="auto"/>
            <w:noWrap/>
            <w:vAlign w:val="center"/>
            <w:hideMark/>
          </w:tcPr>
          <w:p w14:paraId="6676CBA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27E687E" w14:textId="77777777" w:rsidTr="00574D19">
        <w:trPr>
          <w:trHeight w:val="88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F08D03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12.5.9</w:t>
            </w:r>
          </w:p>
        </w:tc>
        <w:tc>
          <w:tcPr>
            <w:tcW w:w="0" w:type="auto"/>
            <w:tcBorders>
              <w:top w:val="nil"/>
              <w:left w:val="nil"/>
              <w:bottom w:val="single" w:sz="4" w:space="0" w:color="auto"/>
              <w:right w:val="single" w:sz="8" w:space="0" w:color="auto"/>
            </w:tcBorders>
            <w:shd w:val="clear" w:color="auto" w:fill="auto"/>
            <w:vAlign w:val="center"/>
            <w:hideMark/>
          </w:tcPr>
          <w:p w14:paraId="202845D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eviction of tenants from local authority properties</w:t>
            </w:r>
          </w:p>
        </w:tc>
        <w:tc>
          <w:tcPr>
            <w:tcW w:w="0" w:type="auto"/>
            <w:tcBorders>
              <w:top w:val="nil"/>
              <w:left w:val="nil"/>
              <w:bottom w:val="single" w:sz="4" w:space="0" w:color="auto"/>
              <w:right w:val="single" w:sz="8" w:space="0" w:color="auto"/>
            </w:tcBorders>
            <w:shd w:val="clear" w:color="auto" w:fill="auto"/>
            <w:vAlign w:val="center"/>
            <w:hideMark/>
          </w:tcPr>
          <w:p w14:paraId="440B1E1F"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of enforcement action  </w:t>
            </w:r>
          </w:p>
        </w:tc>
        <w:tc>
          <w:tcPr>
            <w:tcW w:w="0" w:type="auto"/>
            <w:tcBorders>
              <w:top w:val="nil"/>
              <w:left w:val="nil"/>
              <w:bottom w:val="single" w:sz="4" w:space="0" w:color="auto"/>
              <w:right w:val="single" w:sz="8" w:space="0" w:color="auto"/>
            </w:tcBorders>
            <w:shd w:val="clear" w:color="auto" w:fill="auto"/>
            <w:vAlign w:val="center"/>
            <w:hideMark/>
          </w:tcPr>
          <w:p w14:paraId="798F51C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89</w:t>
            </w:r>
          </w:p>
        </w:tc>
        <w:tc>
          <w:tcPr>
            <w:tcW w:w="0" w:type="auto"/>
            <w:tcBorders>
              <w:top w:val="nil"/>
              <w:left w:val="nil"/>
              <w:bottom w:val="single" w:sz="4" w:space="0" w:color="auto"/>
              <w:right w:val="single" w:sz="8" w:space="0" w:color="auto"/>
            </w:tcBorders>
            <w:shd w:val="clear" w:color="auto" w:fill="auto"/>
            <w:noWrap/>
            <w:vAlign w:val="center"/>
            <w:hideMark/>
          </w:tcPr>
          <w:p w14:paraId="0A40C97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0F2292D" w14:textId="77777777" w:rsidTr="00574D19">
        <w:trPr>
          <w:trHeight w:val="117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67BB0C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12.5.10</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23A41E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Case files relating to repossession of council properties held under an unsecured tenancy</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FFDF808"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Close of case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D21139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117</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18F959A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6FDD862"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22695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12.5.11</w:t>
            </w:r>
          </w:p>
        </w:tc>
        <w:tc>
          <w:tcPr>
            <w:tcW w:w="0" w:type="auto"/>
            <w:tcBorders>
              <w:top w:val="nil"/>
              <w:left w:val="nil"/>
              <w:bottom w:val="single" w:sz="8" w:space="0" w:color="auto"/>
              <w:right w:val="single" w:sz="8" w:space="0" w:color="auto"/>
            </w:tcBorders>
            <w:shd w:val="clear" w:color="auto" w:fill="auto"/>
            <w:vAlign w:val="center"/>
            <w:hideMark/>
          </w:tcPr>
          <w:p w14:paraId="242FAE6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Case files relating to service of s.25 s.27 and other Notices to quit</w:t>
            </w:r>
          </w:p>
        </w:tc>
        <w:tc>
          <w:tcPr>
            <w:tcW w:w="0" w:type="auto"/>
            <w:tcBorders>
              <w:top w:val="nil"/>
              <w:left w:val="nil"/>
              <w:bottom w:val="single" w:sz="8" w:space="0" w:color="auto"/>
              <w:right w:val="single" w:sz="8" w:space="0" w:color="auto"/>
            </w:tcBorders>
            <w:shd w:val="clear" w:color="auto" w:fill="auto"/>
            <w:vAlign w:val="center"/>
            <w:hideMark/>
          </w:tcPr>
          <w:p w14:paraId="5441AA89"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Close of case  </w:t>
            </w:r>
          </w:p>
        </w:tc>
        <w:tc>
          <w:tcPr>
            <w:tcW w:w="0" w:type="auto"/>
            <w:tcBorders>
              <w:top w:val="nil"/>
              <w:left w:val="nil"/>
              <w:bottom w:val="single" w:sz="8" w:space="0" w:color="auto"/>
              <w:right w:val="single" w:sz="8" w:space="0" w:color="auto"/>
            </w:tcBorders>
            <w:shd w:val="clear" w:color="auto" w:fill="auto"/>
            <w:vAlign w:val="center"/>
            <w:hideMark/>
          </w:tcPr>
          <w:p w14:paraId="763827C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117</w:t>
            </w:r>
          </w:p>
        </w:tc>
        <w:tc>
          <w:tcPr>
            <w:tcW w:w="0" w:type="auto"/>
            <w:tcBorders>
              <w:top w:val="nil"/>
              <w:left w:val="nil"/>
              <w:bottom w:val="single" w:sz="8" w:space="0" w:color="auto"/>
              <w:right w:val="single" w:sz="8" w:space="0" w:color="auto"/>
            </w:tcBorders>
            <w:shd w:val="clear" w:color="auto" w:fill="auto"/>
            <w:noWrap/>
            <w:vAlign w:val="center"/>
            <w:hideMark/>
          </w:tcPr>
          <w:p w14:paraId="635BE21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51C8E86"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36318B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12.5.12</w:t>
            </w:r>
          </w:p>
        </w:tc>
        <w:tc>
          <w:tcPr>
            <w:tcW w:w="0" w:type="auto"/>
            <w:tcBorders>
              <w:top w:val="nil"/>
              <w:left w:val="nil"/>
              <w:bottom w:val="single" w:sz="8" w:space="0" w:color="auto"/>
              <w:right w:val="single" w:sz="8" w:space="0" w:color="auto"/>
            </w:tcBorders>
            <w:shd w:val="clear" w:color="auto" w:fill="auto"/>
            <w:vAlign w:val="center"/>
            <w:hideMark/>
          </w:tcPr>
          <w:p w14:paraId="6BB9158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housing referrals</w:t>
            </w:r>
          </w:p>
        </w:tc>
        <w:tc>
          <w:tcPr>
            <w:tcW w:w="0" w:type="auto"/>
            <w:tcBorders>
              <w:top w:val="nil"/>
              <w:left w:val="nil"/>
              <w:bottom w:val="single" w:sz="8" w:space="0" w:color="auto"/>
              <w:right w:val="single" w:sz="8" w:space="0" w:color="auto"/>
            </w:tcBorders>
            <w:shd w:val="clear" w:color="auto" w:fill="auto"/>
            <w:vAlign w:val="center"/>
            <w:hideMark/>
          </w:tcPr>
          <w:p w14:paraId="367ABF98"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End of tenancy  </w:t>
            </w:r>
          </w:p>
        </w:tc>
        <w:tc>
          <w:tcPr>
            <w:tcW w:w="0" w:type="auto"/>
            <w:tcBorders>
              <w:top w:val="nil"/>
              <w:left w:val="nil"/>
              <w:bottom w:val="single" w:sz="8" w:space="0" w:color="auto"/>
              <w:right w:val="single" w:sz="8" w:space="0" w:color="auto"/>
            </w:tcBorders>
            <w:shd w:val="clear" w:color="auto" w:fill="auto"/>
            <w:vAlign w:val="center"/>
            <w:hideMark/>
          </w:tcPr>
          <w:p w14:paraId="1E14F9D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117</w:t>
            </w:r>
          </w:p>
        </w:tc>
        <w:tc>
          <w:tcPr>
            <w:tcW w:w="0" w:type="auto"/>
            <w:tcBorders>
              <w:top w:val="nil"/>
              <w:left w:val="nil"/>
              <w:bottom w:val="single" w:sz="8" w:space="0" w:color="auto"/>
              <w:right w:val="single" w:sz="8" w:space="0" w:color="auto"/>
            </w:tcBorders>
            <w:shd w:val="clear" w:color="auto" w:fill="auto"/>
            <w:noWrap/>
            <w:vAlign w:val="center"/>
            <w:hideMark/>
          </w:tcPr>
          <w:p w14:paraId="25C296B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D8BE55A"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946C5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12.5.13</w:t>
            </w:r>
          </w:p>
        </w:tc>
        <w:tc>
          <w:tcPr>
            <w:tcW w:w="0" w:type="auto"/>
            <w:tcBorders>
              <w:top w:val="nil"/>
              <w:left w:val="nil"/>
              <w:bottom w:val="single" w:sz="8" w:space="0" w:color="auto"/>
              <w:right w:val="single" w:sz="8" w:space="0" w:color="auto"/>
            </w:tcBorders>
            <w:shd w:val="clear" w:color="auto" w:fill="auto"/>
            <w:vAlign w:val="center"/>
            <w:hideMark/>
          </w:tcPr>
          <w:p w14:paraId="100C3DC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introductory council tenancies</w:t>
            </w:r>
          </w:p>
        </w:tc>
        <w:tc>
          <w:tcPr>
            <w:tcW w:w="0" w:type="auto"/>
            <w:tcBorders>
              <w:top w:val="nil"/>
              <w:left w:val="nil"/>
              <w:bottom w:val="single" w:sz="8" w:space="0" w:color="auto"/>
              <w:right w:val="single" w:sz="8" w:space="0" w:color="auto"/>
            </w:tcBorders>
            <w:shd w:val="clear" w:color="auto" w:fill="auto"/>
            <w:vAlign w:val="center"/>
            <w:hideMark/>
          </w:tcPr>
          <w:p w14:paraId="40AA2F9E"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End of tenancy  </w:t>
            </w:r>
          </w:p>
        </w:tc>
        <w:tc>
          <w:tcPr>
            <w:tcW w:w="0" w:type="auto"/>
            <w:tcBorders>
              <w:top w:val="nil"/>
              <w:left w:val="nil"/>
              <w:bottom w:val="single" w:sz="8" w:space="0" w:color="auto"/>
              <w:right w:val="single" w:sz="8" w:space="0" w:color="auto"/>
            </w:tcBorders>
            <w:shd w:val="clear" w:color="auto" w:fill="auto"/>
            <w:vAlign w:val="center"/>
            <w:hideMark/>
          </w:tcPr>
          <w:p w14:paraId="5BF188B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911</w:t>
            </w:r>
          </w:p>
        </w:tc>
        <w:tc>
          <w:tcPr>
            <w:tcW w:w="0" w:type="auto"/>
            <w:tcBorders>
              <w:top w:val="nil"/>
              <w:left w:val="nil"/>
              <w:bottom w:val="single" w:sz="8" w:space="0" w:color="auto"/>
              <w:right w:val="single" w:sz="8" w:space="0" w:color="auto"/>
            </w:tcBorders>
            <w:shd w:val="clear" w:color="auto" w:fill="auto"/>
            <w:noWrap/>
            <w:vAlign w:val="center"/>
            <w:hideMark/>
          </w:tcPr>
          <w:p w14:paraId="5C16461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86B3018"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EA975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12.5.14</w:t>
            </w:r>
          </w:p>
        </w:tc>
        <w:tc>
          <w:tcPr>
            <w:tcW w:w="0" w:type="auto"/>
            <w:tcBorders>
              <w:top w:val="nil"/>
              <w:left w:val="nil"/>
              <w:bottom w:val="single" w:sz="8" w:space="0" w:color="auto"/>
              <w:right w:val="single" w:sz="8" w:space="0" w:color="auto"/>
            </w:tcBorders>
            <w:shd w:val="clear" w:color="auto" w:fill="auto"/>
            <w:vAlign w:val="center"/>
            <w:hideMark/>
          </w:tcPr>
          <w:p w14:paraId="74BCE92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mutual home exchange</w:t>
            </w:r>
          </w:p>
        </w:tc>
        <w:tc>
          <w:tcPr>
            <w:tcW w:w="0" w:type="auto"/>
            <w:tcBorders>
              <w:top w:val="nil"/>
              <w:left w:val="nil"/>
              <w:bottom w:val="single" w:sz="8" w:space="0" w:color="auto"/>
              <w:right w:val="single" w:sz="8" w:space="0" w:color="auto"/>
            </w:tcBorders>
            <w:shd w:val="clear" w:color="auto" w:fill="auto"/>
            <w:vAlign w:val="center"/>
            <w:hideMark/>
          </w:tcPr>
          <w:p w14:paraId="0E496360"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nil"/>
              <w:left w:val="nil"/>
              <w:bottom w:val="single" w:sz="8" w:space="0" w:color="auto"/>
              <w:right w:val="single" w:sz="8" w:space="0" w:color="auto"/>
            </w:tcBorders>
            <w:shd w:val="clear" w:color="auto" w:fill="auto"/>
            <w:vAlign w:val="center"/>
            <w:hideMark/>
          </w:tcPr>
          <w:p w14:paraId="3076041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713</w:t>
            </w:r>
          </w:p>
        </w:tc>
        <w:tc>
          <w:tcPr>
            <w:tcW w:w="0" w:type="auto"/>
            <w:tcBorders>
              <w:top w:val="nil"/>
              <w:left w:val="nil"/>
              <w:bottom w:val="single" w:sz="8" w:space="0" w:color="auto"/>
              <w:right w:val="single" w:sz="8" w:space="0" w:color="auto"/>
            </w:tcBorders>
            <w:shd w:val="clear" w:color="auto" w:fill="auto"/>
            <w:noWrap/>
            <w:vAlign w:val="center"/>
            <w:hideMark/>
          </w:tcPr>
          <w:p w14:paraId="3A86976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0D7CB18"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20F53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12.5.15</w:t>
            </w:r>
          </w:p>
        </w:tc>
        <w:tc>
          <w:tcPr>
            <w:tcW w:w="0" w:type="auto"/>
            <w:tcBorders>
              <w:top w:val="nil"/>
              <w:left w:val="nil"/>
              <w:bottom w:val="single" w:sz="8" w:space="0" w:color="auto"/>
              <w:right w:val="single" w:sz="8" w:space="0" w:color="auto"/>
            </w:tcBorders>
            <w:shd w:val="clear" w:color="auto" w:fill="auto"/>
            <w:vAlign w:val="center"/>
            <w:hideMark/>
          </w:tcPr>
          <w:p w14:paraId="426C196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registration for a council property</w:t>
            </w:r>
          </w:p>
        </w:tc>
        <w:tc>
          <w:tcPr>
            <w:tcW w:w="0" w:type="auto"/>
            <w:tcBorders>
              <w:top w:val="nil"/>
              <w:left w:val="nil"/>
              <w:bottom w:val="single" w:sz="8" w:space="0" w:color="auto"/>
              <w:right w:val="single" w:sz="8" w:space="0" w:color="auto"/>
            </w:tcBorders>
            <w:shd w:val="clear" w:color="auto" w:fill="auto"/>
            <w:vAlign w:val="center"/>
            <w:hideMark/>
          </w:tcPr>
          <w:p w14:paraId="481800E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End of tenancy  </w:t>
            </w:r>
          </w:p>
        </w:tc>
        <w:tc>
          <w:tcPr>
            <w:tcW w:w="0" w:type="auto"/>
            <w:tcBorders>
              <w:top w:val="nil"/>
              <w:left w:val="nil"/>
              <w:bottom w:val="single" w:sz="8" w:space="0" w:color="auto"/>
              <w:right w:val="single" w:sz="8" w:space="0" w:color="auto"/>
            </w:tcBorders>
            <w:shd w:val="clear" w:color="auto" w:fill="auto"/>
            <w:vAlign w:val="center"/>
            <w:hideMark/>
          </w:tcPr>
          <w:p w14:paraId="5BE862E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88</w:t>
            </w:r>
          </w:p>
        </w:tc>
        <w:tc>
          <w:tcPr>
            <w:tcW w:w="0" w:type="auto"/>
            <w:tcBorders>
              <w:top w:val="nil"/>
              <w:left w:val="nil"/>
              <w:bottom w:val="single" w:sz="8" w:space="0" w:color="auto"/>
              <w:right w:val="single" w:sz="8" w:space="0" w:color="auto"/>
            </w:tcBorders>
            <w:shd w:val="clear" w:color="auto" w:fill="auto"/>
            <w:noWrap/>
            <w:vAlign w:val="center"/>
            <w:hideMark/>
          </w:tcPr>
          <w:p w14:paraId="7D26495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339D9EE"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31973EB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12.6</w:t>
            </w:r>
          </w:p>
        </w:tc>
        <w:tc>
          <w:tcPr>
            <w:tcW w:w="0" w:type="auto"/>
            <w:tcBorders>
              <w:top w:val="nil"/>
              <w:left w:val="nil"/>
              <w:bottom w:val="single" w:sz="8" w:space="0" w:color="auto"/>
              <w:right w:val="single" w:sz="8" w:space="0" w:color="auto"/>
            </w:tcBorders>
            <w:shd w:val="pct25" w:color="008080" w:fill="BFD1D1"/>
            <w:vAlign w:val="center"/>
            <w:hideMark/>
          </w:tcPr>
          <w:p w14:paraId="124EF5DD"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HOUSING FINANCE</w:t>
            </w:r>
          </w:p>
        </w:tc>
        <w:tc>
          <w:tcPr>
            <w:tcW w:w="0" w:type="auto"/>
            <w:tcBorders>
              <w:top w:val="nil"/>
              <w:left w:val="nil"/>
              <w:bottom w:val="single" w:sz="8" w:space="0" w:color="auto"/>
              <w:right w:val="single" w:sz="8" w:space="0" w:color="auto"/>
            </w:tcBorders>
            <w:shd w:val="pct25" w:color="008080" w:fill="BFD1D1"/>
            <w:vAlign w:val="center"/>
            <w:hideMark/>
          </w:tcPr>
          <w:p w14:paraId="7A3AD5E8" w14:textId="77777777" w:rsidR="0086266B" w:rsidRPr="0086266B" w:rsidRDefault="0086266B" w:rsidP="00867E47">
            <w:pPr>
              <w:jc w:val="center"/>
              <w:rPr>
                <w:rFonts w:ascii="Arial" w:hAnsi="Arial" w:cs="Arial"/>
                <w:b/>
                <w:bCs/>
                <w:color w:val="000000"/>
                <w:highlight w:val="lightGray"/>
                <w:lang w:eastAsia="en-GB"/>
              </w:rPr>
            </w:pPr>
            <w:r w:rsidRPr="00283383">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BFD1D1"/>
            <w:vAlign w:val="center"/>
            <w:hideMark/>
          </w:tcPr>
          <w:p w14:paraId="3E2D0F1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BFD1D1"/>
            <w:vAlign w:val="center"/>
            <w:hideMark/>
          </w:tcPr>
          <w:p w14:paraId="61A85E63" w14:textId="1C78385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941AAA" w:rsidRPr="00941AAA">
              <w:rPr>
                <w:rFonts w:ascii="Arial" w:hAnsi="Arial" w:cs="Arial"/>
                <w:b/>
                <w:bCs/>
                <w:color w:val="000000"/>
                <w:lang w:eastAsia="en-GB"/>
              </w:rPr>
              <w:t>NOTES. INDICATE IF PRIME OR MANAGEMENT</w:t>
            </w:r>
          </w:p>
        </w:tc>
      </w:tr>
      <w:tr w:rsidR="0086266B" w:rsidRPr="0086266B" w14:paraId="37B151AD"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6A2A6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12.6.1</w:t>
            </w:r>
          </w:p>
        </w:tc>
        <w:tc>
          <w:tcPr>
            <w:tcW w:w="0" w:type="auto"/>
            <w:tcBorders>
              <w:top w:val="nil"/>
              <w:left w:val="nil"/>
              <w:bottom w:val="single" w:sz="8" w:space="0" w:color="auto"/>
              <w:right w:val="single" w:sz="8" w:space="0" w:color="auto"/>
            </w:tcBorders>
            <w:shd w:val="clear" w:color="auto" w:fill="auto"/>
            <w:vAlign w:val="center"/>
            <w:hideMark/>
          </w:tcPr>
          <w:p w14:paraId="5CE9419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allocation and collection of communal heating charges</w:t>
            </w:r>
          </w:p>
        </w:tc>
        <w:tc>
          <w:tcPr>
            <w:tcW w:w="0" w:type="auto"/>
            <w:tcBorders>
              <w:top w:val="nil"/>
              <w:left w:val="nil"/>
              <w:bottom w:val="single" w:sz="8" w:space="0" w:color="auto"/>
              <w:right w:val="single" w:sz="8" w:space="0" w:color="auto"/>
            </w:tcBorders>
            <w:shd w:val="clear" w:color="auto" w:fill="auto"/>
            <w:vAlign w:val="center"/>
            <w:hideMark/>
          </w:tcPr>
          <w:p w14:paraId="7B8693C6"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nil"/>
              <w:left w:val="nil"/>
              <w:bottom w:val="single" w:sz="8" w:space="0" w:color="auto"/>
              <w:right w:val="single" w:sz="8" w:space="0" w:color="auto"/>
            </w:tcBorders>
            <w:shd w:val="clear" w:color="auto" w:fill="auto"/>
            <w:vAlign w:val="center"/>
            <w:hideMark/>
          </w:tcPr>
          <w:p w14:paraId="74E0032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122</w:t>
            </w:r>
          </w:p>
        </w:tc>
        <w:tc>
          <w:tcPr>
            <w:tcW w:w="0" w:type="auto"/>
            <w:tcBorders>
              <w:top w:val="nil"/>
              <w:left w:val="nil"/>
              <w:bottom w:val="single" w:sz="8" w:space="0" w:color="auto"/>
              <w:right w:val="single" w:sz="8" w:space="0" w:color="auto"/>
            </w:tcBorders>
            <w:shd w:val="clear" w:color="auto" w:fill="auto"/>
            <w:noWrap/>
            <w:vAlign w:val="center"/>
            <w:hideMark/>
          </w:tcPr>
          <w:p w14:paraId="50E68CB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FD663E0"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9723B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12.6.2</w:t>
            </w:r>
          </w:p>
        </w:tc>
        <w:tc>
          <w:tcPr>
            <w:tcW w:w="0" w:type="auto"/>
            <w:tcBorders>
              <w:top w:val="nil"/>
              <w:left w:val="nil"/>
              <w:bottom w:val="single" w:sz="8" w:space="0" w:color="auto"/>
              <w:right w:val="single" w:sz="8" w:space="0" w:color="auto"/>
            </w:tcBorders>
            <w:shd w:val="clear" w:color="auto" w:fill="auto"/>
            <w:vAlign w:val="center"/>
            <w:hideMark/>
          </w:tcPr>
          <w:p w14:paraId="4942742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home contents insurance schemes to council tenants</w:t>
            </w:r>
          </w:p>
        </w:tc>
        <w:tc>
          <w:tcPr>
            <w:tcW w:w="0" w:type="auto"/>
            <w:tcBorders>
              <w:top w:val="nil"/>
              <w:left w:val="nil"/>
              <w:bottom w:val="single" w:sz="8" w:space="0" w:color="auto"/>
              <w:right w:val="single" w:sz="8" w:space="0" w:color="auto"/>
            </w:tcBorders>
            <w:shd w:val="clear" w:color="auto" w:fill="auto"/>
            <w:vAlign w:val="center"/>
            <w:hideMark/>
          </w:tcPr>
          <w:p w14:paraId="156EF75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of last payment </w:t>
            </w:r>
          </w:p>
        </w:tc>
        <w:tc>
          <w:tcPr>
            <w:tcW w:w="0" w:type="auto"/>
            <w:tcBorders>
              <w:top w:val="nil"/>
              <w:left w:val="nil"/>
              <w:bottom w:val="single" w:sz="8" w:space="0" w:color="auto"/>
              <w:right w:val="single" w:sz="8" w:space="0" w:color="auto"/>
            </w:tcBorders>
            <w:shd w:val="clear" w:color="auto" w:fill="auto"/>
            <w:vAlign w:val="center"/>
            <w:hideMark/>
          </w:tcPr>
          <w:p w14:paraId="5D1402D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123</w:t>
            </w:r>
          </w:p>
        </w:tc>
        <w:tc>
          <w:tcPr>
            <w:tcW w:w="0" w:type="auto"/>
            <w:tcBorders>
              <w:top w:val="nil"/>
              <w:left w:val="nil"/>
              <w:bottom w:val="single" w:sz="8" w:space="0" w:color="auto"/>
              <w:right w:val="single" w:sz="8" w:space="0" w:color="auto"/>
            </w:tcBorders>
            <w:shd w:val="clear" w:color="auto" w:fill="auto"/>
            <w:noWrap/>
            <w:vAlign w:val="center"/>
            <w:hideMark/>
          </w:tcPr>
          <w:p w14:paraId="63BE1FC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B8346FE" w14:textId="77777777" w:rsidTr="00574D19">
        <w:trPr>
          <w:trHeight w:val="88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EC2338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12.6.3</w:t>
            </w:r>
          </w:p>
        </w:tc>
        <w:tc>
          <w:tcPr>
            <w:tcW w:w="0" w:type="auto"/>
            <w:tcBorders>
              <w:top w:val="nil"/>
              <w:left w:val="nil"/>
              <w:bottom w:val="single" w:sz="4" w:space="0" w:color="auto"/>
              <w:right w:val="single" w:sz="8" w:space="0" w:color="auto"/>
            </w:tcBorders>
            <w:shd w:val="clear" w:color="auto" w:fill="auto"/>
            <w:vAlign w:val="center"/>
            <w:hideMark/>
          </w:tcPr>
          <w:p w14:paraId="6B3FDA3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housing insurance claims</w:t>
            </w:r>
          </w:p>
        </w:tc>
        <w:tc>
          <w:tcPr>
            <w:tcW w:w="0" w:type="auto"/>
            <w:tcBorders>
              <w:top w:val="nil"/>
              <w:left w:val="nil"/>
              <w:bottom w:val="single" w:sz="4" w:space="0" w:color="auto"/>
              <w:right w:val="single" w:sz="8" w:space="0" w:color="auto"/>
            </w:tcBorders>
            <w:shd w:val="clear" w:color="auto" w:fill="auto"/>
            <w:vAlign w:val="center"/>
            <w:hideMark/>
          </w:tcPr>
          <w:p w14:paraId="0BA3932E"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claim settled</w:t>
            </w:r>
          </w:p>
        </w:tc>
        <w:tc>
          <w:tcPr>
            <w:tcW w:w="0" w:type="auto"/>
            <w:tcBorders>
              <w:top w:val="nil"/>
              <w:left w:val="nil"/>
              <w:bottom w:val="single" w:sz="4" w:space="0" w:color="auto"/>
              <w:right w:val="single" w:sz="8" w:space="0" w:color="auto"/>
            </w:tcBorders>
            <w:shd w:val="clear" w:color="auto" w:fill="auto"/>
            <w:vAlign w:val="center"/>
            <w:hideMark/>
          </w:tcPr>
          <w:p w14:paraId="1D51F08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124</w:t>
            </w:r>
          </w:p>
        </w:tc>
        <w:tc>
          <w:tcPr>
            <w:tcW w:w="0" w:type="auto"/>
            <w:tcBorders>
              <w:top w:val="nil"/>
              <w:left w:val="nil"/>
              <w:bottom w:val="single" w:sz="4" w:space="0" w:color="auto"/>
              <w:right w:val="single" w:sz="8" w:space="0" w:color="auto"/>
            </w:tcBorders>
            <w:shd w:val="clear" w:color="auto" w:fill="auto"/>
            <w:noWrap/>
            <w:vAlign w:val="center"/>
            <w:hideMark/>
          </w:tcPr>
          <w:p w14:paraId="6B843F7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5297E09" w14:textId="77777777" w:rsidTr="00574D19">
        <w:trPr>
          <w:trHeight w:val="59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6474FE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12.6.4</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8CFF06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setting of housing rent</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C47A4A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38525F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148</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660D3EA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1255B71" w14:textId="77777777" w:rsidTr="00574D19">
        <w:trPr>
          <w:trHeight w:val="59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3D4F24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12.6.5</w:t>
            </w:r>
          </w:p>
        </w:tc>
        <w:tc>
          <w:tcPr>
            <w:tcW w:w="0" w:type="auto"/>
            <w:tcBorders>
              <w:top w:val="nil"/>
              <w:left w:val="nil"/>
              <w:bottom w:val="single" w:sz="8" w:space="0" w:color="auto"/>
              <w:right w:val="single" w:sz="8" w:space="0" w:color="auto"/>
            </w:tcBorders>
            <w:shd w:val="clear" w:color="auto" w:fill="auto"/>
            <w:vAlign w:val="center"/>
            <w:hideMark/>
          </w:tcPr>
          <w:p w14:paraId="5B5FE49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Case files relating to rent reviews</w:t>
            </w:r>
          </w:p>
        </w:tc>
        <w:tc>
          <w:tcPr>
            <w:tcW w:w="0" w:type="auto"/>
            <w:tcBorders>
              <w:top w:val="nil"/>
              <w:left w:val="nil"/>
              <w:bottom w:val="single" w:sz="8" w:space="0" w:color="auto"/>
              <w:right w:val="single" w:sz="8" w:space="0" w:color="auto"/>
            </w:tcBorders>
            <w:shd w:val="clear" w:color="auto" w:fill="auto"/>
            <w:vAlign w:val="center"/>
            <w:hideMark/>
          </w:tcPr>
          <w:p w14:paraId="08D22BD0"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Close of case </w:t>
            </w:r>
          </w:p>
        </w:tc>
        <w:tc>
          <w:tcPr>
            <w:tcW w:w="0" w:type="auto"/>
            <w:tcBorders>
              <w:top w:val="nil"/>
              <w:left w:val="nil"/>
              <w:bottom w:val="single" w:sz="8" w:space="0" w:color="auto"/>
              <w:right w:val="single" w:sz="8" w:space="0" w:color="auto"/>
            </w:tcBorders>
            <w:shd w:val="clear" w:color="auto" w:fill="auto"/>
            <w:vAlign w:val="center"/>
            <w:hideMark/>
          </w:tcPr>
          <w:p w14:paraId="01E776B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148</w:t>
            </w:r>
          </w:p>
        </w:tc>
        <w:tc>
          <w:tcPr>
            <w:tcW w:w="0" w:type="auto"/>
            <w:tcBorders>
              <w:top w:val="nil"/>
              <w:left w:val="nil"/>
              <w:bottom w:val="single" w:sz="8" w:space="0" w:color="auto"/>
              <w:right w:val="single" w:sz="8" w:space="0" w:color="auto"/>
            </w:tcBorders>
            <w:shd w:val="clear" w:color="auto" w:fill="auto"/>
            <w:noWrap/>
            <w:vAlign w:val="center"/>
            <w:hideMark/>
          </w:tcPr>
          <w:p w14:paraId="27C163F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CF83519" w14:textId="77777777" w:rsidTr="00574D19">
        <w:trPr>
          <w:trHeight w:val="59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31E4E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12.6.6</w:t>
            </w:r>
          </w:p>
        </w:tc>
        <w:tc>
          <w:tcPr>
            <w:tcW w:w="0" w:type="auto"/>
            <w:tcBorders>
              <w:top w:val="nil"/>
              <w:left w:val="nil"/>
              <w:bottom w:val="single" w:sz="8" w:space="0" w:color="auto"/>
              <w:right w:val="single" w:sz="8" w:space="0" w:color="auto"/>
            </w:tcBorders>
            <w:shd w:val="clear" w:color="auto" w:fill="auto"/>
            <w:vAlign w:val="center"/>
            <w:hideMark/>
          </w:tcPr>
          <w:p w14:paraId="0228410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deposits paid for housing</w:t>
            </w:r>
          </w:p>
        </w:tc>
        <w:tc>
          <w:tcPr>
            <w:tcW w:w="0" w:type="auto"/>
            <w:tcBorders>
              <w:top w:val="nil"/>
              <w:left w:val="nil"/>
              <w:bottom w:val="single" w:sz="8" w:space="0" w:color="auto"/>
              <w:right w:val="single" w:sz="8" w:space="0" w:color="auto"/>
            </w:tcBorders>
            <w:shd w:val="clear" w:color="auto" w:fill="auto"/>
            <w:vAlign w:val="center"/>
            <w:hideMark/>
          </w:tcPr>
          <w:p w14:paraId="5D525BD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nil"/>
              <w:left w:val="nil"/>
              <w:bottom w:val="single" w:sz="8" w:space="0" w:color="auto"/>
              <w:right w:val="single" w:sz="8" w:space="0" w:color="auto"/>
            </w:tcBorders>
            <w:shd w:val="clear" w:color="auto" w:fill="auto"/>
            <w:vAlign w:val="center"/>
            <w:hideMark/>
          </w:tcPr>
          <w:p w14:paraId="3B9B165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120</w:t>
            </w:r>
          </w:p>
        </w:tc>
        <w:tc>
          <w:tcPr>
            <w:tcW w:w="0" w:type="auto"/>
            <w:tcBorders>
              <w:top w:val="nil"/>
              <w:left w:val="nil"/>
              <w:bottom w:val="single" w:sz="8" w:space="0" w:color="auto"/>
              <w:right w:val="single" w:sz="8" w:space="0" w:color="auto"/>
            </w:tcBorders>
            <w:shd w:val="clear" w:color="auto" w:fill="auto"/>
            <w:noWrap/>
            <w:vAlign w:val="center"/>
            <w:hideMark/>
          </w:tcPr>
          <w:p w14:paraId="47B4C50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56586A3"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19F4D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12.6.7</w:t>
            </w:r>
          </w:p>
        </w:tc>
        <w:tc>
          <w:tcPr>
            <w:tcW w:w="0" w:type="auto"/>
            <w:tcBorders>
              <w:top w:val="nil"/>
              <w:left w:val="nil"/>
              <w:bottom w:val="single" w:sz="8" w:space="0" w:color="auto"/>
              <w:right w:val="single" w:sz="8" w:space="0" w:color="auto"/>
            </w:tcBorders>
            <w:shd w:val="clear" w:color="auto" w:fill="auto"/>
            <w:vAlign w:val="center"/>
            <w:hideMark/>
          </w:tcPr>
          <w:p w14:paraId="53D1F62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Documentation relating to the notification and enforcement of breaches of council tenancy agreements.</w:t>
            </w:r>
          </w:p>
        </w:tc>
        <w:tc>
          <w:tcPr>
            <w:tcW w:w="0" w:type="auto"/>
            <w:tcBorders>
              <w:top w:val="nil"/>
              <w:left w:val="nil"/>
              <w:bottom w:val="single" w:sz="8" w:space="0" w:color="auto"/>
              <w:right w:val="single" w:sz="8" w:space="0" w:color="auto"/>
            </w:tcBorders>
            <w:shd w:val="clear" w:color="auto" w:fill="auto"/>
            <w:vAlign w:val="center"/>
            <w:hideMark/>
          </w:tcPr>
          <w:p w14:paraId="38DC21A9"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End of tenancy </w:t>
            </w:r>
          </w:p>
        </w:tc>
        <w:tc>
          <w:tcPr>
            <w:tcW w:w="0" w:type="auto"/>
            <w:tcBorders>
              <w:top w:val="nil"/>
              <w:left w:val="nil"/>
              <w:bottom w:val="single" w:sz="8" w:space="0" w:color="auto"/>
              <w:right w:val="single" w:sz="8" w:space="0" w:color="auto"/>
            </w:tcBorders>
            <w:shd w:val="clear" w:color="auto" w:fill="auto"/>
            <w:vAlign w:val="center"/>
            <w:hideMark/>
          </w:tcPr>
          <w:p w14:paraId="700429C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120</w:t>
            </w:r>
          </w:p>
        </w:tc>
        <w:tc>
          <w:tcPr>
            <w:tcW w:w="0" w:type="auto"/>
            <w:tcBorders>
              <w:top w:val="nil"/>
              <w:left w:val="nil"/>
              <w:bottom w:val="single" w:sz="8" w:space="0" w:color="auto"/>
              <w:right w:val="single" w:sz="8" w:space="0" w:color="auto"/>
            </w:tcBorders>
            <w:shd w:val="clear" w:color="auto" w:fill="auto"/>
            <w:noWrap/>
            <w:vAlign w:val="center"/>
            <w:hideMark/>
          </w:tcPr>
          <w:p w14:paraId="6AC3D23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23C401C" w14:textId="77777777" w:rsidTr="00574D19">
        <w:trPr>
          <w:trHeight w:val="117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2EB0D8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12.6.8</w:t>
            </w:r>
          </w:p>
        </w:tc>
        <w:tc>
          <w:tcPr>
            <w:tcW w:w="0" w:type="auto"/>
            <w:tcBorders>
              <w:top w:val="nil"/>
              <w:left w:val="nil"/>
              <w:bottom w:val="single" w:sz="4" w:space="0" w:color="auto"/>
              <w:right w:val="single" w:sz="8" w:space="0" w:color="auto"/>
            </w:tcBorders>
            <w:shd w:val="clear" w:color="auto" w:fill="auto"/>
            <w:vAlign w:val="center"/>
            <w:hideMark/>
          </w:tcPr>
          <w:p w14:paraId="1E73E19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creation, implementation and collection of housing service charges</w:t>
            </w:r>
          </w:p>
        </w:tc>
        <w:tc>
          <w:tcPr>
            <w:tcW w:w="0" w:type="auto"/>
            <w:tcBorders>
              <w:top w:val="nil"/>
              <w:left w:val="nil"/>
              <w:bottom w:val="single" w:sz="4" w:space="0" w:color="auto"/>
              <w:right w:val="single" w:sz="8" w:space="0" w:color="auto"/>
            </w:tcBorders>
            <w:shd w:val="clear" w:color="auto" w:fill="auto"/>
            <w:vAlign w:val="center"/>
            <w:hideMark/>
          </w:tcPr>
          <w:p w14:paraId="5EA34CD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Financial year records were created </w:t>
            </w:r>
          </w:p>
        </w:tc>
        <w:tc>
          <w:tcPr>
            <w:tcW w:w="0" w:type="auto"/>
            <w:tcBorders>
              <w:top w:val="nil"/>
              <w:left w:val="nil"/>
              <w:bottom w:val="single" w:sz="4" w:space="0" w:color="auto"/>
              <w:right w:val="single" w:sz="8" w:space="0" w:color="auto"/>
            </w:tcBorders>
            <w:shd w:val="clear" w:color="auto" w:fill="auto"/>
            <w:vAlign w:val="center"/>
            <w:hideMark/>
          </w:tcPr>
          <w:p w14:paraId="39C83AF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1771</w:t>
            </w:r>
          </w:p>
        </w:tc>
        <w:tc>
          <w:tcPr>
            <w:tcW w:w="0" w:type="auto"/>
            <w:tcBorders>
              <w:top w:val="nil"/>
              <w:left w:val="nil"/>
              <w:bottom w:val="single" w:sz="4" w:space="0" w:color="auto"/>
              <w:right w:val="single" w:sz="8" w:space="0" w:color="auto"/>
            </w:tcBorders>
            <w:shd w:val="clear" w:color="auto" w:fill="auto"/>
            <w:noWrap/>
            <w:vAlign w:val="center"/>
            <w:hideMark/>
          </w:tcPr>
          <w:p w14:paraId="518ABB3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4C30957" w14:textId="77777777" w:rsidTr="00574D19">
        <w:trPr>
          <w:trHeight w:val="88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C744EE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12.6.9</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504FBB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repayment to late tenancy arrears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B39940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of last repayment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AF1277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119</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3082CB6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EE0C8A2" w14:textId="77777777" w:rsidTr="00574D19">
        <w:trPr>
          <w:trHeight w:val="204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4A01E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12.6.10</w:t>
            </w:r>
          </w:p>
        </w:tc>
        <w:tc>
          <w:tcPr>
            <w:tcW w:w="0" w:type="auto"/>
            <w:tcBorders>
              <w:top w:val="nil"/>
              <w:left w:val="nil"/>
              <w:bottom w:val="single" w:sz="8" w:space="0" w:color="auto"/>
              <w:right w:val="single" w:sz="8" w:space="0" w:color="auto"/>
            </w:tcBorders>
            <w:shd w:val="clear" w:color="auto" w:fill="auto"/>
            <w:vAlign w:val="center"/>
            <w:hideMark/>
          </w:tcPr>
          <w:p w14:paraId="5738F18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Documentation relating to rent collection and the notification and enforcement of rent arrears process, housing benefit and debt management advice</w:t>
            </w:r>
          </w:p>
        </w:tc>
        <w:tc>
          <w:tcPr>
            <w:tcW w:w="0" w:type="auto"/>
            <w:tcBorders>
              <w:top w:val="nil"/>
              <w:left w:val="nil"/>
              <w:bottom w:val="single" w:sz="8" w:space="0" w:color="auto"/>
              <w:right w:val="single" w:sz="8" w:space="0" w:color="auto"/>
            </w:tcBorders>
            <w:shd w:val="clear" w:color="auto" w:fill="auto"/>
            <w:vAlign w:val="center"/>
            <w:hideMark/>
          </w:tcPr>
          <w:p w14:paraId="3E97DC95"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Last action on the tenancy </w:t>
            </w:r>
          </w:p>
        </w:tc>
        <w:tc>
          <w:tcPr>
            <w:tcW w:w="0" w:type="auto"/>
            <w:tcBorders>
              <w:top w:val="nil"/>
              <w:left w:val="nil"/>
              <w:bottom w:val="single" w:sz="8" w:space="0" w:color="auto"/>
              <w:right w:val="single" w:sz="8" w:space="0" w:color="auto"/>
            </w:tcBorders>
            <w:shd w:val="clear" w:color="auto" w:fill="auto"/>
            <w:vAlign w:val="center"/>
            <w:hideMark/>
          </w:tcPr>
          <w:p w14:paraId="62F60D9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116</w:t>
            </w:r>
          </w:p>
        </w:tc>
        <w:tc>
          <w:tcPr>
            <w:tcW w:w="0" w:type="auto"/>
            <w:tcBorders>
              <w:top w:val="nil"/>
              <w:left w:val="nil"/>
              <w:bottom w:val="single" w:sz="8" w:space="0" w:color="auto"/>
              <w:right w:val="single" w:sz="8" w:space="0" w:color="auto"/>
            </w:tcBorders>
            <w:shd w:val="clear" w:color="auto" w:fill="auto"/>
            <w:noWrap/>
            <w:vAlign w:val="center"/>
            <w:hideMark/>
          </w:tcPr>
          <w:p w14:paraId="1474C61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2AADD28"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7DCBF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12.6.11</w:t>
            </w:r>
          </w:p>
        </w:tc>
        <w:tc>
          <w:tcPr>
            <w:tcW w:w="0" w:type="auto"/>
            <w:tcBorders>
              <w:top w:val="nil"/>
              <w:left w:val="nil"/>
              <w:bottom w:val="single" w:sz="8" w:space="0" w:color="auto"/>
              <w:right w:val="single" w:sz="8" w:space="0" w:color="auto"/>
            </w:tcBorders>
            <w:shd w:val="clear" w:color="auto" w:fill="auto"/>
            <w:vAlign w:val="center"/>
            <w:hideMark/>
          </w:tcPr>
          <w:p w14:paraId="25077A4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Documentation relating to setting rents for council housing and rent accounting</w:t>
            </w:r>
          </w:p>
        </w:tc>
        <w:tc>
          <w:tcPr>
            <w:tcW w:w="0" w:type="auto"/>
            <w:tcBorders>
              <w:top w:val="nil"/>
              <w:left w:val="nil"/>
              <w:bottom w:val="single" w:sz="8" w:space="0" w:color="auto"/>
              <w:right w:val="single" w:sz="8" w:space="0" w:color="auto"/>
            </w:tcBorders>
            <w:shd w:val="clear" w:color="auto" w:fill="auto"/>
            <w:vAlign w:val="center"/>
            <w:hideMark/>
          </w:tcPr>
          <w:p w14:paraId="2AEB0030"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Last action on the tenancy </w:t>
            </w:r>
          </w:p>
        </w:tc>
        <w:tc>
          <w:tcPr>
            <w:tcW w:w="0" w:type="auto"/>
            <w:tcBorders>
              <w:top w:val="nil"/>
              <w:left w:val="nil"/>
              <w:bottom w:val="single" w:sz="8" w:space="0" w:color="auto"/>
              <w:right w:val="single" w:sz="8" w:space="0" w:color="auto"/>
            </w:tcBorders>
            <w:shd w:val="clear" w:color="auto" w:fill="auto"/>
            <w:vAlign w:val="center"/>
            <w:hideMark/>
          </w:tcPr>
          <w:p w14:paraId="1472F7B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116</w:t>
            </w:r>
          </w:p>
        </w:tc>
        <w:tc>
          <w:tcPr>
            <w:tcW w:w="0" w:type="auto"/>
            <w:tcBorders>
              <w:top w:val="nil"/>
              <w:left w:val="nil"/>
              <w:bottom w:val="single" w:sz="8" w:space="0" w:color="auto"/>
              <w:right w:val="single" w:sz="8" w:space="0" w:color="auto"/>
            </w:tcBorders>
            <w:shd w:val="clear" w:color="auto" w:fill="auto"/>
            <w:noWrap/>
            <w:vAlign w:val="center"/>
            <w:hideMark/>
          </w:tcPr>
          <w:p w14:paraId="1996363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9E17AD9" w14:textId="77777777" w:rsidTr="00574D19">
        <w:trPr>
          <w:trHeight w:val="88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FF3271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12.6.12</w:t>
            </w:r>
          </w:p>
        </w:tc>
        <w:tc>
          <w:tcPr>
            <w:tcW w:w="0" w:type="auto"/>
            <w:tcBorders>
              <w:top w:val="nil"/>
              <w:left w:val="nil"/>
              <w:bottom w:val="single" w:sz="4" w:space="0" w:color="auto"/>
              <w:right w:val="single" w:sz="8" w:space="0" w:color="auto"/>
            </w:tcBorders>
            <w:shd w:val="clear" w:color="auto" w:fill="auto"/>
            <w:vAlign w:val="center"/>
            <w:hideMark/>
          </w:tcPr>
          <w:p w14:paraId="0E2E815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right to buy schemes</w:t>
            </w:r>
          </w:p>
        </w:tc>
        <w:tc>
          <w:tcPr>
            <w:tcW w:w="0" w:type="auto"/>
            <w:tcBorders>
              <w:top w:val="nil"/>
              <w:left w:val="nil"/>
              <w:bottom w:val="single" w:sz="4" w:space="0" w:color="auto"/>
              <w:right w:val="single" w:sz="8" w:space="0" w:color="auto"/>
            </w:tcBorders>
            <w:shd w:val="clear" w:color="auto" w:fill="auto"/>
            <w:vAlign w:val="center"/>
            <w:hideMark/>
          </w:tcPr>
          <w:p w14:paraId="29255328"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12 years from Date property purchased </w:t>
            </w:r>
          </w:p>
        </w:tc>
        <w:tc>
          <w:tcPr>
            <w:tcW w:w="0" w:type="auto"/>
            <w:tcBorders>
              <w:top w:val="nil"/>
              <w:left w:val="nil"/>
              <w:bottom w:val="single" w:sz="4" w:space="0" w:color="auto"/>
              <w:right w:val="single" w:sz="8" w:space="0" w:color="auto"/>
            </w:tcBorders>
            <w:shd w:val="clear" w:color="auto" w:fill="auto"/>
            <w:vAlign w:val="center"/>
            <w:hideMark/>
          </w:tcPr>
          <w:p w14:paraId="17F3E9D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151</w:t>
            </w:r>
          </w:p>
        </w:tc>
        <w:tc>
          <w:tcPr>
            <w:tcW w:w="0" w:type="auto"/>
            <w:tcBorders>
              <w:top w:val="nil"/>
              <w:left w:val="nil"/>
              <w:bottom w:val="single" w:sz="4" w:space="0" w:color="auto"/>
              <w:right w:val="single" w:sz="8" w:space="0" w:color="auto"/>
            </w:tcBorders>
            <w:shd w:val="clear" w:color="auto" w:fill="auto"/>
            <w:noWrap/>
            <w:vAlign w:val="center"/>
            <w:hideMark/>
          </w:tcPr>
          <w:p w14:paraId="035FB64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51E5116" w14:textId="77777777" w:rsidTr="00574D19">
        <w:trPr>
          <w:trHeight w:val="88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A32864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12.6.13</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F55915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Case file relating to Right to Buy pursuant to the Housing Act 1985</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0B621CE"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Close of case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63BBC4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151</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5CB2742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6F5FC6F"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371981D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12.7</w:t>
            </w:r>
          </w:p>
        </w:tc>
        <w:tc>
          <w:tcPr>
            <w:tcW w:w="0" w:type="auto"/>
            <w:tcBorders>
              <w:top w:val="nil"/>
              <w:left w:val="nil"/>
              <w:bottom w:val="single" w:sz="8" w:space="0" w:color="auto"/>
              <w:right w:val="single" w:sz="8" w:space="0" w:color="auto"/>
            </w:tcBorders>
            <w:shd w:val="pct25" w:color="008080" w:fill="BFD1D1"/>
            <w:vAlign w:val="center"/>
            <w:hideMark/>
          </w:tcPr>
          <w:p w14:paraId="68964468"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HOUSING POLICY</w:t>
            </w:r>
          </w:p>
        </w:tc>
        <w:tc>
          <w:tcPr>
            <w:tcW w:w="0" w:type="auto"/>
            <w:tcBorders>
              <w:top w:val="nil"/>
              <w:left w:val="nil"/>
              <w:bottom w:val="single" w:sz="8" w:space="0" w:color="auto"/>
              <w:right w:val="single" w:sz="8" w:space="0" w:color="auto"/>
            </w:tcBorders>
            <w:shd w:val="pct25" w:color="008080" w:fill="BFD1D1"/>
            <w:vAlign w:val="center"/>
            <w:hideMark/>
          </w:tcPr>
          <w:p w14:paraId="67CB31EE" w14:textId="77777777" w:rsidR="0086266B" w:rsidRPr="0086266B" w:rsidRDefault="0086266B" w:rsidP="00867E47">
            <w:pPr>
              <w:jc w:val="center"/>
              <w:rPr>
                <w:rFonts w:ascii="Arial" w:hAnsi="Arial" w:cs="Arial"/>
                <w:b/>
                <w:bCs/>
                <w:color w:val="000000"/>
                <w:highlight w:val="lightGray"/>
                <w:lang w:eastAsia="en-GB"/>
              </w:rPr>
            </w:pPr>
            <w:r w:rsidRPr="00283383">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BFD1D1"/>
            <w:vAlign w:val="center"/>
            <w:hideMark/>
          </w:tcPr>
          <w:p w14:paraId="794763B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BFD1D1"/>
            <w:vAlign w:val="center"/>
            <w:hideMark/>
          </w:tcPr>
          <w:p w14:paraId="42C9E8D5" w14:textId="563408F4"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941AAA" w:rsidRPr="00941AAA">
              <w:rPr>
                <w:rFonts w:ascii="Arial" w:hAnsi="Arial" w:cs="Arial"/>
                <w:b/>
                <w:bCs/>
                <w:color w:val="000000"/>
                <w:lang w:eastAsia="en-GB"/>
              </w:rPr>
              <w:t>NOTES. INDICATE IF PRIME OR MANAGEMENT</w:t>
            </w:r>
          </w:p>
        </w:tc>
      </w:tr>
      <w:tr w:rsidR="0086266B" w:rsidRPr="0086266B" w14:paraId="6087B01D"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E20BF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12.7.1</w:t>
            </w:r>
          </w:p>
        </w:tc>
        <w:tc>
          <w:tcPr>
            <w:tcW w:w="0" w:type="auto"/>
            <w:tcBorders>
              <w:top w:val="nil"/>
              <w:left w:val="nil"/>
              <w:bottom w:val="single" w:sz="8" w:space="0" w:color="auto"/>
              <w:right w:val="single" w:sz="8" w:space="0" w:color="auto"/>
            </w:tcBorders>
            <w:shd w:val="clear" w:color="auto" w:fill="auto"/>
            <w:vAlign w:val="center"/>
            <w:hideMark/>
          </w:tcPr>
          <w:p w14:paraId="3BF29E5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and management of affordable housing</w:t>
            </w:r>
          </w:p>
        </w:tc>
        <w:tc>
          <w:tcPr>
            <w:tcW w:w="0" w:type="auto"/>
            <w:tcBorders>
              <w:top w:val="nil"/>
              <w:left w:val="nil"/>
              <w:bottom w:val="single" w:sz="8" w:space="0" w:color="auto"/>
              <w:right w:val="single" w:sz="8" w:space="0" w:color="auto"/>
            </w:tcBorders>
            <w:shd w:val="clear" w:color="auto" w:fill="auto"/>
            <w:vAlign w:val="center"/>
            <w:hideMark/>
          </w:tcPr>
          <w:p w14:paraId="65B11046"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End of tenancy</w:t>
            </w:r>
          </w:p>
        </w:tc>
        <w:tc>
          <w:tcPr>
            <w:tcW w:w="0" w:type="auto"/>
            <w:tcBorders>
              <w:top w:val="nil"/>
              <w:left w:val="nil"/>
              <w:bottom w:val="single" w:sz="8" w:space="0" w:color="auto"/>
              <w:right w:val="single" w:sz="8" w:space="0" w:color="auto"/>
            </w:tcBorders>
            <w:shd w:val="clear" w:color="auto" w:fill="auto"/>
            <w:vAlign w:val="center"/>
            <w:hideMark/>
          </w:tcPr>
          <w:p w14:paraId="54CA2EC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1123</w:t>
            </w:r>
          </w:p>
        </w:tc>
        <w:tc>
          <w:tcPr>
            <w:tcW w:w="0" w:type="auto"/>
            <w:tcBorders>
              <w:top w:val="nil"/>
              <w:left w:val="nil"/>
              <w:bottom w:val="single" w:sz="8" w:space="0" w:color="auto"/>
              <w:right w:val="single" w:sz="8" w:space="0" w:color="auto"/>
            </w:tcBorders>
            <w:shd w:val="clear" w:color="auto" w:fill="auto"/>
            <w:noWrap/>
            <w:vAlign w:val="center"/>
            <w:hideMark/>
          </w:tcPr>
          <w:p w14:paraId="6B70C6C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0FCB583"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7C3C4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12.7.2</w:t>
            </w:r>
          </w:p>
        </w:tc>
        <w:tc>
          <w:tcPr>
            <w:tcW w:w="0" w:type="auto"/>
            <w:tcBorders>
              <w:top w:val="nil"/>
              <w:left w:val="nil"/>
              <w:bottom w:val="single" w:sz="8" w:space="0" w:color="auto"/>
              <w:right w:val="single" w:sz="8" w:space="0" w:color="auto"/>
            </w:tcBorders>
            <w:shd w:val="clear" w:color="auto" w:fill="auto"/>
            <w:vAlign w:val="center"/>
            <w:hideMark/>
          </w:tcPr>
          <w:p w14:paraId="492221C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empty residential properties</w:t>
            </w:r>
          </w:p>
        </w:tc>
        <w:tc>
          <w:tcPr>
            <w:tcW w:w="0" w:type="auto"/>
            <w:tcBorders>
              <w:top w:val="nil"/>
              <w:left w:val="nil"/>
              <w:bottom w:val="single" w:sz="8" w:space="0" w:color="auto"/>
              <w:right w:val="single" w:sz="8" w:space="0" w:color="auto"/>
            </w:tcBorders>
            <w:shd w:val="clear" w:color="auto" w:fill="auto"/>
            <w:vAlign w:val="center"/>
            <w:hideMark/>
          </w:tcPr>
          <w:p w14:paraId="3D77886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nil"/>
              <w:left w:val="nil"/>
              <w:bottom w:val="single" w:sz="8" w:space="0" w:color="auto"/>
              <w:right w:val="single" w:sz="8" w:space="0" w:color="auto"/>
            </w:tcBorders>
            <w:shd w:val="clear" w:color="auto" w:fill="auto"/>
            <w:vAlign w:val="center"/>
            <w:hideMark/>
          </w:tcPr>
          <w:p w14:paraId="2DB94DA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913</w:t>
            </w:r>
          </w:p>
        </w:tc>
        <w:tc>
          <w:tcPr>
            <w:tcW w:w="0" w:type="auto"/>
            <w:tcBorders>
              <w:top w:val="nil"/>
              <w:left w:val="nil"/>
              <w:bottom w:val="single" w:sz="8" w:space="0" w:color="auto"/>
              <w:right w:val="single" w:sz="8" w:space="0" w:color="auto"/>
            </w:tcBorders>
            <w:shd w:val="clear" w:color="auto" w:fill="auto"/>
            <w:noWrap/>
            <w:vAlign w:val="center"/>
            <w:hideMark/>
          </w:tcPr>
          <w:p w14:paraId="38E414B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0095300" w14:textId="77777777" w:rsidTr="00574D19">
        <w:trPr>
          <w:trHeight w:val="88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9CC191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12.7.3</w:t>
            </w:r>
          </w:p>
        </w:tc>
        <w:tc>
          <w:tcPr>
            <w:tcW w:w="0" w:type="auto"/>
            <w:tcBorders>
              <w:top w:val="nil"/>
              <w:left w:val="nil"/>
              <w:bottom w:val="single" w:sz="4" w:space="0" w:color="auto"/>
              <w:right w:val="single" w:sz="8" w:space="0" w:color="auto"/>
            </w:tcBorders>
            <w:shd w:val="clear" w:color="auto" w:fill="auto"/>
            <w:vAlign w:val="center"/>
            <w:hideMark/>
          </w:tcPr>
          <w:p w14:paraId="45EA56A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information relating to the management of hard to let properties</w:t>
            </w:r>
          </w:p>
        </w:tc>
        <w:tc>
          <w:tcPr>
            <w:tcW w:w="0" w:type="auto"/>
            <w:tcBorders>
              <w:top w:val="nil"/>
              <w:left w:val="nil"/>
              <w:bottom w:val="single" w:sz="4" w:space="0" w:color="auto"/>
              <w:right w:val="single" w:sz="8" w:space="0" w:color="auto"/>
            </w:tcBorders>
            <w:shd w:val="clear" w:color="auto" w:fill="auto"/>
            <w:vAlign w:val="center"/>
            <w:hideMark/>
          </w:tcPr>
          <w:p w14:paraId="4A0BF8D9"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nil"/>
              <w:left w:val="nil"/>
              <w:bottom w:val="single" w:sz="4" w:space="0" w:color="auto"/>
              <w:right w:val="single" w:sz="8" w:space="0" w:color="auto"/>
            </w:tcBorders>
            <w:shd w:val="clear" w:color="auto" w:fill="auto"/>
            <w:vAlign w:val="center"/>
            <w:hideMark/>
          </w:tcPr>
          <w:p w14:paraId="48567A0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85</w:t>
            </w:r>
          </w:p>
        </w:tc>
        <w:tc>
          <w:tcPr>
            <w:tcW w:w="0" w:type="auto"/>
            <w:tcBorders>
              <w:top w:val="nil"/>
              <w:left w:val="nil"/>
              <w:bottom w:val="single" w:sz="4" w:space="0" w:color="auto"/>
              <w:right w:val="single" w:sz="8" w:space="0" w:color="auto"/>
            </w:tcBorders>
            <w:shd w:val="clear" w:color="auto" w:fill="auto"/>
            <w:noWrap/>
            <w:vAlign w:val="center"/>
            <w:hideMark/>
          </w:tcPr>
          <w:p w14:paraId="3894D05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CF35564" w14:textId="77777777" w:rsidTr="00574D19">
        <w:trPr>
          <w:trHeight w:val="146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0C2061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12.7.4</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E7040B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demolition and redevelopment of site including the rehousing of current tenants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36FE507"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Completion of the redevelopment of the site</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6B2261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912</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0B6B42E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A84ED37"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1FA84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12.7.5</w:t>
            </w:r>
          </w:p>
        </w:tc>
        <w:tc>
          <w:tcPr>
            <w:tcW w:w="0" w:type="auto"/>
            <w:tcBorders>
              <w:top w:val="nil"/>
              <w:left w:val="nil"/>
              <w:bottom w:val="single" w:sz="8" w:space="0" w:color="auto"/>
              <w:right w:val="single" w:sz="8" w:space="0" w:color="auto"/>
            </w:tcBorders>
            <w:shd w:val="clear" w:color="auto" w:fill="auto"/>
            <w:vAlign w:val="center"/>
            <w:hideMark/>
          </w:tcPr>
          <w:p w14:paraId="6F86B80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Information about housing associations in the borough</w:t>
            </w:r>
          </w:p>
        </w:tc>
        <w:tc>
          <w:tcPr>
            <w:tcW w:w="0" w:type="auto"/>
            <w:tcBorders>
              <w:top w:val="nil"/>
              <w:left w:val="nil"/>
              <w:bottom w:val="single" w:sz="8" w:space="0" w:color="auto"/>
              <w:right w:val="single" w:sz="8" w:space="0" w:color="auto"/>
            </w:tcBorders>
            <w:shd w:val="clear" w:color="auto" w:fill="auto"/>
            <w:vAlign w:val="center"/>
            <w:hideMark/>
          </w:tcPr>
          <w:p w14:paraId="1E4ECC65"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nil"/>
              <w:left w:val="nil"/>
              <w:bottom w:val="nil"/>
              <w:right w:val="nil"/>
            </w:tcBorders>
            <w:shd w:val="clear" w:color="auto" w:fill="auto"/>
            <w:vAlign w:val="center"/>
            <w:hideMark/>
          </w:tcPr>
          <w:p w14:paraId="50040F3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87</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6C97B1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42676CE"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8D1D1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12.7.6</w:t>
            </w:r>
          </w:p>
        </w:tc>
        <w:tc>
          <w:tcPr>
            <w:tcW w:w="0" w:type="auto"/>
            <w:tcBorders>
              <w:top w:val="nil"/>
              <w:left w:val="nil"/>
              <w:bottom w:val="single" w:sz="8" w:space="0" w:color="auto"/>
              <w:right w:val="single" w:sz="8" w:space="0" w:color="auto"/>
            </w:tcBorders>
            <w:shd w:val="clear" w:color="auto" w:fill="auto"/>
            <w:vAlign w:val="center"/>
            <w:hideMark/>
          </w:tcPr>
          <w:p w14:paraId="78A2BBF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housing transfer to a private registered provider</w:t>
            </w:r>
          </w:p>
        </w:tc>
        <w:tc>
          <w:tcPr>
            <w:tcW w:w="0" w:type="auto"/>
            <w:tcBorders>
              <w:top w:val="nil"/>
              <w:left w:val="nil"/>
              <w:bottom w:val="single" w:sz="8" w:space="0" w:color="auto"/>
              <w:right w:val="single" w:sz="8" w:space="0" w:color="auto"/>
            </w:tcBorders>
            <w:shd w:val="clear" w:color="auto" w:fill="auto"/>
            <w:vAlign w:val="center"/>
            <w:hideMark/>
          </w:tcPr>
          <w:p w14:paraId="16122284"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of  transfer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0C2DA8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1777</w:t>
            </w:r>
          </w:p>
        </w:tc>
        <w:tc>
          <w:tcPr>
            <w:tcW w:w="0" w:type="auto"/>
            <w:tcBorders>
              <w:top w:val="nil"/>
              <w:left w:val="nil"/>
              <w:bottom w:val="single" w:sz="8" w:space="0" w:color="auto"/>
              <w:right w:val="single" w:sz="8" w:space="0" w:color="auto"/>
            </w:tcBorders>
            <w:shd w:val="clear" w:color="auto" w:fill="auto"/>
            <w:noWrap/>
            <w:vAlign w:val="center"/>
            <w:hideMark/>
          </w:tcPr>
          <w:p w14:paraId="5E4625D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A95B8BB" w14:textId="77777777" w:rsidTr="00574D19">
        <w:trPr>
          <w:trHeight w:val="117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2A8A48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12.7.8</w:t>
            </w:r>
          </w:p>
        </w:tc>
        <w:tc>
          <w:tcPr>
            <w:tcW w:w="0" w:type="auto"/>
            <w:tcBorders>
              <w:top w:val="nil"/>
              <w:left w:val="nil"/>
              <w:bottom w:val="single" w:sz="4" w:space="0" w:color="auto"/>
              <w:right w:val="single" w:sz="8" w:space="0" w:color="auto"/>
            </w:tcBorders>
            <w:shd w:val="clear" w:color="auto" w:fill="auto"/>
            <w:vAlign w:val="center"/>
            <w:hideMark/>
          </w:tcPr>
          <w:p w14:paraId="6ABD049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creation and management of Shared Home Ownership</w:t>
            </w:r>
          </w:p>
        </w:tc>
        <w:tc>
          <w:tcPr>
            <w:tcW w:w="0" w:type="auto"/>
            <w:tcBorders>
              <w:top w:val="nil"/>
              <w:left w:val="nil"/>
              <w:bottom w:val="single" w:sz="4" w:space="0" w:color="auto"/>
              <w:right w:val="single" w:sz="8" w:space="0" w:color="auto"/>
            </w:tcBorders>
            <w:shd w:val="clear" w:color="auto" w:fill="auto"/>
            <w:vAlign w:val="center"/>
            <w:hideMark/>
          </w:tcPr>
          <w:p w14:paraId="7066197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12 years from Date of last payment on the scheme</w:t>
            </w:r>
          </w:p>
        </w:tc>
        <w:tc>
          <w:tcPr>
            <w:tcW w:w="0" w:type="auto"/>
            <w:tcBorders>
              <w:top w:val="nil"/>
              <w:left w:val="nil"/>
              <w:bottom w:val="single" w:sz="4" w:space="0" w:color="auto"/>
              <w:right w:val="single" w:sz="8" w:space="0" w:color="auto"/>
            </w:tcBorders>
            <w:shd w:val="clear" w:color="auto" w:fill="auto"/>
            <w:vAlign w:val="center"/>
            <w:hideMark/>
          </w:tcPr>
          <w:p w14:paraId="17EC4A7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1720</w:t>
            </w:r>
          </w:p>
        </w:tc>
        <w:tc>
          <w:tcPr>
            <w:tcW w:w="0" w:type="auto"/>
            <w:tcBorders>
              <w:top w:val="nil"/>
              <w:left w:val="nil"/>
              <w:bottom w:val="single" w:sz="4" w:space="0" w:color="auto"/>
              <w:right w:val="single" w:sz="8" w:space="0" w:color="auto"/>
            </w:tcBorders>
            <w:shd w:val="clear" w:color="auto" w:fill="auto"/>
            <w:noWrap/>
            <w:vAlign w:val="center"/>
            <w:hideMark/>
          </w:tcPr>
          <w:p w14:paraId="5EF2904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BACF261" w14:textId="77777777" w:rsidTr="00574D19">
        <w:trPr>
          <w:trHeight w:val="146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CDC959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12.7.9</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564339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development, implementation and monitoring of a social housing policy</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01B6757"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Date policy expires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65865C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868</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584434D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A41753F"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DB42E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12.7.10</w:t>
            </w:r>
          </w:p>
        </w:tc>
        <w:tc>
          <w:tcPr>
            <w:tcW w:w="0" w:type="auto"/>
            <w:tcBorders>
              <w:top w:val="nil"/>
              <w:left w:val="nil"/>
              <w:bottom w:val="single" w:sz="8" w:space="0" w:color="auto"/>
              <w:right w:val="single" w:sz="8" w:space="0" w:color="auto"/>
            </w:tcBorders>
            <w:shd w:val="clear" w:color="auto" w:fill="auto"/>
            <w:vAlign w:val="center"/>
            <w:hideMark/>
          </w:tcPr>
          <w:p w14:paraId="2AA1DB8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unauthorised house occupants</w:t>
            </w:r>
          </w:p>
        </w:tc>
        <w:tc>
          <w:tcPr>
            <w:tcW w:w="0" w:type="auto"/>
            <w:tcBorders>
              <w:top w:val="nil"/>
              <w:left w:val="nil"/>
              <w:bottom w:val="single" w:sz="8" w:space="0" w:color="auto"/>
              <w:right w:val="single" w:sz="8" w:space="0" w:color="auto"/>
            </w:tcBorders>
            <w:shd w:val="clear" w:color="auto" w:fill="auto"/>
            <w:vAlign w:val="center"/>
            <w:hideMark/>
          </w:tcPr>
          <w:p w14:paraId="1E6F9473"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of enforcement action</w:t>
            </w:r>
          </w:p>
        </w:tc>
        <w:tc>
          <w:tcPr>
            <w:tcW w:w="0" w:type="auto"/>
            <w:tcBorders>
              <w:top w:val="nil"/>
              <w:left w:val="nil"/>
              <w:bottom w:val="single" w:sz="8" w:space="0" w:color="auto"/>
              <w:right w:val="single" w:sz="8" w:space="0" w:color="auto"/>
            </w:tcBorders>
            <w:shd w:val="clear" w:color="auto" w:fill="auto"/>
            <w:vAlign w:val="center"/>
            <w:hideMark/>
          </w:tcPr>
          <w:p w14:paraId="399EC16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101</w:t>
            </w:r>
          </w:p>
        </w:tc>
        <w:tc>
          <w:tcPr>
            <w:tcW w:w="0" w:type="auto"/>
            <w:tcBorders>
              <w:top w:val="nil"/>
              <w:left w:val="nil"/>
              <w:bottom w:val="single" w:sz="8" w:space="0" w:color="auto"/>
              <w:right w:val="single" w:sz="8" w:space="0" w:color="auto"/>
            </w:tcBorders>
            <w:shd w:val="clear" w:color="auto" w:fill="auto"/>
            <w:noWrap/>
            <w:vAlign w:val="center"/>
            <w:hideMark/>
          </w:tcPr>
          <w:p w14:paraId="1A6EDDD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F470018"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2C3BBA3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12.8</w:t>
            </w:r>
          </w:p>
        </w:tc>
        <w:tc>
          <w:tcPr>
            <w:tcW w:w="0" w:type="auto"/>
            <w:tcBorders>
              <w:top w:val="nil"/>
              <w:left w:val="nil"/>
              <w:bottom w:val="single" w:sz="8" w:space="0" w:color="auto"/>
              <w:right w:val="single" w:sz="8" w:space="0" w:color="auto"/>
            </w:tcBorders>
            <w:shd w:val="pct25" w:color="008080" w:fill="BFD1D1"/>
            <w:vAlign w:val="center"/>
            <w:hideMark/>
          </w:tcPr>
          <w:p w14:paraId="0A62CE82"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HOUSING SERVICES</w:t>
            </w:r>
          </w:p>
        </w:tc>
        <w:tc>
          <w:tcPr>
            <w:tcW w:w="0" w:type="auto"/>
            <w:tcBorders>
              <w:top w:val="nil"/>
              <w:left w:val="nil"/>
              <w:bottom w:val="single" w:sz="8" w:space="0" w:color="auto"/>
              <w:right w:val="single" w:sz="8" w:space="0" w:color="auto"/>
            </w:tcBorders>
            <w:shd w:val="pct25" w:color="008080" w:fill="BFD1D1"/>
            <w:vAlign w:val="center"/>
            <w:hideMark/>
          </w:tcPr>
          <w:p w14:paraId="0B990980" w14:textId="77777777" w:rsidR="0086266B" w:rsidRPr="0086266B" w:rsidRDefault="0086266B" w:rsidP="00867E47">
            <w:pPr>
              <w:jc w:val="center"/>
              <w:rPr>
                <w:rFonts w:ascii="Arial" w:hAnsi="Arial" w:cs="Arial"/>
                <w:b/>
                <w:bCs/>
                <w:color w:val="000000"/>
                <w:highlight w:val="lightGray"/>
                <w:lang w:eastAsia="en-GB"/>
              </w:rPr>
            </w:pPr>
            <w:r w:rsidRPr="00283383">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BFD1D1"/>
            <w:vAlign w:val="center"/>
            <w:hideMark/>
          </w:tcPr>
          <w:p w14:paraId="090E36CA"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BFD1D1"/>
            <w:vAlign w:val="center"/>
            <w:hideMark/>
          </w:tcPr>
          <w:p w14:paraId="01589B35" w14:textId="29DBC932"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941AAA" w:rsidRPr="00941AAA">
              <w:rPr>
                <w:rFonts w:ascii="Arial" w:hAnsi="Arial" w:cs="Arial"/>
                <w:b/>
                <w:bCs/>
                <w:color w:val="000000"/>
                <w:lang w:eastAsia="en-GB"/>
              </w:rPr>
              <w:t>NOTES. INDICATE IF PRIME OR MANAGEMENT</w:t>
            </w:r>
          </w:p>
        </w:tc>
      </w:tr>
      <w:tr w:rsidR="0086266B" w:rsidRPr="0086266B" w14:paraId="4AFD2A3B" w14:textId="77777777" w:rsidTr="00574D19">
        <w:trPr>
          <w:trHeight w:val="117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1DB694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12.8.1</w:t>
            </w:r>
          </w:p>
        </w:tc>
        <w:tc>
          <w:tcPr>
            <w:tcW w:w="0" w:type="auto"/>
            <w:tcBorders>
              <w:top w:val="nil"/>
              <w:left w:val="nil"/>
              <w:bottom w:val="single" w:sz="4" w:space="0" w:color="auto"/>
              <w:right w:val="single" w:sz="8" w:space="0" w:color="auto"/>
            </w:tcBorders>
            <w:shd w:val="clear" w:color="auto" w:fill="auto"/>
            <w:vAlign w:val="center"/>
            <w:hideMark/>
          </w:tcPr>
          <w:p w14:paraId="7962451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caretaking services in council property</w:t>
            </w:r>
          </w:p>
        </w:tc>
        <w:tc>
          <w:tcPr>
            <w:tcW w:w="0" w:type="auto"/>
            <w:tcBorders>
              <w:top w:val="nil"/>
              <w:left w:val="nil"/>
              <w:bottom w:val="single" w:sz="4" w:space="0" w:color="auto"/>
              <w:right w:val="single" w:sz="8" w:space="0" w:color="auto"/>
            </w:tcBorders>
            <w:shd w:val="clear" w:color="auto" w:fill="auto"/>
            <w:vAlign w:val="center"/>
            <w:hideMark/>
          </w:tcPr>
          <w:p w14:paraId="4A0293EC"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nil"/>
              <w:left w:val="nil"/>
              <w:bottom w:val="single" w:sz="4" w:space="0" w:color="auto"/>
              <w:right w:val="single" w:sz="8" w:space="0" w:color="auto"/>
            </w:tcBorders>
            <w:shd w:val="clear" w:color="auto" w:fill="auto"/>
            <w:vAlign w:val="center"/>
            <w:hideMark/>
          </w:tcPr>
          <w:p w14:paraId="5FF1A0A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1142</w:t>
            </w:r>
          </w:p>
        </w:tc>
        <w:tc>
          <w:tcPr>
            <w:tcW w:w="0" w:type="auto"/>
            <w:tcBorders>
              <w:top w:val="nil"/>
              <w:left w:val="nil"/>
              <w:bottom w:val="single" w:sz="4" w:space="0" w:color="auto"/>
              <w:right w:val="single" w:sz="8" w:space="0" w:color="auto"/>
            </w:tcBorders>
            <w:shd w:val="clear" w:color="auto" w:fill="auto"/>
            <w:noWrap/>
            <w:vAlign w:val="center"/>
            <w:hideMark/>
          </w:tcPr>
          <w:p w14:paraId="53ADBB7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E5BF96A" w14:textId="77777777" w:rsidTr="00574D19">
        <w:trPr>
          <w:trHeight w:val="88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D49F22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12.8.2</w:t>
            </w:r>
          </w:p>
        </w:tc>
        <w:tc>
          <w:tcPr>
            <w:tcW w:w="0" w:type="auto"/>
            <w:tcBorders>
              <w:top w:val="single" w:sz="4" w:space="0" w:color="auto"/>
              <w:left w:val="nil"/>
              <w:bottom w:val="single" w:sz="8" w:space="0" w:color="auto"/>
              <w:right w:val="nil"/>
            </w:tcBorders>
            <w:shd w:val="clear" w:color="auto" w:fill="auto"/>
            <w:vAlign w:val="center"/>
            <w:hideMark/>
          </w:tcPr>
          <w:p w14:paraId="48DB780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garage lettings</w:t>
            </w:r>
          </w:p>
        </w:tc>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2699088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End of tenancy</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7E9D8C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115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12EE03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691172F" w14:textId="77777777" w:rsidTr="00574D19">
        <w:trPr>
          <w:trHeight w:val="175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C3F2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E8EDD3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Annual gas safety inspections for properties under landlord management resulting in the issuance of a CP12 certificate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C91CA3"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of certificate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35C5FA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1796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9CE334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8247E18"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733465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12.8.4</w:t>
            </w:r>
          </w:p>
        </w:tc>
        <w:tc>
          <w:tcPr>
            <w:tcW w:w="0" w:type="auto"/>
            <w:tcBorders>
              <w:top w:val="nil"/>
              <w:left w:val="nil"/>
              <w:bottom w:val="nil"/>
              <w:right w:val="nil"/>
            </w:tcBorders>
            <w:shd w:val="clear" w:color="auto" w:fill="auto"/>
            <w:vAlign w:val="center"/>
            <w:hideMark/>
          </w:tcPr>
          <w:p w14:paraId="351EFA8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support given to housing tenants</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07F1034"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End of tenancy</w:t>
            </w:r>
          </w:p>
        </w:tc>
        <w:tc>
          <w:tcPr>
            <w:tcW w:w="0" w:type="auto"/>
            <w:tcBorders>
              <w:top w:val="nil"/>
              <w:left w:val="nil"/>
              <w:bottom w:val="single" w:sz="8" w:space="0" w:color="auto"/>
              <w:right w:val="single" w:sz="8" w:space="0" w:color="auto"/>
            </w:tcBorders>
            <w:shd w:val="clear" w:color="auto" w:fill="auto"/>
            <w:vAlign w:val="center"/>
            <w:hideMark/>
          </w:tcPr>
          <w:p w14:paraId="259D3C9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91</w:t>
            </w:r>
          </w:p>
        </w:tc>
        <w:tc>
          <w:tcPr>
            <w:tcW w:w="0" w:type="auto"/>
            <w:tcBorders>
              <w:top w:val="nil"/>
              <w:left w:val="nil"/>
              <w:bottom w:val="single" w:sz="8" w:space="0" w:color="auto"/>
              <w:right w:val="single" w:sz="8" w:space="0" w:color="auto"/>
            </w:tcBorders>
            <w:shd w:val="clear" w:color="auto" w:fill="auto"/>
            <w:noWrap/>
            <w:vAlign w:val="center"/>
            <w:hideMark/>
          </w:tcPr>
          <w:p w14:paraId="1C2AFC7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30742DA" w14:textId="77777777" w:rsidTr="00574D19">
        <w:trPr>
          <w:trHeight w:val="117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6B062F8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12.8.5</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75A373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property deeds where the property is housing owned by the Council</w:t>
            </w:r>
          </w:p>
        </w:tc>
        <w:tc>
          <w:tcPr>
            <w:tcW w:w="0" w:type="auto"/>
            <w:tcBorders>
              <w:top w:val="nil"/>
              <w:left w:val="nil"/>
              <w:bottom w:val="single" w:sz="4" w:space="0" w:color="auto"/>
              <w:right w:val="single" w:sz="8" w:space="0" w:color="auto"/>
            </w:tcBorders>
            <w:shd w:val="clear" w:color="auto" w:fill="auto"/>
            <w:vAlign w:val="center"/>
            <w:hideMark/>
          </w:tcPr>
          <w:p w14:paraId="0B062044"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from Date ownership commenced to Property is sold</w:t>
            </w:r>
          </w:p>
        </w:tc>
        <w:tc>
          <w:tcPr>
            <w:tcW w:w="0" w:type="auto"/>
            <w:tcBorders>
              <w:top w:val="nil"/>
              <w:left w:val="nil"/>
              <w:bottom w:val="single" w:sz="4" w:space="0" w:color="auto"/>
              <w:right w:val="single" w:sz="8" w:space="0" w:color="auto"/>
            </w:tcBorders>
            <w:shd w:val="clear" w:color="auto" w:fill="auto"/>
            <w:vAlign w:val="center"/>
            <w:hideMark/>
          </w:tcPr>
          <w:p w14:paraId="051082E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157</w:t>
            </w:r>
          </w:p>
        </w:tc>
        <w:tc>
          <w:tcPr>
            <w:tcW w:w="0" w:type="auto"/>
            <w:tcBorders>
              <w:top w:val="nil"/>
              <w:left w:val="nil"/>
              <w:bottom w:val="single" w:sz="4" w:space="0" w:color="auto"/>
              <w:right w:val="single" w:sz="8" w:space="0" w:color="auto"/>
            </w:tcBorders>
            <w:shd w:val="clear" w:color="auto" w:fill="auto"/>
            <w:noWrap/>
            <w:vAlign w:val="center"/>
            <w:hideMark/>
          </w:tcPr>
          <w:p w14:paraId="657ACC9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4C772CA" w14:textId="77777777" w:rsidTr="00574D19">
        <w:trPr>
          <w:trHeight w:val="117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89C6D0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12.8.6</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4106CF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alterations made to council housing stock by tenants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531AA2E"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the work on the property is completed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D5A8E1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654</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560ABB7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4C3C5BF" w14:textId="77777777" w:rsidTr="00574D19">
        <w:trPr>
          <w:trHeight w:val="26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8B9B0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12.8.7</w:t>
            </w:r>
          </w:p>
        </w:tc>
        <w:tc>
          <w:tcPr>
            <w:tcW w:w="0" w:type="auto"/>
            <w:tcBorders>
              <w:top w:val="nil"/>
              <w:left w:val="nil"/>
              <w:bottom w:val="single" w:sz="8" w:space="0" w:color="auto"/>
              <w:right w:val="single" w:sz="8" w:space="0" w:color="auto"/>
            </w:tcBorders>
            <w:shd w:val="clear" w:color="auto" w:fill="auto"/>
            <w:vAlign w:val="center"/>
            <w:hideMark/>
          </w:tcPr>
          <w:p w14:paraId="60C842A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full involvement of tenants in how their homes and estates are managed, with the aim of improving housing services and improving the quality of life in local communities</w:t>
            </w:r>
          </w:p>
        </w:tc>
        <w:tc>
          <w:tcPr>
            <w:tcW w:w="0" w:type="auto"/>
            <w:tcBorders>
              <w:top w:val="nil"/>
              <w:left w:val="nil"/>
              <w:bottom w:val="single" w:sz="8" w:space="0" w:color="auto"/>
              <w:right w:val="single" w:sz="8" w:space="0" w:color="auto"/>
            </w:tcBorders>
            <w:shd w:val="clear" w:color="auto" w:fill="auto"/>
            <w:vAlign w:val="center"/>
            <w:hideMark/>
          </w:tcPr>
          <w:p w14:paraId="7DB2B179"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nil"/>
              <w:left w:val="nil"/>
              <w:bottom w:val="single" w:sz="8" w:space="0" w:color="auto"/>
              <w:right w:val="single" w:sz="8" w:space="0" w:color="auto"/>
            </w:tcBorders>
            <w:shd w:val="clear" w:color="auto" w:fill="auto"/>
            <w:vAlign w:val="center"/>
            <w:hideMark/>
          </w:tcPr>
          <w:p w14:paraId="4B4F6BD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1012</w:t>
            </w:r>
          </w:p>
        </w:tc>
        <w:tc>
          <w:tcPr>
            <w:tcW w:w="0" w:type="auto"/>
            <w:tcBorders>
              <w:top w:val="nil"/>
              <w:left w:val="nil"/>
              <w:bottom w:val="single" w:sz="8" w:space="0" w:color="auto"/>
              <w:right w:val="single" w:sz="8" w:space="0" w:color="auto"/>
            </w:tcBorders>
            <w:shd w:val="clear" w:color="auto" w:fill="auto"/>
            <w:noWrap/>
            <w:vAlign w:val="center"/>
            <w:hideMark/>
          </w:tcPr>
          <w:p w14:paraId="40E9CF5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82932C6"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86105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12.8.8</w:t>
            </w:r>
          </w:p>
        </w:tc>
        <w:tc>
          <w:tcPr>
            <w:tcW w:w="0" w:type="auto"/>
            <w:tcBorders>
              <w:top w:val="nil"/>
              <w:left w:val="nil"/>
              <w:bottom w:val="single" w:sz="8" w:space="0" w:color="auto"/>
              <w:right w:val="single" w:sz="8" w:space="0" w:color="auto"/>
            </w:tcBorders>
            <w:shd w:val="clear" w:color="auto" w:fill="auto"/>
            <w:vAlign w:val="center"/>
            <w:hideMark/>
          </w:tcPr>
          <w:p w14:paraId="432EDA2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support to new tenants</w:t>
            </w:r>
          </w:p>
        </w:tc>
        <w:tc>
          <w:tcPr>
            <w:tcW w:w="0" w:type="auto"/>
            <w:tcBorders>
              <w:top w:val="nil"/>
              <w:left w:val="nil"/>
              <w:bottom w:val="single" w:sz="8" w:space="0" w:color="auto"/>
              <w:right w:val="single" w:sz="8" w:space="0" w:color="auto"/>
            </w:tcBorders>
            <w:shd w:val="clear" w:color="auto" w:fill="auto"/>
            <w:vAlign w:val="center"/>
            <w:hideMark/>
          </w:tcPr>
          <w:p w14:paraId="77735172"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nil"/>
              <w:left w:val="nil"/>
              <w:bottom w:val="single" w:sz="8" w:space="0" w:color="auto"/>
              <w:right w:val="single" w:sz="8" w:space="0" w:color="auto"/>
            </w:tcBorders>
            <w:shd w:val="clear" w:color="auto" w:fill="auto"/>
            <w:vAlign w:val="center"/>
            <w:hideMark/>
          </w:tcPr>
          <w:p w14:paraId="1E086F5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665</w:t>
            </w:r>
          </w:p>
        </w:tc>
        <w:tc>
          <w:tcPr>
            <w:tcW w:w="0" w:type="auto"/>
            <w:tcBorders>
              <w:top w:val="nil"/>
              <w:left w:val="nil"/>
              <w:bottom w:val="single" w:sz="8" w:space="0" w:color="auto"/>
              <w:right w:val="single" w:sz="8" w:space="0" w:color="auto"/>
            </w:tcBorders>
            <w:shd w:val="clear" w:color="auto" w:fill="auto"/>
            <w:noWrap/>
            <w:vAlign w:val="center"/>
            <w:hideMark/>
          </w:tcPr>
          <w:p w14:paraId="44A4FA7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B64E199"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2F8D885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12.9</w:t>
            </w:r>
          </w:p>
        </w:tc>
        <w:tc>
          <w:tcPr>
            <w:tcW w:w="0" w:type="auto"/>
            <w:tcBorders>
              <w:top w:val="nil"/>
              <w:left w:val="nil"/>
              <w:bottom w:val="single" w:sz="8" w:space="0" w:color="auto"/>
              <w:right w:val="single" w:sz="8" w:space="0" w:color="auto"/>
            </w:tcBorders>
            <w:shd w:val="pct25" w:color="008080" w:fill="BFD1D1"/>
            <w:vAlign w:val="center"/>
            <w:hideMark/>
          </w:tcPr>
          <w:p w14:paraId="63B4EE43"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HOMELESSNESS AND PREVENTION</w:t>
            </w:r>
          </w:p>
        </w:tc>
        <w:tc>
          <w:tcPr>
            <w:tcW w:w="0" w:type="auto"/>
            <w:tcBorders>
              <w:top w:val="nil"/>
              <w:left w:val="nil"/>
              <w:bottom w:val="single" w:sz="8" w:space="0" w:color="auto"/>
              <w:right w:val="single" w:sz="8" w:space="0" w:color="auto"/>
            </w:tcBorders>
            <w:shd w:val="pct25" w:color="008080" w:fill="BFD1D1"/>
            <w:vAlign w:val="center"/>
            <w:hideMark/>
          </w:tcPr>
          <w:p w14:paraId="2F256D10" w14:textId="77777777" w:rsidR="0086266B" w:rsidRPr="0086266B" w:rsidRDefault="0086266B" w:rsidP="00867E47">
            <w:pPr>
              <w:jc w:val="center"/>
              <w:rPr>
                <w:rFonts w:ascii="Arial" w:hAnsi="Arial" w:cs="Arial"/>
                <w:b/>
                <w:bCs/>
                <w:color w:val="000000"/>
                <w:highlight w:val="lightGray"/>
                <w:lang w:eastAsia="en-GB"/>
              </w:rPr>
            </w:pPr>
            <w:r w:rsidRPr="00941AAA">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BFD1D1"/>
            <w:vAlign w:val="center"/>
            <w:hideMark/>
          </w:tcPr>
          <w:p w14:paraId="49D5C7C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BFD1D1"/>
            <w:vAlign w:val="center"/>
            <w:hideMark/>
          </w:tcPr>
          <w:p w14:paraId="295E8D71" w14:textId="69BFA0BA"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941AAA" w:rsidRPr="00941AAA">
              <w:rPr>
                <w:rFonts w:ascii="Arial" w:hAnsi="Arial" w:cs="Arial"/>
                <w:b/>
                <w:bCs/>
                <w:color w:val="000000"/>
                <w:lang w:eastAsia="en-GB"/>
              </w:rPr>
              <w:t>NOTES. INDICATE IF PRIME OR MANAGEMENT</w:t>
            </w:r>
          </w:p>
        </w:tc>
      </w:tr>
      <w:tr w:rsidR="0086266B" w:rsidRPr="0086266B" w14:paraId="6DBDF4F0"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2F713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12.9.1</w:t>
            </w:r>
          </w:p>
        </w:tc>
        <w:tc>
          <w:tcPr>
            <w:tcW w:w="0" w:type="auto"/>
            <w:tcBorders>
              <w:top w:val="nil"/>
              <w:left w:val="nil"/>
              <w:bottom w:val="single" w:sz="8" w:space="0" w:color="auto"/>
              <w:right w:val="single" w:sz="8" w:space="0" w:color="auto"/>
            </w:tcBorders>
            <w:shd w:val="clear" w:color="auto" w:fill="auto"/>
            <w:vAlign w:val="center"/>
            <w:hideMark/>
          </w:tcPr>
          <w:p w14:paraId="2F18160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short term and emergency accommodation for homeless people.</w:t>
            </w:r>
          </w:p>
        </w:tc>
        <w:tc>
          <w:tcPr>
            <w:tcW w:w="0" w:type="auto"/>
            <w:tcBorders>
              <w:top w:val="nil"/>
              <w:left w:val="nil"/>
              <w:bottom w:val="single" w:sz="8" w:space="0" w:color="auto"/>
              <w:right w:val="single" w:sz="8" w:space="0" w:color="auto"/>
            </w:tcBorders>
            <w:shd w:val="clear" w:color="auto" w:fill="auto"/>
            <w:vAlign w:val="center"/>
            <w:hideMark/>
          </w:tcPr>
          <w:p w14:paraId="4A115DA9"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Last contact</w:t>
            </w:r>
          </w:p>
        </w:tc>
        <w:tc>
          <w:tcPr>
            <w:tcW w:w="0" w:type="auto"/>
            <w:tcBorders>
              <w:top w:val="nil"/>
              <w:left w:val="nil"/>
              <w:bottom w:val="single" w:sz="8" w:space="0" w:color="auto"/>
              <w:right w:val="single" w:sz="8" w:space="0" w:color="auto"/>
            </w:tcBorders>
            <w:shd w:val="clear" w:color="auto" w:fill="auto"/>
            <w:vAlign w:val="center"/>
            <w:hideMark/>
          </w:tcPr>
          <w:p w14:paraId="1742FDC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112</w:t>
            </w:r>
          </w:p>
        </w:tc>
        <w:tc>
          <w:tcPr>
            <w:tcW w:w="0" w:type="auto"/>
            <w:tcBorders>
              <w:top w:val="nil"/>
              <w:left w:val="nil"/>
              <w:bottom w:val="single" w:sz="8" w:space="0" w:color="auto"/>
              <w:right w:val="single" w:sz="8" w:space="0" w:color="auto"/>
            </w:tcBorders>
            <w:shd w:val="clear" w:color="auto" w:fill="auto"/>
            <w:noWrap/>
            <w:vAlign w:val="center"/>
            <w:hideMark/>
          </w:tcPr>
          <w:p w14:paraId="000F806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766DE44"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B6A8F4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12.19.2</w:t>
            </w:r>
          </w:p>
        </w:tc>
        <w:tc>
          <w:tcPr>
            <w:tcW w:w="0" w:type="auto"/>
            <w:tcBorders>
              <w:top w:val="nil"/>
              <w:left w:val="nil"/>
              <w:bottom w:val="single" w:sz="8" w:space="0" w:color="auto"/>
              <w:right w:val="single" w:sz="8" w:space="0" w:color="auto"/>
            </w:tcBorders>
            <w:shd w:val="clear" w:color="auto" w:fill="auto"/>
            <w:vAlign w:val="center"/>
            <w:hideMark/>
          </w:tcPr>
          <w:p w14:paraId="32067FA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hostels and other temporary accommodation</w:t>
            </w:r>
          </w:p>
        </w:tc>
        <w:tc>
          <w:tcPr>
            <w:tcW w:w="0" w:type="auto"/>
            <w:tcBorders>
              <w:top w:val="nil"/>
              <w:left w:val="nil"/>
              <w:bottom w:val="single" w:sz="8" w:space="0" w:color="auto"/>
              <w:right w:val="single" w:sz="8" w:space="0" w:color="auto"/>
            </w:tcBorders>
            <w:shd w:val="clear" w:color="auto" w:fill="auto"/>
            <w:vAlign w:val="center"/>
            <w:hideMark/>
          </w:tcPr>
          <w:p w14:paraId="3E5C6870"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Creation of records</w:t>
            </w:r>
          </w:p>
        </w:tc>
        <w:tc>
          <w:tcPr>
            <w:tcW w:w="0" w:type="auto"/>
            <w:tcBorders>
              <w:top w:val="nil"/>
              <w:left w:val="nil"/>
              <w:bottom w:val="single" w:sz="8" w:space="0" w:color="auto"/>
              <w:right w:val="single" w:sz="8" w:space="0" w:color="auto"/>
            </w:tcBorders>
            <w:shd w:val="clear" w:color="auto" w:fill="auto"/>
            <w:vAlign w:val="center"/>
            <w:hideMark/>
          </w:tcPr>
          <w:p w14:paraId="7A1F55B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1714</w:t>
            </w:r>
          </w:p>
        </w:tc>
        <w:tc>
          <w:tcPr>
            <w:tcW w:w="0" w:type="auto"/>
            <w:tcBorders>
              <w:top w:val="nil"/>
              <w:left w:val="nil"/>
              <w:bottom w:val="single" w:sz="8" w:space="0" w:color="auto"/>
              <w:right w:val="single" w:sz="8" w:space="0" w:color="auto"/>
            </w:tcBorders>
            <w:shd w:val="clear" w:color="auto" w:fill="auto"/>
            <w:noWrap/>
            <w:vAlign w:val="center"/>
            <w:hideMark/>
          </w:tcPr>
          <w:p w14:paraId="1F2772A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C755BA5" w14:textId="77777777" w:rsidTr="00574D19">
        <w:trPr>
          <w:cantSplit/>
          <w:trHeight w:val="530"/>
        </w:trPr>
        <w:tc>
          <w:tcPr>
            <w:tcW w:w="0" w:type="auto"/>
            <w:tcBorders>
              <w:top w:val="nil"/>
              <w:left w:val="single" w:sz="8" w:space="0" w:color="auto"/>
              <w:bottom w:val="single" w:sz="4" w:space="0" w:color="auto"/>
              <w:right w:val="single" w:sz="8" w:space="0" w:color="auto"/>
            </w:tcBorders>
            <w:shd w:val="pct25" w:color="008080" w:fill="BFD1D1"/>
            <w:vAlign w:val="center"/>
            <w:hideMark/>
          </w:tcPr>
          <w:p w14:paraId="5069AFD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12.1</w:t>
            </w:r>
          </w:p>
        </w:tc>
        <w:tc>
          <w:tcPr>
            <w:tcW w:w="0" w:type="auto"/>
            <w:tcBorders>
              <w:top w:val="nil"/>
              <w:left w:val="nil"/>
              <w:bottom w:val="single" w:sz="4" w:space="0" w:color="auto"/>
              <w:right w:val="single" w:sz="8" w:space="0" w:color="auto"/>
            </w:tcBorders>
            <w:shd w:val="pct25" w:color="008080" w:fill="BFD1D1"/>
            <w:vAlign w:val="center"/>
            <w:hideMark/>
          </w:tcPr>
          <w:p w14:paraId="018CB756"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HOUSING ADVICE</w:t>
            </w:r>
          </w:p>
        </w:tc>
        <w:tc>
          <w:tcPr>
            <w:tcW w:w="0" w:type="auto"/>
            <w:tcBorders>
              <w:top w:val="nil"/>
              <w:left w:val="nil"/>
              <w:bottom w:val="single" w:sz="4" w:space="0" w:color="auto"/>
              <w:right w:val="single" w:sz="8" w:space="0" w:color="auto"/>
            </w:tcBorders>
            <w:shd w:val="pct25" w:color="008080" w:fill="BFD1D1"/>
            <w:vAlign w:val="center"/>
            <w:hideMark/>
          </w:tcPr>
          <w:p w14:paraId="0E620FFF" w14:textId="77777777" w:rsidR="0086266B" w:rsidRPr="0086266B" w:rsidRDefault="0086266B" w:rsidP="00867E47">
            <w:pPr>
              <w:jc w:val="center"/>
              <w:rPr>
                <w:rFonts w:ascii="Arial" w:hAnsi="Arial" w:cs="Arial"/>
                <w:b/>
                <w:bCs/>
                <w:color w:val="000000"/>
                <w:highlight w:val="lightGray"/>
                <w:lang w:eastAsia="en-GB"/>
              </w:rPr>
            </w:pPr>
            <w:r w:rsidRPr="00941AAA">
              <w:rPr>
                <w:rFonts w:ascii="Arial" w:hAnsi="Arial" w:cs="Arial"/>
                <w:b/>
                <w:bCs/>
                <w:color w:val="000000"/>
                <w:lang w:eastAsia="en-GB"/>
              </w:rPr>
              <w:t>RETENTION PERIOD</w:t>
            </w:r>
          </w:p>
        </w:tc>
        <w:tc>
          <w:tcPr>
            <w:tcW w:w="0" w:type="auto"/>
            <w:tcBorders>
              <w:top w:val="nil"/>
              <w:left w:val="nil"/>
              <w:bottom w:val="single" w:sz="4" w:space="0" w:color="auto"/>
              <w:right w:val="single" w:sz="8" w:space="0" w:color="auto"/>
            </w:tcBorders>
            <w:shd w:val="pct25" w:color="008080" w:fill="BFD1D1"/>
            <w:vAlign w:val="center"/>
            <w:hideMark/>
          </w:tcPr>
          <w:p w14:paraId="630C747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4" w:space="0" w:color="auto"/>
              <w:right w:val="single" w:sz="8" w:space="0" w:color="auto"/>
            </w:tcBorders>
            <w:shd w:val="pct25" w:color="008080" w:fill="BFD1D1"/>
            <w:vAlign w:val="center"/>
            <w:hideMark/>
          </w:tcPr>
          <w:p w14:paraId="6FDDD65B" w14:textId="68073709" w:rsidR="0086266B" w:rsidRP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2D511619" w14:textId="77777777" w:rsidTr="00574D19">
        <w:trPr>
          <w:trHeight w:val="88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D4982B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12.10.1</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8285BA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Documentation relating to the tenancy agreement.</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F51FAB4"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Last action on the tenancy</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70B92C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109</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220B79E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D05A444"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C97BE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12.10.2</w:t>
            </w:r>
          </w:p>
        </w:tc>
        <w:tc>
          <w:tcPr>
            <w:tcW w:w="0" w:type="auto"/>
            <w:tcBorders>
              <w:top w:val="nil"/>
              <w:left w:val="nil"/>
              <w:bottom w:val="single" w:sz="8" w:space="0" w:color="auto"/>
              <w:right w:val="single" w:sz="8" w:space="0" w:color="auto"/>
            </w:tcBorders>
            <w:shd w:val="clear" w:color="auto" w:fill="auto"/>
            <w:vAlign w:val="center"/>
            <w:hideMark/>
          </w:tcPr>
          <w:p w14:paraId="3EA1FC1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Information about housing transfers, applications, removals</w:t>
            </w:r>
          </w:p>
        </w:tc>
        <w:tc>
          <w:tcPr>
            <w:tcW w:w="0" w:type="auto"/>
            <w:tcBorders>
              <w:top w:val="nil"/>
              <w:left w:val="nil"/>
              <w:bottom w:val="single" w:sz="8" w:space="0" w:color="auto"/>
              <w:right w:val="single" w:sz="8" w:space="0" w:color="auto"/>
            </w:tcBorders>
            <w:shd w:val="clear" w:color="auto" w:fill="auto"/>
            <w:vAlign w:val="center"/>
            <w:hideMark/>
          </w:tcPr>
          <w:p w14:paraId="6750F5A4"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End of the tenancy</w:t>
            </w:r>
          </w:p>
        </w:tc>
        <w:tc>
          <w:tcPr>
            <w:tcW w:w="0" w:type="auto"/>
            <w:tcBorders>
              <w:top w:val="nil"/>
              <w:left w:val="nil"/>
              <w:bottom w:val="single" w:sz="8" w:space="0" w:color="auto"/>
              <w:right w:val="single" w:sz="8" w:space="0" w:color="auto"/>
            </w:tcBorders>
            <w:shd w:val="clear" w:color="auto" w:fill="auto"/>
            <w:vAlign w:val="center"/>
            <w:hideMark/>
          </w:tcPr>
          <w:p w14:paraId="27EC750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109</w:t>
            </w:r>
          </w:p>
        </w:tc>
        <w:tc>
          <w:tcPr>
            <w:tcW w:w="0" w:type="auto"/>
            <w:tcBorders>
              <w:top w:val="nil"/>
              <w:left w:val="nil"/>
              <w:bottom w:val="single" w:sz="8" w:space="0" w:color="auto"/>
              <w:right w:val="single" w:sz="8" w:space="0" w:color="auto"/>
            </w:tcBorders>
            <w:shd w:val="clear" w:color="auto" w:fill="auto"/>
            <w:noWrap/>
            <w:vAlign w:val="center"/>
            <w:hideMark/>
          </w:tcPr>
          <w:p w14:paraId="3551C52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254CC21" w14:textId="77777777" w:rsidTr="00574D19">
        <w:trPr>
          <w:trHeight w:val="2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7B8D8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12.10.3</w:t>
            </w:r>
          </w:p>
        </w:tc>
        <w:tc>
          <w:tcPr>
            <w:tcW w:w="0" w:type="auto"/>
            <w:tcBorders>
              <w:top w:val="nil"/>
              <w:left w:val="nil"/>
              <w:bottom w:val="single" w:sz="8" w:space="0" w:color="auto"/>
              <w:right w:val="single" w:sz="8" w:space="0" w:color="auto"/>
            </w:tcBorders>
            <w:shd w:val="clear" w:color="auto" w:fill="auto"/>
            <w:vAlign w:val="center"/>
            <w:hideMark/>
          </w:tcPr>
          <w:p w14:paraId="2AF1898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help and advice on highway drainage, land drainage or private drainage and may arrange for clearance of a blocked drain</w:t>
            </w:r>
          </w:p>
        </w:tc>
        <w:tc>
          <w:tcPr>
            <w:tcW w:w="0" w:type="auto"/>
            <w:tcBorders>
              <w:top w:val="nil"/>
              <w:left w:val="nil"/>
              <w:bottom w:val="single" w:sz="8" w:space="0" w:color="auto"/>
              <w:right w:val="single" w:sz="8" w:space="0" w:color="auto"/>
            </w:tcBorders>
            <w:shd w:val="clear" w:color="auto" w:fill="auto"/>
            <w:vAlign w:val="center"/>
            <w:hideMark/>
          </w:tcPr>
          <w:p w14:paraId="0F35C1E9"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nil"/>
              <w:left w:val="nil"/>
              <w:bottom w:val="single" w:sz="8" w:space="0" w:color="auto"/>
              <w:right w:val="single" w:sz="8" w:space="0" w:color="auto"/>
            </w:tcBorders>
            <w:shd w:val="clear" w:color="auto" w:fill="auto"/>
            <w:vAlign w:val="center"/>
            <w:hideMark/>
          </w:tcPr>
          <w:p w14:paraId="1C5CAE2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664</w:t>
            </w:r>
          </w:p>
        </w:tc>
        <w:tc>
          <w:tcPr>
            <w:tcW w:w="0" w:type="auto"/>
            <w:tcBorders>
              <w:top w:val="nil"/>
              <w:left w:val="nil"/>
              <w:bottom w:val="single" w:sz="8" w:space="0" w:color="auto"/>
              <w:right w:val="single" w:sz="8" w:space="0" w:color="auto"/>
            </w:tcBorders>
            <w:shd w:val="clear" w:color="auto" w:fill="auto"/>
            <w:noWrap/>
            <w:vAlign w:val="center"/>
            <w:hideMark/>
          </w:tcPr>
          <w:p w14:paraId="2A921C4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884B9C9" w14:textId="77777777" w:rsidTr="00574D19">
        <w:trPr>
          <w:trHeight w:val="880"/>
        </w:trPr>
        <w:tc>
          <w:tcPr>
            <w:tcW w:w="0" w:type="auto"/>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A27E82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12.10.4</w:t>
            </w:r>
          </w:p>
        </w:tc>
        <w:tc>
          <w:tcPr>
            <w:tcW w:w="0" w:type="auto"/>
            <w:tcBorders>
              <w:top w:val="single" w:sz="8" w:space="0" w:color="auto"/>
              <w:left w:val="nil"/>
              <w:bottom w:val="single" w:sz="4" w:space="0" w:color="auto"/>
              <w:right w:val="nil"/>
            </w:tcBorders>
            <w:shd w:val="clear" w:color="auto" w:fill="auto"/>
            <w:vAlign w:val="center"/>
            <w:hideMark/>
          </w:tcPr>
          <w:p w14:paraId="7801012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assessment of properties for energy efficiency</w:t>
            </w:r>
          </w:p>
        </w:tc>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5996BDE3"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of assessment</w:t>
            </w:r>
          </w:p>
        </w:tc>
        <w:tc>
          <w:tcPr>
            <w:tcW w:w="0" w:type="auto"/>
            <w:tcBorders>
              <w:top w:val="nil"/>
              <w:left w:val="nil"/>
              <w:bottom w:val="single" w:sz="4" w:space="0" w:color="auto"/>
              <w:right w:val="single" w:sz="8" w:space="0" w:color="auto"/>
            </w:tcBorders>
            <w:shd w:val="clear" w:color="auto" w:fill="auto"/>
            <w:vAlign w:val="center"/>
            <w:hideMark/>
          </w:tcPr>
          <w:p w14:paraId="06FFA3A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880</w:t>
            </w:r>
          </w:p>
        </w:tc>
        <w:tc>
          <w:tcPr>
            <w:tcW w:w="0" w:type="auto"/>
            <w:tcBorders>
              <w:top w:val="nil"/>
              <w:left w:val="nil"/>
              <w:bottom w:val="single" w:sz="4" w:space="0" w:color="auto"/>
              <w:right w:val="single" w:sz="8" w:space="0" w:color="auto"/>
            </w:tcBorders>
            <w:shd w:val="clear" w:color="auto" w:fill="auto"/>
            <w:noWrap/>
            <w:vAlign w:val="center"/>
            <w:hideMark/>
          </w:tcPr>
          <w:p w14:paraId="18351C2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431FC0E" w14:textId="77777777" w:rsidTr="00574D19">
        <w:trPr>
          <w:trHeight w:val="117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6D83CC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12.10.5</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0A028D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enforcement of public health and housing regulations.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B4C4AD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of enforcement action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8E0594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661</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1CCADB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3C34E7C" w14:textId="77777777" w:rsidTr="00574D19">
        <w:trPr>
          <w:trHeight w:val="175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C9FA17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12.10.6</w:t>
            </w:r>
          </w:p>
        </w:tc>
        <w:tc>
          <w:tcPr>
            <w:tcW w:w="0" w:type="auto"/>
            <w:tcBorders>
              <w:top w:val="nil"/>
              <w:left w:val="nil"/>
              <w:bottom w:val="single" w:sz="8" w:space="0" w:color="auto"/>
              <w:right w:val="single" w:sz="8" w:space="0" w:color="auto"/>
            </w:tcBorders>
            <w:shd w:val="clear" w:color="auto" w:fill="auto"/>
            <w:vAlign w:val="center"/>
            <w:hideMark/>
          </w:tcPr>
          <w:p w14:paraId="4302402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advice and information to the public on all aspects of public health relating to housing.</w:t>
            </w:r>
          </w:p>
        </w:tc>
        <w:tc>
          <w:tcPr>
            <w:tcW w:w="0" w:type="auto"/>
            <w:tcBorders>
              <w:top w:val="nil"/>
              <w:left w:val="nil"/>
              <w:bottom w:val="single" w:sz="8" w:space="0" w:color="auto"/>
              <w:right w:val="single" w:sz="8" w:space="0" w:color="auto"/>
            </w:tcBorders>
            <w:shd w:val="clear" w:color="auto" w:fill="auto"/>
            <w:vAlign w:val="center"/>
            <w:hideMark/>
          </w:tcPr>
          <w:p w14:paraId="4863DDA0"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1 years from Year records created </w:t>
            </w:r>
          </w:p>
        </w:tc>
        <w:tc>
          <w:tcPr>
            <w:tcW w:w="0" w:type="auto"/>
            <w:tcBorders>
              <w:top w:val="nil"/>
              <w:left w:val="nil"/>
              <w:bottom w:val="single" w:sz="8" w:space="0" w:color="auto"/>
              <w:right w:val="single" w:sz="8" w:space="0" w:color="auto"/>
            </w:tcBorders>
            <w:shd w:val="clear" w:color="auto" w:fill="auto"/>
            <w:vAlign w:val="center"/>
            <w:hideMark/>
          </w:tcPr>
          <w:p w14:paraId="3A3A2B9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661</w:t>
            </w:r>
          </w:p>
        </w:tc>
        <w:tc>
          <w:tcPr>
            <w:tcW w:w="0" w:type="auto"/>
            <w:tcBorders>
              <w:top w:val="nil"/>
              <w:left w:val="nil"/>
              <w:bottom w:val="single" w:sz="8" w:space="0" w:color="auto"/>
              <w:right w:val="single" w:sz="8" w:space="0" w:color="auto"/>
            </w:tcBorders>
            <w:shd w:val="clear" w:color="auto" w:fill="auto"/>
            <w:noWrap/>
            <w:vAlign w:val="center"/>
            <w:hideMark/>
          </w:tcPr>
          <w:p w14:paraId="64A6882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EA96E58"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A6DBF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12.10.7</w:t>
            </w:r>
          </w:p>
        </w:tc>
        <w:tc>
          <w:tcPr>
            <w:tcW w:w="0" w:type="auto"/>
            <w:tcBorders>
              <w:top w:val="nil"/>
              <w:left w:val="nil"/>
              <w:bottom w:val="single" w:sz="8" w:space="0" w:color="auto"/>
              <w:right w:val="single" w:sz="8" w:space="0" w:color="auto"/>
            </w:tcBorders>
            <w:shd w:val="clear" w:color="auto" w:fill="auto"/>
            <w:vAlign w:val="center"/>
            <w:hideMark/>
          </w:tcPr>
          <w:p w14:paraId="5A51624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legal advice given to homeowners and tenants relating to housing matters</w:t>
            </w:r>
          </w:p>
        </w:tc>
        <w:tc>
          <w:tcPr>
            <w:tcW w:w="0" w:type="auto"/>
            <w:tcBorders>
              <w:top w:val="nil"/>
              <w:left w:val="nil"/>
              <w:bottom w:val="single" w:sz="8" w:space="0" w:color="auto"/>
              <w:right w:val="single" w:sz="8" w:space="0" w:color="auto"/>
            </w:tcBorders>
            <w:shd w:val="clear" w:color="auto" w:fill="auto"/>
            <w:vAlign w:val="center"/>
            <w:hideMark/>
          </w:tcPr>
          <w:p w14:paraId="7F35206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legal advice given</w:t>
            </w:r>
          </w:p>
        </w:tc>
        <w:tc>
          <w:tcPr>
            <w:tcW w:w="0" w:type="auto"/>
            <w:tcBorders>
              <w:top w:val="nil"/>
              <w:left w:val="nil"/>
              <w:bottom w:val="single" w:sz="8" w:space="0" w:color="auto"/>
              <w:right w:val="single" w:sz="8" w:space="0" w:color="auto"/>
            </w:tcBorders>
            <w:shd w:val="clear" w:color="auto" w:fill="auto"/>
            <w:vAlign w:val="center"/>
            <w:hideMark/>
          </w:tcPr>
          <w:p w14:paraId="3429EA7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110</w:t>
            </w:r>
          </w:p>
        </w:tc>
        <w:tc>
          <w:tcPr>
            <w:tcW w:w="0" w:type="auto"/>
            <w:tcBorders>
              <w:top w:val="nil"/>
              <w:left w:val="nil"/>
              <w:bottom w:val="single" w:sz="8" w:space="0" w:color="auto"/>
              <w:right w:val="single" w:sz="8" w:space="0" w:color="auto"/>
            </w:tcBorders>
            <w:shd w:val="clear" w:color="auto" w:fill="auto"/>
            <w:noWrap/>
            <w:vAlign w:val="center"/>
            <w:hideMark/>
          </w:tcPr>
          <w:p w14:paraId="47157EA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C4CC6E2"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FAE1F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12.10.8</w:t>
            </w:r>
          </w:p>
        </w:tc>
        <w:tc>
          <w:tcPr>
            <w:tcW w:w="0" w:type="auto"/>
            <w:tcBorders>
              <w:top w:val="nil"/>
              <w:left w:val="nil"/>
              <w:bottom w:val="single" w:sz="8" w:space="0" w:color="auto"/>
              <w:right w:val="single" w:sz="8" w:space="0" w:color="auto"/>
            </w:tcBorders>
            <w:shd w:val="clear" w:color="auto" w:fill="auto"/>
            <w:vAlign w:val="center"/>
            <w:hideMark/>
          </w:tcPr>
          <w:p w14:paraId="07BC6D5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and management of housing mediation services</w:t>
            </w:r>
          </w:p>
        </w:tc>
        <w:tc>
          <w:tcPr>
            <w:tcW w:w="0" w:type="auto"/>
            <w:tcBorders>
              <w:top w:val="nil"/>
              <w:left w:val="nil"/>
              <w:bottom w:val="single" w:sz="8" w:space="0" w:color="auto"/>
              <w:right w:val="single" w:sz="8" w:space="0" w:color="auto"/>
            </w:tcBorders>
            <w:shd w:val="clear" w:color="auto" w:fill="auto"/>
            <w:vAlign w:val="center"/>
            <w:hideMark/>
          </w:tcPr>
          <w:p w14:paraId="62BB98E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case resolved </w:t>
            </w:r>
          </w:p>
        </w:tc>
        <w:tc>
          <w:tcPr>
            <w:tcW w:w="0" w:type="auto"/>
            <w:tcBorders>
              <w:top w:val="nil"/>
              <w:left w:val="nil"/>
              <w:bottom w:val="single" w:sz="8" w:space="0" w:color="auto"/>
              <w:right w:val="single" w:sz="8" w:space="0" w:color="auto"/>
            </w:tcBorders>
            <w:shd w:val="clear" w:color="auto" w:fill="auto"/>
            <w:vAlign w:val="center"/>
            <w:hideMark/>
          </w:tcPr>
          <w:p w14:paraId="51E641F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1124</w:t>
            </w:r>
          </w:p>
        </w:tc>
        <w:tc>
          <w:tcPr>
            <w:tcW w:w="0" w:type="auto"/>
            <w:tcBorders>
              <w:top w:val="nil"/>
              <w:left w:val="nil"/>
              <w:bottom w:val="single" w:sz="8" w:space="0" w:color="auto"/>
              <w:right w:val="single" w:sz="8" w:space="0" w:color="auto"/>
            </w:tcBorders>
            <w:shd w:val="clear" w:color="auto" w:fill="auto"/>
            <w:noWrap/>
            <w:vAlign w:val="center"/>
            <w:hideMark/>
          </w:tcPr>
          <w:p w14:paraId="097C9AD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516574A"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7675F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12.10.9</w:t>
            </w:r>
          </w:p>
        </w:tc>
        <w:tc>
          <w:tcPr>
            <w:tcW w:w="0" w:type="auto"/>
            <w:tcBorders>
              <w:top w:val="nil"/>
              <w:left w:val="nil"/>
              <w:bottom w:val="single" w:sz="8" w:space="0" w:color="auto"/>
              <w:right w:val="single" w:sz="8" w:space="0" w:color="auto"/>
            </w:tcBorders>
            <w:shd w:val="clear" w:color="auto" w:fill="auto"/>
            <w:vAlign w:val="center"/>
            <w:hideMark/>
          </w:tcPr>
          <w:p w14:paraId="739932F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the Local Authority Mortgage Scheme (LAMS)</w:t>
            </w:r>
          </w:p>
        </w:tc>
        <w:tc>
          <w:tcPr>
            <w:tcW w:w="0" w:type="auto"/>
            <w:tcBorders>
              <w:top w:val="nil"/>
              <w:left w:val="nil"/>
              <w:bottom w:val="single" w:sz="8" w:space="0" w:color="auto"/>
              <w:right w:val="single" w:sz="8" w:space="0" w:color="auto"/>
            </w:tcBorders>
            <w:shd w:val="clear" w:color="auto" w:fill="auto"/>
            <w:vAlign w:val="center"/>
            <w:hideMark/>
          </w:tcPr>
          <w:p w14:paraId="57460A39"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12 years from Last payment on the mortgage</w:t>
            </w:r>
          </w:p>
        </w:tc>
        <w:tc>
          <w:tcPr>
            <w:tcW w:w="0" w:type="auto"/>
            <w:tcBorders>
              <w:top w:val="nil"/>
              <w:left w:val="nil"/>
              <w:bottom w:val="single" w:sz="8" w:space="0" w:color="auto"/>
              <w:right w:val="single" w:sz="8" w:space="0" w:color="auto"/>
            </w:tcBorders>
            <w:shd w:val="clear" w:color="auto" w:fill="auto"/>
            <w:vAlign w:val="center"/>
            <w:hideMark/>
          </w:tcPr>
          <w:p w14:paraId="3502FF5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1719</w:t>
            </w:r>
          </w:p>
        </w:tc>
        <w:tc>
          <w:tcPr>
            <w:tcW w:w="0" w:type="auto"/>
            <w:tcBorders>
              <w:top w:val="nil"/>
              <w:left w:val="nil"/>
              <w:bottom w:val="single" w:sz="8" w:space="0" w:color="auto"/>
              <w:right w:val="single" w:sz="8" w:space="0" w:color="auto"/>
            </w:tcBorders>
            <w:shd w:val="clear" w:color="auto" w:fill="auto"/>
            <w:noWrap/>
            <w:vAlign w:val="center"/>
            <w:hideMark/>
          </w:tcPr>
          <w:p w14:paraId="4F0B06F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D9A3D15" w14:textId="77777777" w:rsidTr="00574D19">
        <w:trPr>
          <w:trHeight w:val="175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751FA8D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12.11.10</w:t>
            </w:r>
          </w:p>
        </w:tc>
        <w:tc>
          <w:tcPr>
            <w:tcW w:w="0" w:type="auto"/>
            <w:tcBorders>
              <w:top w:val="nil"/>
              <w:left w:val="nil"/>
              <w:bottom w:val="single" w:sz="4" w:space="0" w:color="auto"/>
              <w:right w:val="single" w:sz="8" w:space="0" w:color="auto"/>
            </w:tcBorders>
            <w:shd w:val="clear" w:color="auto" w:fill="auto"/>
            <w:vAlign w:val="center"/>
            <w:hideMark/>
          </w:tcPr>
          <w:p w14:paraId="5A9E379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references to a mortgage lender for tenants wishing to purchase their own property.</w:t>
            </w:r>
          </w:p>
        </w:tc>
        <w:tc>
          <w:tcPr>
            <w:tcW w:w="0" w:type="auto"/>
            <w:tcBorders>
              <w:top w:val="nil"/>
              <w:left w:val="nil"/>
              <w:bottom w:val="single" w:sz="4" w:space="0" w:color="auto"/>
              <w:right w:val="single" w:sz="8" w:space="0" w:color="auto"/>
            </w:tcBorders>
            <w:shd w:val="clear" w:color="auto" w:fill="auto"/>
            <w:vAlign w:val="center"/>
            <w:hideMark/>
          </w:tcPr>
          <w:p w14:paraId="02C6BDA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End of tenancy</w:t>
            </w:r>
          </w:p>
        </w:tc>
        <w:tc>
          <w:tcPr>
            <w:tcW w:w="0" w:type="auto"/>
            <w:tcBorders>
              <w:top w:val="nil"/>
              <w:left w:val="nil"/>
              <w:bottom w:val="single" w:sz="4" w:space="0" w:color="auto"/>
              <w:right w:val="single" w:sz="8" w:space="0" w:color="auto"/>
            </w:tcBorders>
            <w:shd w:val="clear" w:color="auto" w:fill="auto"/>
            <w:vAlign w:val="center"/>
            <w:hideMark/>
          </w:tcPr>
          <w:p w14:paraId="1D673CF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1617</w:t>
            </w:r>
          </w:p>
        </w:tc>
        <w:tc>
          <w:tcPr>
            <w:tcW w:w="0" w:type="auto"/>
            <w:tcBorders>
              <w:top w:val="nil"/>
              <w:left w:val="nil"/>
              <w:bottom w:val="single" w:sz="4" w:space="0" w:color="auto"/>
              <w:right w:val="single" w:sz="8" w:space="0" w:color="auto"/>
            </w:tcBorders>
            <w:shd w:val="clear" w:color="auto" w:fill="auto"/>
            <w:noWrap/>
            <w:vAlign w:val="center"/>
            <w:hideMark/>
          </w:tcPr>
          <w:p w14:paraId="1C9A7C2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FFCEB24" w14:textId="77777777" w:rsidTr="00574D19">
        <w:trPr>
          <w:trHeight w:val="204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126491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12.10.11</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4CDBD2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advice given to tenants and landlords in the private sector on housing related matters such as tenancies, welfare benefits, rent, repairs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3DE9946"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1 year from Year records created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DAAE1E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652</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0FAA369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E1903EC" w14:textId="77777777" w:rsidTr="00574D19">
        <w:trPr>
          <w:trHeight w:val="175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4D584F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12.10.12</w:t>
            </w:r>
          </w:p>
        </w:tc>
        <w:tc>
          <w:tcPr>
            <w:tcW w:w="0" w:type="auto"/>
            <w:tcBorders>
              <w:top w:val="nil"/>
              <w:left w:val="nil"/>
              <w:bottom w:val="single" w:sz="8" w:space="0" w:color="auto"/>
              <w:right w:val="single" w:sz="8" w:space="0" w:color="auto"/>
            </w:tcBorders>
            <w:shd w:val="clear" w:color="auto" w:fill="auto"/>
            <w:vAlign w:val="center"/>
            <w:hideMark/>
          </w:tcPr>
          <w:p w14:paraId="3E5ADD1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information and support to anyone who is providing property for rent in the local area.</w:t>
            </w:r>
          </w:p>
        </w:tc>
        <w:tc>
          <w:tcPr>
            <w:tcW w:w="0" w:type="auto"/>
            <w:tcBorders>
              <w:top w:val="nil"/>
              <w:left w:val="nil"/>
              <w:bottom w:val="single" w:sz="8" w:space="0" w:color="auto"/>
              <w:right w:val="single" w:sz="8" w:space="0" w:color="auto"/>
            </w:tcBorders>
            <w:shd w:val="clear" w:color="auto" w:fill="auto"/>
            <w:vAlign w:val="center"/>
            <w:hideMark/>
          </w:tcPr>
          <w:p w14:paraId="3EE14BDF"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1 year from Year records created </w:t>
            </w:r>
          </w:p>
        </w:tc>
        <w:tc>
          <w:tcPr>
            <w:tcW w:w="0" w:type="auto"/>
            <w:tcBorders>
              <w:top w:val="nil"/>
              <w:left w:val="nil"/>
              <w:bottom w:val="single" w:sz="8" w:space="0" w:color="auto"/>
              <w:right w:val="single" w:sz="8" w:space="0" w:color="auto"/>
            </w:tcBorders>
            <w:shd w:val="clear" w:color="auto" w:fill="auto"/>
            <w:vAlign w:val="center"/>
            <w:hideMark/>
          </w:tcPr>
          <w:p w14:paraId="6428758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1616</w:t>
            </w:r>
          </w:p>
        </w:tc>
        <w:tc>
          <w:tcPr>
            <w:tcW w:w="0" w:type="auto"/>
            <w:tcBorders>
              <w:top w:val="nil"/>
              <w:left w:val="nil"/>
              <w:bottom w:val="single" w:sz="8" w:space="0" w:color="auto"/>
              <w:right w:val="single" w:sz="8" w:space="0" w:color="auto"/>
            </w:tcBorders>
            <w:shd w:val="clear" w:color="auto" w:fill="auto"/>
            <w:noWrap/>
            <w:vAlign w:val="center"/>
            <w:hideMark/>
          </w:tcPr>
          <w:p w14:paraId="7F320C9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B0CB2F4" w14:textId="77777777" w:rsidTr="00574D19">
        <w:trPr>
          <w:trHeight w:val="175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60B8484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12.10.13</w:t>
            </w:r>
          </w:p>
        </w:tc>
        <w:tc>
          <w:tcPr>
            <w:tcW w:w="0" w:type="auto"/>
            <w:tcBorders>
              <w:top w:val="nil"/>
              <w:left w:val="nil"/>
              <w:bottom w:val="single" w:sz="4" w:space="0" w:color="auto"/>
              <w:right w:val="single" w:sz="8" w:space="0" w:color="auto"/>
            </w:tcBorders>
            <w:shd w:val="clear" w:color="auto" w:fill="auto"/>
            <w:vAlign w:val="center"/>
            <w:hideMark/>
          </w:tcPr>
          <w:p w14:paraId="18B9B9F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Advice about housing related issues such as exclusion, mortgage arrears, homeless prevention, single homeless advice</w:t>
            </w:r>
          </w:p>
        </w:tc>
        <w:tc>
          <w:tcPr>
            <w:tcW w:w="0" w:type="auto"/>
            <w:tcBorders>
              <w:top w:val="nil"/>
              <w:left w:val="nil"/>
              <w:bottom w:val="single" w:sz="4" w:space="0" w:color="auto"/>
              <w:right w:val="single" w:sz="8" w:space="0" w:color="auto"/>
            </w:tcBorders>
            <w:shd w:val="clear" w:color="auto" w:fill="auto"/>
            <w:vAlign w:val="center"/>
            <w:hideMark/>
          </w:tcPr>
          <w:p w14:paraId="281F067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nil"/>
              <w:left w:val="nil"/>
              <w:bottom w:val="single" w:sz="4" w:space="0" w:color="auto"/>
              <w:right w:val="single" w:sz="8" w:space="0" w:color="auto"/>
            </w:tcBorders>
            <w:shd w:val="clear" w:color="auto" w:fill="auto"/>
            <w:vAlign w:val="center"/>
            <w:hideMark/>
          </w:tcPr>
          <w:p w14:paraId="49484B7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108</w:t>
            </w:r>
          </w:p>
        </w:tc>
        <w:tc>
          <w:tcPr>
            <w:tcW w:w="0" w:type="auto"/>
            <w:tcBorders>
              <w:top w:val="nil"/>
              <w:left w:val="nil"/>
              <w:bottom w:val="single" w:sz="4" w:space="0" w:color="auto"/>
              <w:right w:val="single" w:sz="8" w:space="0" w:color="auto"/>
            </w:tcBorders>
            <w:shd w:val="clear" w:color="auto" w:fill="auto"/>
            <w:noWrap/>
            <w:vAlign w:val="center"/>
            <w:hideMark/>
          </w:tcPr>
          <w:p w14:paraId="7582EEB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5F15F29" w14:textId="77777777" w:rsidTr="00574D19">
        <w:trPr>
          <w:trHeight w:val="117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13A17C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12.10.14</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CAEFEA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General information and advice about housing given to home owners and tenants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06CA3C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Year records created</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2D442A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108</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40E5C2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B9D7830"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47DCADC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12.11</w:t>
            </w:r>
          </w:p>
        </w:tc>
        <w:tc>
          <w:tcPr>
            <w:tcW w:w="0" w:type="auto"/>
            <w:tcBorders>
              <w:top w:val="nil"/>
              <w:left w:val="nil"/>
              <w:bottom w:val="single" w:sz="8" w:space="0" w:color="auto"/>
              <w:right w:val="single" w:sz="8" w:space="0" w:color="auto"/>
            </w:tcBorders>
            <w:shd w:val="pct25" w:color="008080" w:fill="BFD1D1"/>
            <w:vAlign w:val="center"/>
            <w:hideMark/>
          </w:tcPr>
          <w:p w14:paraId="78040EFF"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IMPROVEMENTS AND REPAIRS</w:t>
            </w:r>
          </w:p>
        </w:tc>
        <w:tc>
          <w:tcPr>
            <w:tcW w:w="0" w:type="auto"/>
            <w:tcBorders>
              <w:top w:val="nil"/>
              <w:left w:val="nil"/>
              <w:bottom w:val="single" w:sz="8" w:space="0" w:color="auto"/>
              <w:right w:val="single" w:sz="8" w:space="0" w:color="auto"/>
            </w:tcBorders>
            <w:shd w:val="pct25" w:color="008080" w:fill="BFD1D1"/>
            <w:vAlign w:val="center"/>
            <w:hideMark/>
          </w:tcPr>
          <w:p w14:paraId="4EC04D10" w14:textId="77777777" w:rsidR="0086266B" w:rsidRPr="0086266B" w:rsidRDefault="0086266B" w:rsidP="00867E47">
            <w:pPr>
              <w:jc w:val="center"/>
              <w:rPr>
                <w:rFonts w:ascii="Arial" w:hAnsi="Arial" w:cs="Arial"/>
                <w:b/>
                <w:bCs/>
                <w:color w:val="000000"/>
                <w:highlight w:val="lightGray"/>
                <w:lang w:eastAsia="en-GB"/>
              </w:rPr>
            </w:pPr>
            <w:r w:rsidRPr="00941AAA">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BFD1D1"/>
            <w:vAlign w:val="center"/>
            <w:hideMark/>
          </w:tcPr>
          <w:p w14:paraId="4259458A"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BFD1D1"/>
            <w:vAlign w:val="center"/>
            <w:hideMark/>
          </w:tcPr>
          <w:p w14:paraId="75CD9A18" w14:textId="5FC85960"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941AAA" w:rsidRPr="00941AAA">
              <w:rPr>
                <w:rFonts w:ascii="Arial" w:hAnsi="Arial" w:cs="Arial"/>
                <w:b/>
                <w:bCs/>
                <w:color w:val="000000"/>
                <w:lang w:eastAsia="en-GB"/>
              </w:rPr>
              <w:t>NOTES. INDICATE IF PRIME OR MANAGEMENT</w:t>
            </w:r>
          </w:p>
        </w:tc>
      </w:tr>
      <w:tr w:rsidR="0086266B" w:rsidRPr="0086266B" w14:paraId="0874CCF5"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18B1D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12.11.1</w:t>
            </w:r>
          </w:p>
        </w:tc>
        <w:tc>
          <w:tcPr>
            <w:tcW w:w="0" w:type="auto"/>
            <w:tcBorders>
              <w:top w:val="nil"/>
              <w:left w:val="nil"/>
              <w:bottom w:val="single" w:sz="8" w:space="0" w:color="auto"/>
              <w:right w:val="single" w:sz="8" w:space="0" w:color="auto"/>
            </w:tcBorders>
            <w:shd w:val="clear" w:color="auto" w:fill="auto"/>
            <w:vAlign w:val="center"/>
            <w:hideMark/>
          </w:tcPr>
          <w:p w14:paraId="356A537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repairs made to communal areas within council accommodation</w:t>
            </w:r>
          </w:p>
        </w:tc>
        <w:tc>
          <w:tcPr>
            <w:tcW w:w="0" w:type="auto"/>
            <w:tcBorders>
              <w:top w:val="nil"/>
              <w:left w:val="nil"/>
              <w:bottom w:val="single" w:sz="8" w:space="0" w:color="auto"/>
              <w:right w:val="single" w:sz="8" w:space="0" w:color="auto"/>
            </w:tcBorders>
            <w:shd w:val="clear" w:color="auto" w:fill="auto"/>
            <w:vAlign w:val="center"/>
            <w:hideMark/>
          </w:tcPr>
          <w:p w14:paraId="4B104947"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nil"/>
              <w:left w:val="nil"/>
              <w:bottom w:val="single" w:sz="8" w:space="0" w:color="auto"/>
              <w:right w:val="single" w:sz="8" w:space="0" w:color="auto"/>
            </w:tcBorders>
            <w:shd w:val="clear" w:color="auto" w:fill="auto"/>
            <w:vAlign w:val="center"/>
            <w:hideMark/>
          </w:tcPr>
          <w:p w14:paraId="4AD8153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140</w:t>
            </w:r>
          </w:p>
        </w:tc>
        <w:tc>
          <w:tcPr>
            <w:tcW w:w="0" w:type="auto"/>
            <w:tcBorders>
              <w:top w:val="nil"/>
              <w:left w:val="nil"/>
              <w:bottom w:val="single" w:sz="8" w:space="0" w:color="auto"/>
              <w:right w:val="single" w:sz="8" w:space="0" w:color="auto"/>
            </w:tcBorders>
            <w:shd w:val="clear" w:color="auto" w:fill="auto"/>
            <w:noWrap/>
            <w:vAlign w:val="center"/>
            <w:hideMark/>
          </w:tcPr>
          <w:p w14:paraId="5EB2B27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46DBA2B"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E78B0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12.11.2</w:t>
            </w:r>
          </w:p>
        </w:tc>
        <w:tc>
          <w:tcPr>
            <w:tcW w:w="0" w:type="auto"/>
            <w:tcBorders>
              <w:top w:val="nil"/>
              <w:left w:val="nil"/>
              <w:bottom w:val="single" w:sz="8" w:space="0" w:color="auto"/>
              <w:right w:val="single" w:sz="8" w:space="0" w:color="auto"/>
            </w:tcBorders>
            <w:shd w:val="clear" w:color="auto" w:fill="auto"/>
            <w:vAlign w:val="center"/>
            <w:hideMark/>
          </w:tcPr>
          <w:p w14:paraId="64CE467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demolition of property and the offer to tenants of alternative accommodation</w:t>
            </w:r>
          </w:p>
        </w:tc>
        <w:tc>
          <w:tcPr>
            <w:tcW w:w="0" w:type="auto"/>
            <w:tcBorders>
              <w:top w:val="nil"/>
              <w:left w:val="nil"/>
              <w:bottom w:val="single" w:sz="8" w:space="0" w:color="auto"/>
              <w:right w:val="single" w:sz="8" w:space="0" w:color="auto"/>
            </w:tcBorders>
            <w:shd w:val="clear" w:color="auto" w:fill="auto"/>
            <w:vAlign w:val="center"/>
            <w:hideMark/>
          </w:tcPr>
          <w:p w14:paraId="58722DC7"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End of tenancy</w:t>
            </w:r>
          </w:p>
        </w:tc>
        <w:tc>
          <w:tcPr>
            <w:tcW w:w="0" w:type="auto"/>
            <w:tcBorders>
              <w:top w:val="nil"/>
              <w:left w:val="nil"/>
              <w:bottom w:val="nil"/>
              <w:right w:val="nil"/>
            </w:tcBorders>
            <w:shd w:val="clear" w:color="auto" w:fill="auto"/>
            <w:vAlign w:val="center"/>
            <w:hideMark/>
          </w:tcPr>
          <w:p w14:paraId="2F53105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125</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A7E7A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AD6547B"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8BE3A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12.11.3</w:t>
            </w:r>
          </w:p>
        </w:tc>
        <w:tc>
          <w:tcPr>
            <w:tcW w:w="0" w:type="auto"/>
            <w:tcBorders>
              <w:top w:val="nil"/>
              <w:left w:val="nil"/>
              <w:bottom w:val="single" w:sz="8" w:space="0" w:color="auto"/>
              <w:right w:val="single" w:sz="8" w:space="0" w:color="auto"/>
            </w:tcBorders>
            <w:shd w:val="clear" w:color="auto" w:fill="auto"/>
            <w:vAlign w:val="center"/>
            <w:hideMark/>
          </w:tcPr>
          <w:p w14:paraId="71AA5EC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disturbance allowance paid to tenants in council property when nearby property is demolished</w:t>
            </w:r>
          </w:p>
        </w:tc>
        <w:tc>
          <w:tcPr>
            <w:tcW w:w="0" w:type="auto"/>
            <w:tcBorders>
              <w:top w:val="nil"/>
              <w:left w:val="nil"/>
              <w:bottom w:val="single" w:sz="8" w:space="0" w:color="auto"/>
              <w:right w:val="single" w:sz="8" w:space="0" w:color="auto"/>
            </w:tcBorders>
            <w:shd w:val="clear" w:color="auto" w:fill="auto"/>
            <w:vAlign w:val="center"/>
            <w:hideMark/>
          </w:tcPr>
          <w:p w14:paraId="3003E173"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ECBFB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126</w:t>
            </w:r>
          </w:p>
        </w:tc>
        <w:tc>
          <w:tcPr>
            <w:tcW w:w="0" w:type="auto"/>
            <w:tcBorders>
              <w:top w:val="nil"/>
              <w:left w:val="nil"/>
              <w:bottom w:val="single" w:sz="8" w:space="0" w:color="auto"/>
              <w:right w:val="single" w:sz="8" w:space="0" w:color="auto"/>
            </w:tcBorders>
            <w:shd w:val="clear" w:color="auto" w:fill="auto"/>
            <w:noWrap/>
            <w:vAlign w:val="center"/>
            <w:hideMark/>
          </w:tcPr>
          <w:p w14:paraId="588469A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32C54BD" w14:textId="77777777" w:rsidTr="00574D19">
        <w:trPr>
          <w:trHeight w:val="117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3B73D59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12.11.4</w:t>
            </w:r>
          </w:p>
        </w:tc>
        <w:tc>
          <w:tcPr>
            <w:tcW w:w="0" w:type="auto"/>
            <w:tcBorders>
              <w:top w:val="nil"/>
              <w:left w:val="nil"/>
              <w:bottom w:val="single" w:sz="4" w:space="0" w:color="auto"/>
              <w:right w:val="single" w:sz="8" w:space="0" w:color="auto"/>
            </w:tcBorders>
            <w:shd w:val="clear" w:color="auto" w:fill="auto"/>
            <w:vAlign w:val="center"/>
            <w:hideMark/>
          </w:tcPr>
          <w:p w14:paraId="65D5D2B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advice and support given to tenants when the property is demolished</w:t>
            </w:r>
          </w:p>
        </w:tc>
        <w:tc>
          <w:tcPr>
            <w:tcW w:w="0" w:type="auto"/>
            <w:tcBorders>
              <w:top w:val="nil"/>
              <w:left w:val="nil"/>
              <w:bottom w:val="single" w:sz="4" w:space="0" w:color="auto"/>
              <w:right w:val="single" w:sz="8" w:space="0" w:color="auto"/>
            </w:tcBorders>
            <w:shd w:val="clear" w:color="auto" w:fill="auto"/>
            <w:vAlign w:val="center"/>
            <w:hideMark/>
          </w:tcPr>
          <w:p w14:paraId="57011CD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End of tenancy </w:t>
            </w:r>
          </w:p>
        </w:tc>
        <w:tc>
          <w:tcPr>
            <w:tcW w:w="0" w:type="auto"/>
            <w:tcBorders>
              <w:top w:val="nil"/>
              <w:left w:val="nil"/>
              <w:bottom w:val="single" w:sz="4" w:space="0" w:color="auto"/>
              <w:right w:val="single" w:sz="8" w:space="0" w:color="auto"/>
            </w:tcBorders>
            <w:shd w:val="clear" w:color="auto" w:fill="auto"/>
            <w:vAlign w:val="center"/>
            <w:hideMark/>
          </w:tcPr>
          <w:p w14:paraId="60BCD2C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127</w:t>
            </w:r>
          </w:p>
        </w:tc>
        <w:tc>
          <w:tcPr>
            <w:tcW w:w="0" w:type="auto"/>
            <w:tcBorders>
              <w:top w:val="nil"/>
              <w:left w:val="nil"/>
              <w:bottom w:val="single" w:sz="4" w:space="0" w:color="auto"/>
              <w:right w:val="single" w:sz="8" w:space="0" w:color="auto"/>
            </w:tcBorders>
            <w:shd w:val="clear" w:color="auto" w:fill="auto"/>
            <w:noWrap/>
            <w:vAlign w:val="center"/>
            <w:hideMark/>
          </w:tcPr>
          <w:p w14:paraId="46EDFDB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082A441" w14:textId="77777777" w:rsidTr="00574D19">
        <w:trPr>
          <w:trHeight w:val="233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6BBB40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12.11.5</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9F60A1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Housing repairs, renovation major works and planned maintenance relating to specific properties, external maintenance of grounds and building cleaning</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EEE123C"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End of tenancy</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E3E67A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139</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6B1A718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317F221"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E44BD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12.11.6</w:t>
            </w:r>
          </w:p>
        </w:tc>
        <w:tc>
          <w:tcPr>
            <w:tcW w:w="0" w:type="auto"/>
            <w:tcBorders>
              <w:top w:val="nil"/>
              <w:left w:val="nil"/>
              <w:bottom w:val="single" w:sz="8" w:space="0" w:color="auto"/>
              <w:right w:val="single" w:sz="8" w:space="0" w:color="auto"/>
            </w:tcBorders>
            <w:shd w:val="clear" w:color="auto" w:fill="auto"/>
            <w:vAlign w:val="center"/>
            <w:hideMark/>
          </w:tcPr>
          <w:p w14:paraId="773D9B0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surveys undertaken by the council of housing stock</w:t>
            </w:r>
          </w:p>
        </w:tc>
        <w:tc>
          <w:tcPr>
            <w:tcW w:w="0" w:type="auto"/>
            <w:tcBorders>
              <w:top w:val="nil"/>
              <w:left w:val="nil"/>
              <w:bottom w:val="single" w:sz="8" w:space="0" w:color="auto"/>
              <w:right w:val="single" w:sz="8" w:space="0" w:color="auto"/>
            </w:tcBorders>
            <w:shd w:val="clear" w:color="auto" w:fill="auto"/>
            <w:vAlign w:val="center"/>
            <w:hideMark/>
          </w:tcPr>
          <w:p w14:paraId="1170DF98"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of the survey </w:t>
            </w:r>
          </w:p>
        </w:tc>
        <w:tc>
          <w:tcPr>
            <w:tcW w:w="0" w:type="auto"/>
            <w:tcBorders>
              <w:top w:val="nil"/>
              <w:left w:val="nil"/>
              <w:bottom w:val="single" w:sz="8" w:space="0" w:color="auto"/>
              <w:right w:val="single" w:sz="8" w:space="0" w:color="auto"/>
            </w:tcBorders>
            <w:shd w:val="clear" w:color="auto" w:fill="auto"/>
            <w:vAlign w:val="center"/>
            <w:hideMark/>
          </w:tcPr>
          <w:p w14:paraId="323E768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666</w:t>
            </w:r>
          </w:p>
        </w:tc>
        <w:tc>
          <w:tcPr>
            <w:tcW w:w="0" w:type="auto"/>
            <w:tcBorders>
              <w:top w:val="nil"/>
              <w:left w:val="nil"/>
              <w:bottom w:val="single" w:sz="8" w:space="0" w:color="auto"/>
              <w:right w:val="single" w:sz="8" w:space="0" w:color="auto"/>
            </w:tcBorders>
            <w:shd w:val="clear" w:color="auto" w:fill="auto"/>
            <w:noWrap/>
            <w:vAlign w:val="center"/>
            <w:hideMark/>
          </w:tcPr>
          <w:p w14:paraId="2154F3C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F71D4C7"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B0AC9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12.11.7</w:t>
            </w:r>
          </w:p>
        </w:tc>
        <w:tc>
          <w:tcPr>
            <w:tcW w:w="0" w:type="auto"/>
            <w:tcBorders>
              <w:top w:val="nil"/>
              <w:left w:val="nil"/>
              <w:bottom w:val="single" w:sz="8" w:space="0" w:color="auto"/>
              <w:right w:val="single" w:sz="8" w:space="0" w:color="auto"/>
            </w:tcBorders>
            <w:shd w:val="clear" w:color="auto" w:fill="auto"/>
            <w:vAlign w:val="center"/>
            <w:hideMark/>
          </w:tcPr>
          <w:p w14:paraId="0CDAC79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housing care and repair schemes</w:t>
            </w:r>
          </w:p>
        </w:tc>
        <w:tc>
          <w:tcPr>
            <w:tcW w:w="0" w:type="auto"/>
            <w:tcBorders>
              <w:top w:val="nil"/>
              <w:left w:val="nil"/>
              <w:bottom w:val="single" w:sz="8" w:space="0" w:color="auto"/>
              <w:right w:val="single" w:sz="8" w:space="0" w:color="auto"/>
            </w:tcBorders>
            <w:shd w:val="clear" w:color="auto" w:fill="auto"/>
            <w:vAlign w:val="center"/>
            <w:hideMark/>
          </w:tcPr>
          <w:p w14:paraId="4027F3C7"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Completion of the work </w:t>
            </w:r>
          </w:p>
        </w:tc>
        <w:tc>
          <w:tcPr>
            <w:tcW w:w="0" w:type="auto"/>
            <w:tcBorders>
              <w:top w:val="nil"/>
              <w:left w:val="nil"/>
              <w:bottom w:val="single" w:sz="8" w:space="0" w:color="auto"/>
              <w:right w:val="single" w:sz="8" w:space="0" w:color="auto"/>
            </w:tcBorders>
            <w:shd w:val="clear" w:color="auto" w:fill="auto"/>
            <w:vAlign w:val="center"/>
            <w:hideMark/>
          </w:tcPr>
          <w:p w14:paraId="57BFDFC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1054</w:t>
            </w:r>
          </w:p>
        </w:tc>
        <w:tc>
          <w:tcPr>
            <w:tcW w:w="0" w:type="auto"/>
            <w:tcBorders>
              <w:top w:val="nil"/>
              <w:left w:val="nil"/>
              <w:bottom w:val="single" w:sz="8" w:space="0" w:color="auto"/>
              <w:right w:val="single" w:sz="8" w:space="0" w:color="auto"/>
            </w:tcBorders>
            <w:shd w:val="clear" w:color="auto" w:fill="auto"/>
            <w:noWrap/>
            <w:vAlign w:val="center"/>
            <w:hideMark/>
          </w:tcPr>
          <w:p w14:paraId="76F9926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0C951A2" w14:textId="77777777" w:rsidTr="00574D19">
        <w:trPr>
          <w:trHeight w:val="175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CFCB70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12.11.8</w:t>
            </w:r>
          </w:p>
        </w:tc>
        <w:tc>
          <w:tcPr>
            <w:tcW w:w="0" w:type="auto"/>
            <w:tcBorders>
              <w:top w:val="nil"/>
              <w:left w:val="nil"/>
              <w:bottom w:val="single" w:sz="8" w:space="0" w:color="auto"/>
              <w:right w:val="single" w:sz="8" w:space="0" w:color="auto"/>
            </w:tcBorders>
            <w:shd w:val="clear" w:color="auto" w:fill="auto"/>
            <w:vAlign w:val="center"/>
            <w:hideMark/>
          </w:tcPr>
          <w:p w14:paraId="76064E1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temporary accommodation to tenants whilst major works are being carried out</w:t>
            </w:r>
          </w:p>
        </w:tc>
        <w:tc>
          <w:tcPr>
            <w:tcW w:w="0" w:type="auto"/>
            <w:tcBorders>
              <w:top w:val="nil"/>
              <w:left w:val="nil"/>
              <w:bottom w:val="single" w:sz="8" w:space="0" w:color="auto"/>
              <w:right w:val="single" w:sz="8" w:space="0" w:color="auto"/>
            </w:tcBorders>
            <w:shd w:val="clear" w:color="auto" w:fill="auto"/>
            <w:vAlign w:val="center"/>
            <w:hideMark/>
          </w:tcPr>
          <w:p w14:paraId="6AEFFF82"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End of tenancy</w:t>
            </w:r>
          </w:p>
        </w:tc>
        <w:tc>
          <w:tcPr>
            <w:tcW w:w="0" w:type="auto"/>
            <w:tcBorders>
              <w:top w:val="nil"/>
              <w:left w:val="nil"/>
              <w:bottom w:val="single" w:sz="8" w:space="0" w:color="auto"/>
              <w:right w:val="single" w:sz="8" w:space="0" w:color="auto"/>
            </w:tcBorders>
            <w:shd w:val="clear" w:color="auto" w:fill="auto"/>
            <w:vAlign w:val="center"/>
            <w:hideMark/>
          </w:tcPr>
          <w:p w14:paraId="142A0EF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132</w:t>
            </w:r>
          </w:p>
        </w:tc>
        <w:tc>
          <w:tcPr>
            <w:tcW w:w="0" w:type="auto"/>
            <w:tcBorders>
              <w:top w:val="nil"/>
              <w:left w:val="nil"/>
              <w:bottom w:val="single" w:sz="8" w:space="0" w:color="auto"/>
              <w:right w:val="single" w:sz="8" w:space="0" w:color="auto"/>
            </w:tcBorders>
            <w:shd w:val="clear" w:color="auto" w:fill="auto"/>
            <w:noWrap/>
            <w:vAlign w:val="center"/>
            <w:hideMark/>
          </w:tcPr>
          <w:p w14:paraId="2C8E0E5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CC17A2D" w14:textId="77777777" w:rsidTr="00574D19">
        <w:trPr>
          <w:trHeight w:val="88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64DA3D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12.11.9</w:t>
            </w:r>
          </w:p>
        </w:tc>
        <w:tc>
          <w:tcPr>
            <w:tcW w:w="0" w:type="auto"/>
            <w:tcBorders>
              <w:top w:val="nil"/>
              <w:left w:val="nil"/>
              <w:bottom w:val="single" w:sz="4" w:space="0" w:color="auto"/>
              <w:right w:val="single" w:sz="8" w:space="0" w:color="auto"/>
            </w:tcBorders>
            <w:shd w:val="clear" w:color="auto" w:fill="auto"/>
            <w:vAlign w:val="center"/>
            <w:hideMark/>
          </w:tcPr>
          <w:p w14:paraId="0B946AB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housing modernisation schemes</w:t>
            </w:r>
          </w:p>
        </w:tc>
        <w:tc>
          <w:tcPr>
            <w:tcW w:w="0" w:type="auto"/>
            <w:tcBorders>
              <w:top w:val="nil"/>
              <w:left w:val="nil"/>
              <w:bottom w:val="single" w:sz="4" w:space="0" w:color="auto"/>
              <w:right w:val="single" w:sz="8" w:space="0" w:color="auto"/>
            </w:tcBorders>
            <w:shd w:val="clear" w:color="auto" w:fill="auto"/>
            <w:vAlign w:val="center"/>
            <w:hideMark/>
          </w:tcPr>
          <w:p w14:paraId="57CDE97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Last action on the scheme</w:t>
            </w:r>
          </w:p>
        </w:tc>
        <w:tc>
          <w:tcPr>
            <w:tcW w:w="0" w:type="auto"/>
            <w:tcBorders>
              <w:top w:val="nil"/>
              <w:left w:val="nil"/>
              <w:bottom w:val="single" w:sz="4" w:space="0" w:color="auto"/>
              <w:right w:val="single" w:sz="8" w:space="0" w:color="auto"/>
            </w:tcBorders>
            <w:shd w:val="clear" w:color="auto" w:fill="auto"/>
            <w:vAlign w:val="center"/>
            <w:hideMark/>
          </w:tcPr>
          <w:p w14:paraId="1183041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144</w:t>
            </w:r>
          </w:p>
        </w:tc>
        <w:tc>
          <w:tcPr>
            <w:tcW w:w="0" w:type="auto"/>
            <w:tcBorders>
              <w:top w:val="nil"/>
              <w:left w:val="nil"/>
              <w:bottom w:val="single" w:sz="4" w:space="0" w:color="auto"/>
              <w:right w:val="single" w:sz="8" w:space="0" w:color="auto"/>
            </w:tcBorders>
            <w:shd w:val="clear" w:color="auto" w:fill="auto"/>
            <w:noWrap/>
            <w:vAlign w:val="center"/>
            <w:hideMark/>
          </w:tcPr>
          <w:p w14:paraId="6A40386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C9B66D8" w14:textId="77777777" w:rsidTr="00574D19">
        <w:trPr>
          <w:trHeight w:val="88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578DC4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12.11.10</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8A65D2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Permission requested by tenants to undertake alterations.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150ECE6"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End of tenancy</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89D08D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141</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2B68554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117A748"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C54A3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12.11.11</w:t>
            </w:r>
          </w:p>
        </w:tc>
        <w:tc>
          <w:tcPr>
            <w:tcW w:w="0" w:type="auto"/>
            <w:tcBorders>
              <w:top w:val="nil"/>
              <w:left w:val="nil"/>
              <w:bottom w:val="single" w:sz="8" w:space="0" w:color="auto"/>
              <w:right w:val="single" w:sz="8" w:space="0" w:color="auto"/>
            </w:tcBorders>
            <w:shd w:val="clear" w:color="auto" w:fill="auto"/>
            <w:vAlign w:val="center"/>
            <w:hideMark/>
          </w:tcPr>
          <w:p w14:paraId="3BBC8FA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rechargeable home repairs</w:t>
            </w:r>
          </w:p>
        </w:tc>
        <w:tc>
          <w:tcPr>
            <w:tcW w:w="0" w:type="auto"/>
            <w:tcBorders>
              <w:top w:val="nil"/>
              <w:left w:val="nil"/>
              <w:bottom w:val="single" w:sz="8" w:space="0" w:color="auto"/>
              <w:right w:val="single" w:sz="8" w:space="0" w:color="auto"/>
            </w:tcBorders>
            <w:shd w:val="clear" w:color="auto" w:fill="auto"/>
            <w:vAlign w:val="center"/>
            <w:hideMark/>
          </w:tcPr>
          <w:p w14:paraId="4BDF9637"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nil"/>
              <w:left w:val="nil"/>
              <w:bottom w:val="single" w:sz="8" w:space="0" w:color="auto"/>
              <w:right w:val="single" w:sz="8" w:space="0" w:color="auto"/>
            </w:tcBorders>
            <w:shd w:val="clear" w:color="auto" w:fill="auto"/>
            <w:vAlign w:val="center"/>
            <w:hideMark/>
          </w:tcPr>
          <w:p w14:paraId="5B929DB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146</w:t>
            </w:r>
          </w:p>
        </w:tc>
        <w:tc>
          <w:tcPr>
            <w:tcW w:w="0" w:type="auto"/>
            <w:tcBorders>
              <w:top w:val="nil"/>
              <w:left w:val="nil"/>
              <w:bottom w:val="single" w:sz="8" w:space="0" w:color="auto"/>
              <w:right w:val="single" w:sz="8" w:space="0" w:color="auto"/>
            </w:tcBorders>
            <w:shd w:val="clear" w:color="auto" w:fill="auto"/>
            <w:noWrap/>
            <w:vAlign w:val="center"/>
            <w:hideMark/>
          </w:tcPr>
          <w:p w14:paraId="22B83D6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5C06E44"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53791DF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12.12</w:t>
            </w:r>
          </w:p>
        </w:tc>
        <w:tc>
          <w:tcPr>
            <w:tcW w:w="0" w:type="auto"/>
            <w:tcBorders>
              <w:top w:val="nil"/>
              <w:left w:val="nil"/>
              <w:bottom w:val="single" w:sz="8" w:space="0" w:color="auto"/>
              <w:right w:val="single" w:sz="8" w:space="0" w:color="auto"/>
            </w:tcBorders>
            <w:shd w:val="pct25" w:color="008080" w:fill="BFD1D1"/>
            <w:vAlign w:val="center"/>
            <w:hideMark/>
          </w:tcPr>
          <w:p w14:paraId="688072E3"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MULTIPLE OCCUPANCY HOMES</w:t>
            </w:r>
          </w:p>
        </w:tc>
        <w:tc>
          <w:tcPr>
            <w:tcW w:w="0" w:type="auto"/>
            <w:tcBorders>
              <w:top w:val="nil"/>
              <w:left w:val="nil"/>
              <w:bottom w:val="single" w:sz="8" w:space="0" w:color="auto"/>
              <w:right w:val="single" w:sz="8" w:space="0" w:color="auto"/>
            </w:tcBorders>
            <w:shd w:val="pct25" w:color="008080" w:fill="BFD1D1"/>
            <w:vAlign w:val="center"/>
            <w:hideMark/>
          </w:tcPr>
          <w:p w14:paraId="22C45199" w14:textId="77777777" w:rsidR="0086266B" w:rsidRPr="0086266B" w:rsidRDefault="0086266B" w:rsidP="00867E47">
            <w:pPr>
              <w:jc w:val="center"/>
              <w:rPr>
                <w:rFonts w:ascii="Arial" w:hAnsi="Arial" w:cs="Arial"/>
                <w:b/>
                <w:bCs/>
                <w:color w:val="000000"/>
                <w:highlight w:val="lightGray"/>
                <w:lang w:eastAsia="en-GB"/>
              </w:rPr>
            </w:pPr>
            <w:r w:rsidRPr="00941AAA">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BFD1D1"/>
            <w:vAlign w:val="center"/>
            <w:hideMark/>
          </w:tcPr>
          <w:p w14:paraId="607B19F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BFD1D1"/>
            <w:vAlign w:val="center"/>
            <w:hideMark/>
          </w:tcPr>
          <w:p w14:paraId="6DA0328E" w14:textId="34DE0D6C"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941AAA" w:rsidRPr="00941AAA">
              <w:rPr>
                <w:rFonts w:ascii="Arial" w:hAnsi="Arial" w:cs="Arial"/>
                <w:b/>
                <w:bCs/>
                <w:color w:val="000000"/>
                <w:lang w:eastAsia="en-GB"/>
              </w:rPr>
              <w:t>NOTES. INDICATE IF PRIME OR MANAGEMENT</w:t>
            </w:r>
          </w:p>
        </w:tc>
      </w:tr>
      <w:tr w:rsidR="0086266B" w:rsidRPr="0086266B" w14:paraId="4534FDB6" w14:textId="77777777" w:rsidTr="00574D19">
        <w:trPr>
          <w:trHeight w:val="59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530A2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12.12.1</w:t>
            </w:r>
          </w:p>
        </w:tc>
        <w:tc>
          <w:tcPr>
            <w:tcW w:w="0" w:type="auto"/>
            <w:tcBorders>
              <w:top w:val="nil"/>
              <w:left w:val="nil"/>
              <w:bottom w:val="single" w:sz="8" w:space="0" w:color="auto"/>
              <w:right w:val="single" w:sz="8" w:space="0" w:color="auto"/>
            </w:tcBorders>
            <w:shd w:val="clear" w:color="auto" w:fill="auto"/>
            <w:vAlign w:val="center"/>
            <w:hideMark/>
          </w:tcPr>
          <w:p w14:paraId="36B8959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fair rents inspections</w:t>
            </w:r>
          </w:p>
        </w:tc>
        <w:tc>
          <w:tcPr>
            <w:tcW w:w="0" w:type="auto"/>
            <w:tcBorders>
              <w:top w:val="nil"/>
              <w:left w:val="nil"/>
              <w:bottom w:val="single" w:sz="8" w:space="0" w:color="auto"/>
              <w:right w:val="single" w:sz="8" w:space="0" w:color="auto"/>
            </w:tcBorders>
            <w:shd w:val="clear" w:color="auto" w:fill="auto"/>
            <w:vAlign w:val="center"/>
            <w:hideMark/>
          </w:tcPr>
          <w:p w14:paraId="62508B03"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of inspection</w:t>
            </w:r>
          </w:p>
        </w:tc>
        <w:tc>
          <w:tcPr>
            <w:tcW w:w="0" w:type="auto"/>
            <w:tcBorders>
              <w:top w:val="nil"/>
              <w:left w:val="nil"/>
              <w:bottom w:val="single" w:sz="8" w:space="0" w:color="auto"/>
              <w:right w:val="single" w:sz="8" w:space="0" w:color="auto"/>
            </w:tcBorders>
            <w:shd w:val="clear" w:color="auto" w:fill="auto"/>
            <w:vAlign w:val="center"/>
            <w:hideMark/>
          </w:tcPr>
          <w:p w14:paraId="46F1F04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149</w:t>
            </w:r>
          </w:p>
        </w:tc>
        <w:tc>
          <w:tcPr>
            <w:tcW w:w="0" w:type="auto"/>
            <w:tcBorders>
              <w:top w:val="nil"/>
              <w:left w:val="nil"/>
              <w:bottom w:val="single" w:sz="8" w:space="0" w:color="auto"/>
              <w:right w:val="single" w:sz="8" w:space="0" w:color="auto"/>
            </w:tcBorders>
            <w:shd w:val="clear" w:color="auto" w:fill="auto"/>
            <w:noWrap/>
            <w:vAlign w:val="center"/>
            <w:hideMark/>
          </w:tcPr>
          <w:p w14:paraId="4A9B5C6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FEA310C"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F6199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12.12.2</w:t>
            </w:r>
          </w:p>
        </w:tc>
        <w:tc>
          <w:tcPr>
            <w:tcW w:w="0" w:type="auto"/>
            <w:tcBorders>
              <w:top w:val="nil"/>
              <w:left w:val="nil"/>
              <w:bottom w:val="single" w:sz="8" w:space="0" w:color="auto"/>
              <w:right w:val="single" w:sz="8" w:space="0" w:color="auto"/>
            </w:tcBorders>
            <w:shd w:val="clear" w:color="auto" w:fill="auto"/>
            <w:vAlign w:val="center"/>
            <w:hideMark/>
          </w:tcPr>
          <w:p w14:paraId="284093F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registration of houses in multiple occupation</w:t>
            </w:r>
          </w:p>
        </w:tc>
        <w:tc>
          <w:tcPr>
            <w:tcW w:w="0" w:type="auto"/>
            <w:tcBorders>
              <w:top w:val="nil"/>
              <w:left w:val="nil"/>
              <w:bottom w:val="single" w:sz="8" w:space="0" w:color="auto"/>
              <w:right w:val="single" w:sz="8" w:space="0" w:color="auto"/>
            </w:tcBorders>
            <w:shd w:val="clear" w:color="auto" w:fill="auto"/>
            <w:vAlign w:val="center"/>
            <w:hideMark/>
          </w:tcPr>
          <w:p w14:paraId="507949F7"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registration expires </w:t>
            </w:r>
          </w:p>
        </w:tc>
        <w:tc>
          <w:tcPr>
            <w:tcW w:w="0" w:type="auto"/>
            <w:tcBorders>
              <w:top w:val="nil"/>
              <w:left w:val="nil"/>
              <w:bottom w:val="single" w:sz="8" w:space="0" w:color="auto"/>
              <w:right w:val="single" w:sz="8" w:space="0" w:color="auto"/>
            </w:tcBorders>
            <w:shd w:val="clear" w:color="auto" w:fill="auto"/>
            <w:vAlign w:val="center"/>
            <w:hideMark/>
          </w:tcPr>
          <w:p w14:paraId="58175D6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716</w:t>
            </w:r>
          </w:p>
        </w:tc>
        <w:tc>
          <w:tcPr>
            <w:tcW w:w="0" w:type="auto"/>
            <w:tcBorders>
              <w:top w:val="nil"/>
              <w:left w:val="nil"/>
              <w:bottom w:val="single" w:sz="8" w:space="0" w:color="auto"/>
              <w:right w:val="single" w:sz="8" w:space="0" w:color="auto"/>
            </w:tcBorders>
            <w:shd w:val="clear" w:color="auto" w:fill="auto"/>
            <w:noWrap/>
            <w:vAlign w:val="center"/>
            <w:hideMark/>
          </w:tcPr>
          <w:p w14:paraId="1366F5A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4D0AD58"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689A7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12.12.3</w:t>
            </w:r>
          </w:p>
        </w:tc>
        <w:tc>
          <w:tcPr>
            <w:tcW w:w="0" w:type="auto"/>
            <w:tcBorders>
              <w:top w:val="nil"/>
              <w:left w:val="nil"/>
              <w:bottom w:val="single" w:sz="8" w:space="0" w:color="auto"/>
              <w:right w:val="single" w:sz="8" w:space="0" w:color="auto"/>
            </w:tcBorders>
            <w:shd w:val="clear" w:color="auto" w:fill="auto"/>
            <w:vAlign w:val="center"/>
            <w:hideMark/>
          </w:tcPr>
          <w:p w14:paraId="75FA798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safety inspections of houses in multiple occupation</w:t>
            </w:r>
          </w:p>
        </w:tc>
        <w:tc>
          <w:tcPr>
            <w:tcW w:w="0" w:type="auto"/>
            <w:tcBorders>
              <w:top w:val="nil"/>
              <w:left w:val="nil"/>
              <w:bottom w:val="single" w:sz="8" w:space="0" w:color="auto"/>
              <w:right w:val="single" w:sz="8" w:space="0" w:color="auto"/>
            </w:tcBorders>
            <w:shd w:val="clear" w:color="auto" w:fill="auto"/>
            <w:vAlign w:val="center"/>
            <w:hideMark/>
          </w:tcPr>
          <w:p w14:paraId="2514457F"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of inspection</w:t>
            </w:r>
          </w:p>
        </w:tc>
        <w:tc>
          <w:tcPr>
            <w:tcW w:w="0" w:type="auto"/>
            <w:tcBorders>
              <w:top w:val="nil"/>
              <w:left w:val="nil"/>
              <w:bottom w:val="single" w:sz="8" w:space="0" w:color="auto"/>
              <w:right w:val="single" w:sz="8" w:space="0" w:color="auto"/>
            </w:tcBorders>
            <w:shd w:val="clear" w:color="auto" w:fill="auto"/>
            <w:vAlign w:val="center"/>
            <w:hideMark/>
          </w:tcPr>
          <w:p w14:paraId="15BAE7E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150</w:t>
            </w:r>
          </w:p>
        </w:tc>
        <w:tc>
          <w:tcPr>
            <w:tcW w:w="0" w:type="auto"/>
            <w:tcBorders>
              <w:top w:val="nil"/>
              <w:left w:val="nil"/>
              <w:bottom w:val="single" w:sz="8" w:space="0" w:color="auto"/>
              <w:right w:val="single" w:sz="8" w:space="0" w:color="auto"/>
            </w:tcBorders>
            <w:shd w:val="clear" w:color="auto" w:fill="auto"/>
            <w:noWrap/>
            <w:vAlign w:val="center"/>
            <w:hideMark/>
          </w:tcPr>
          <w:p w14:paraId="3E5EC5A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ED5A992"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496EC7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12.12.4</w:t>
            </w:r>
          </w:p>
        </w:tc>
        <w:tc>
          <w:tcPr>
            <w:tcW w:w="0" w:type="auto"/>
            <w:tcBorders>
              <w:top w:val="nil"/>
              <w:left w:val="nil"/>
              <w:bottom w:val="single" w:sz="8" w:space="0" w:color="auto"/>
              <w:right w:val="single" w:sz="8" w:space="0" w:color="auto"/>
            </w:tcBorders>
            <w:shd w:val="clear" w:color="auto" w:fill="auto"/>
            <w:vAlign w:val="center"/>
            <w:hideMark/>
          </w:tcPr>
          <w:p w14:paraId="0CFAC03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administration of landlord accreditation schemes</w:t>
            </w:r>
          </w:p>
        </w:tc>
        <w:tc>
          <w:tcPr>
            <w:tcW w:w="0" w:type="auto"/>
            <w:tcBorders>
              <w:top w:val="nil"/>
              <w:left w:val="nil"/>
              <w:bottom w:val="single" w:sz="8" w:space="0" w:color="auto"/>
              <w:right w:val="single" w:sz="8" w:space="0" w:color="auto"/>
            </w:tcBorders>
            <w:shd w:val="clear" w:color="auto" w:fill="auto"/>
            <w:vAlign w:val="center"/>
            <w:hideMark/>
          </w:tcPr>
          <w:p w14:paraId="0AABD04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Date accreditation ends</w:t>
            </w:r>
          </w:p>
        </w:tc>
        <w:tc>
          <w:tcPr>
            <w:tcW w:w="0" w:type="auto"/>
            <w:tcBorders>
              <w:top w:val="nil"/>
              <w:left w:val="nil"/>
              <w:bottom w:val="single" w:sz="8" w:space="0" w:color="auto"/>
              <w:right w:val="single" w:sz="8" w:space="0" w:color="auto"/>
            </w:tcBorders>
            <w:shd w:val="clear" w:color="auto" w:fill="auto"/>
            <w:vAlign w:val="center"/>
            <w:hideMark/>
          </w:tcPr>
          <w:p w14:paraId="7C62CBC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717</w:t>
            </w:r>
          </w:p>
        </w:tc>
        <w:tc>
          <w:tcPr>
            <w:tcW w:w="0" w:type="auto"/>
            <w:tcBorders>
              <w:top w:val="nil"/>
              <w:left w:val="nil"/>
              <w:bottom w:val="single" w:sz="8" w:space="0" w:color="auto"/>
              <w:right w:val="single" w:sz="8" w:space="0" w:color="auto"/>
            </w:tcBorders>
            <w:shd w:val="clear" w:color="auto" w:fill="auto"/>
            <w:noWrap/>
            <w:vAlign w:val="center"/>
            <w:hideMark/>
          </w:tcPr>
          <w:p w14:paraId="7531494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68D5C79" w14:textId="77777777" w:rsidTr="00574D19">
        <w:trPr>
          <w:trHeight w:val="290"/>
        </w:trPr>
        <w:tc>
          <w:tcPr>
            <w:tcW w:w="0" w:type="auto"/>
            <w:tcBorders>
              <w:top w:val="nil"/>
              <w:left w:val="nil"/>
              <w:bottom w:val="nil"/>
              <w:right w:val="nil"/>
            </w:tcBorders>
            <w:shd w:val="clear" w:color="auto" w:fill="auto"/>
            <w:noWrap/>
            <w:vAlign w:val="bottom"/>
            <w:hideMark/>
          </w:tcPr>
          <w:p w14:paraId="65D7327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BB7AC6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05E264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6EFBF2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685D01A" w14:textId="77777777" w:rsidR="0086266B" w:rsidRPr="0086266B" w:rsidRDefault="0086266B" w:rsidP="00867E47">
            <w:pPr>
              <w:rPr>
                <w:rFonts w:ascii="Calibri" w:hAnsi="Calibri" w:cs="Calibri"/>
                <w:color w:val="000000"/>
                <w:sz w:val="22"/>
                <w:szCs w:val="22"/>
                <w:lang w:eastAsia="en-GB"/>
              </w:rPr>
            </w:pPr>
          </w:p>
        </w:tc>
      </w:tr>
      <w:tr w:rsidR="0086266B" w:rsidRPr="0086266B" w14:paraId="2B3C318F" w14:textId="77777777" w:rsidTr="00574D19">
        <w:trPr>
          <w:trHeight w:val="300"/>
        </w:trPr>
        <w:tc>
          <w:tcPr>
            <w:tcW w:w="0" w:type="auto"/>
            <w:tcBorders>
              <w:top w:val="nil"/>
              <w:left w:val="nil"/>
              <w:bottom w:val="nil"/>
              <w:right w:val="nil"/>
            </w:tcBorders>
            <w:shd w:val="clear" w:color="auto" w:fill="auto"/>
            <w:noWrap/>
            <w:vAlign w:val="center"/>
            <w:hideMark/>
          </w:tcPr>
          <w:p w14:paraId="48215E6E"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43307EF2"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682F3B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8CC793D"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3753F71F" w14:textId="77777777" w:rsidR="0086266B" w:rsidRPr="0086266B" w:rsidRDefault="0086266B" w:rsidP="00867E47">
            <w:pPr>
              <w:rPr>
                <w:rFonts w:ascii="Calibri" w:hAnsi="Calibri" w:cs="Calibri"/>
                <w:color w:val="000000"/>
                <w:sz w:val="22"/>
                <w:szCs w:val="22"/>
                <w:lang w:eastAsia="en-GB"/>
              </w:rPr>
            </w:pPr>
          </w:p>
        </w:tc>
      </w:tr>
      <w:tr w:rsidR="0086266B" w:rsidRPr="0086266B" w14:paraId="7F0E35C0" w14:textId="77777777" w:rsidTr="00574D19">
        <w:trPr>
          <w:cantSplit/>
          <w:trHeight w:val="290"/>
        </w:trPr>
        <w:tc>
          <w:tcPr>
            <w:tcW w:w="0" w:type="auto"/>
            <w:gridSpan w:val="5"/>
            <w:vMerge w:val="restart"/>
            <w:tcBorders>
              <w:top w:val="single" w:sz="8" w:space="0" w:color="auto"/>
              <w:left w:val="single" w:sz="8" w:space="0" w:color="auto"/>
              <w:bottom w:val="single" w:sz="8" w:space="0" w:color="000000"/>
              <w:right w:val="single" w:sz="8" w:space="0" w:color="000000"/>
            </w:tcBorders>
            <w:shd w:val="clear" w:color="000000" w:fill="FF00FF"/>
            <w:vAlign w:val="center"/>
            <w:hideMark/>
          </w:tcPr>
          <w:p w14:paraId="3F4617DC"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13 – INTERNAL AUDIT</w:t>
            </w:r>
          </w:p>
        </w:tc>
      </w:tr>
      <w:tr w:rsidR="0086266B" w:rsidRPr="0086266B" w14:paraId="74804C01" w14:textId="77777777" w:rsidTr="00574D19">
        <w:trPr>
          <w:trHeight w:val="300"/>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5F30F6FE" w14:textId="77777777" w:rsidR="0086266B" w:rsidRPr="0086266B" w:rsidRDefault="0086266B" w:rsidP="00867E47">
            <w:pPr>
              <w:rPr>
                <w:rFonts w:ascii="Arial" w:hAnsi="Arial" w:cs="Arial"/>
                <w:b/>
                <w:bCs/>
                <w:color w:val="000000"/>
                <w:sz w:val="22"/>
                <w:szCs w:val="22"/>
                <w:lang w:eastAsia="en-GB"/>
              </w:rPr>
            </w:pPr>
          </w:p>
        </w:tc>
      </w:tr>
      <w:tr w:rsidR="0086266B" w:rsidRPr="0086266B" w14:paraId="776EA548"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78F0CB7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48BB171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4C725687"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0EA540FF" w14:textId="77777777" w:rsid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p w14:paraId="596E4C36" w14:textId="66C780CE" w:rsidR="00941AAA" w:rsidRPr="0086266B" w:rsidRDefault="00941AAA" w:rsidP="00867E47">
            <w:pPr>
              <w:jc w:val="center"/>
              <w:rPr>
                <w:rFonts w:ascii="Arial" w:hAnsi="Arial" w:cs="Arial"/>
                <w:b/>
                <w:bCs/>
                <w:color w:val="000000"/>
                <w:lang w:eastAsia="en-GB"/>
              </w:rPr>
            </w:pPr>
          </w:p>
        </w:tc>
      </w:tr>
      <w:tr w:rsidR="0086266B" w:rsidRPr="0086266B" w14:paraId="4969E9FE" w14:textId="77777777" w:rsidTr="00574D19">
        <w:trPr>
          <w:cantSplit/>
          <w:trHeight w:val="30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6AC7AA0C" w14:textId="77777777" w:rsidR="0086266B" w:rsidRPr="0086266B" w:rsidRDefault="0086266B" w:rsidP="00867E47">
            <w:pPr>
              <w:jc w:val="center"/>
              <w:rPr>
                <w:rFonts w:ascii="Arial" w:hAnsi="Arial" w:cs="Arial"/>
                <w:b/>
                <w:bCs/>
                <w:color w:val="000000"/>
                <w:lang w:eastAsia="en-GB"/>
              </w:rPr>
            </w:pPr>
            <w:bookmarkStart w:id="93" w:name="RANGE!A885"/>
            <w:r w:rsidRPr="0086266B">
              <w:rPr>
                <w:rFonts w:ascii="Arial" w:hAnsi="Arial" w:cs="Arial"/>
                <w:b/>
                <w:bCs/>
                <w:color w:val="000000"/>
                <w:lang w:eastAsia="en-GB"/>
              </w:rPr>
              <w:t>13.1</w:t>
            </w:r>
            <w:bookmarkEnd w:id="93"/>
          </w:p>
        </w:tc>
        <w:tc>
          <w:tcPr>
            <w:tcW w:w="0" w:type="auto"/>
            <w:tcBorders>
              <w:top w:val="nil"/>
              <w:left w:val="nil"/>
              <w:bottom w:val="single" w:sz="8" w:space="0" w:color="auto"/>
              <w:right w:val="single" w:sz="8" w:space="0" w:color="auto"/>
            </w:tcBorders>
            <w:shd w:val="pct25" w:color="008080" w:fill="DDE6E6"/>
            <w:vAlign w:val="center"/>
            <w:hideMark/>
          </w:tcPr>
          <w:p w14:paraId="08D387F9"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INTERNAL AUDIT</w:t>
            </w:r>
          </w:p>
        </w:tc>
        <w:tc>
          <w:tcPr>
            <w:tcW w:w="0" w:type="auto"/>
            <w:vMerge/>
            <w:tcBorders>
              <w:top w:val="nil"/>
              <w:left w:val="single" w:sz="8" w:space="0" w:color="auto"/>
              <w:bottom w:val="single" w:sz="8" w:space="0" w:color="000000"/>
              <w:right w:val="single" w:sz="8" w:space="0" w:color="auto"/>
            </w:tcBorders>
            <w:vAlign w:val="center"/>
            <w:hideMark/>
          </w:tcPr>
          <w:p w14:paraId="36140771"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96E456E"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66A5C75" w14:textId="77777777" w:rsidR="0086266B" w:rsidRPr="0086266B" w:rsidRDefault="0086266B" w:rsidP="00867E47">
            <w:pPr>
              <w:rPr>
                <w:rFonts w:ascii="Arial" w:hAnsi="Arial" w:cs="Arial"/>
                <w:b/>
                <w:bCs/>
                <w:color w:val="000000"/>
                <w:lang w:eastAsia="en-GB"/>
              </w:rPr>
            </w:pPr>
          </w:p>
        </w:tc>
      </w:tr>
      <w:tr w:rsidR="0086266B" w:rsidRPr="0086266B" w14:paraId="1209483E" w14:textId="77777777" w:rsidTr="00574D19">
        <w:trPr>
          <w:cantSplit/>
          <w:trHeight w:val="10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4287E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13.1.1</w:t>
            </w:r>
          </w:p>
        </w:tc>
        <w:tc>
          <w:tcPr>
            <w:tcW w:w="0" w:type="auto"/>
            <w:tcBorders>
              <w:top w:val="nil"/>
              <w:left w:val="nil"/>
              <w:bottom w:val="single" w:sz="8" w:space="0" w:color="auto"/>
              <w:right w:val="single" w:sz="8" w:space="0" w:color="auto"/>
            </w:tcBorders>
            <w:shd w:val="clear" w:color="auto" w:fill="auto"/>
            <w:vAlign w:val="center"/>
            <w:hideMark/>
          </w:tcPr>
          <w:p w14:paraId="366529A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Audit files that are concerned with the examination of long term contracts</w:t>
            </w:r>
          </w:p>
        </w:tc>
        <w:tc>
          <w:tcPr>
            <w:tcW w:w="0" w:type="auto"/>
            <w:tcBorders>
              <w:top w:val="nil"/>
              <w:left w:val="nil"/>
              <w:bottom w:val="single" w:sz="8" w:space="0" w:color="auto"/>
              <w:right w:val="single" w:sz="8" w:space="0" w:color="auto"/>
            </w:tcBorders>
            <w:shd w:val="clear" w:color="auto" w:fill="auto"/>
            <w:vAlign w:val="center"/>
            <w:hideMark/>
          </w:tcPr>
          <w:p w14:paraId="61FA9E4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CY + 6 years</w:t>
            </w:r>
          </w:p>
        </w:tc>
        <w:tc>
          <w:tcPr>
            <w:tcW w:w="0" w:type="auto"/>
            <w:tcBorders>
              <w:top w:val="nil"/>
              <w:left w:val="nil"/>
              <w:bottom w:val="single" w:sz="8" w:space="0" w:color="auto"/>
              <w:right w:val="single" w:sz="8" w:space="0" w:color="auto"/>
            </w:tcBorders>
            <w:shd w:val="clear" w:color="auto" w:fill="auto"/>
            <w:vAlign w:val="center"/>
            <w:hideMark/>
          </w:tcPr>
          <w:p w14:paraId="66975B71"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79BE0B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ED85DEE" w14:textId="77777777" w:rsidTr="00574D19">
        <w:trPr>
          <w:cantSplit/>
          <w:trHeight w:val="1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92531F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13.1.2</w:t>
            </w:r>
          </w:p>
        </w:tc>
        <w:tc>
          <w:tcPr>
            <w:tcW w:w="0" w:type="auto"/>
            <w:tcBorders>
              <w:top w:val="nil"/>
              <w:left w:val="nil"/>
              <w:bottom w:val="single" w:sz="8" w:space="0" w:color="auto"/>
              <w:right w:val="single" w:sz="8" w:space="0" w:color="auto"/>
            </w:tcBorders>
            <w:shd w:val="clear" w:color="auto" w:fill="auto"/>
            <w:vAlign w:val="center"/>
            <w:hideMark/>
          </w:tcPr>
          <w:p w14:paraId="72FB8AFA" w14:textId="77777777" w:rsidR="0086266B" w:rsidRPr="0086266B" w:rsidRDefault="0086266B" w:rsidP="00867E47">
            <w:pPr>
              <w:rPr>
                <w:rFonts w:ascii="Arial" w:hAnsi="Arial" w:cs="Arial"/>
                <w:lang w:eastAsia="en-GB"/>
              </w:rPr>
            </w:pPr>
            <w:r w:rsidRPr="0086266B">
              <w:rPr>
                <w:rFonts w:ascii="Arial" w:hAnsi="Arial" w:cs="Arial"/>
                <w:lang w:eastAsia="en-GB"/>
              </w:rPr>
              <w:t>Audit reports and supporting papers compiled during a fraud investigation</w:t>
            </w:r>
          </w:p>
        </w:tc>
        <w:tc>
          <w:tcPr>
            <w:tcW w:w="0" w:type="auto"/>
            <w:tcBorders>
              <w:top w:val="nil"/>
              <w:left w:val="nil"/>
              <w:bottom w:val="single" w:sz="8" w:space="0" w:color="auto"/>
              <w:right w:val="single" w:sz="8" w:space="0" w:color="auto"/>
            </w:tcBorders>
            <w:shd w:val="clear" w:color="auto" w:fill="auto"/>
            <w:vAlign w:val="center"/>
            <w:hideMark/>
          </w:tcPr>
          <w:p w14:paraId="370F9161" w14:textId="77777777" w:rsidR="0086266B" w:rsidRPr="0086266B" w:rsidRDefault="0086266B" w:rsidP="00867E47">
            <w:pPr>
              <w:rPr>
                <w:rFonts w:ascii="Arial" w:hAnsi="Arial" w:cs="Arial"/>
                <w:lang w:eastAsia="en-GB"/>
              </w:rPr>
            </w:pPr>
            <w:r w:rsidRPr="0086266B">
              <w:rPr>
                <w:rFonts w:ascii="Arial" w:hAnsi="Arial" w:cs="Arial"/>
                <w:lang w:eastAsia="en-GB"/>
              </w:rPr>
              <w:t>Either 6 years after legal or disciplinary proceedings have been completed or if legal or disciplinary proceedings are not to be taken, 3 years after that decision was made.</w:t>
            </w:r>
          </w:p>
        </w:tc>
        <w:tc>
          <w:tcPr>
            <w:tcW w:w="0" w:type="auto"/>
            <w:tcBorders>
              <w:top w:val="nil"/>
              <w:left w:val="nil"/>
              <w:bottom w:val="single" w:sz="8" w:space="0" w:color="auto"/>
              <w:right w:val="single" w:sz="8" w:space="0" w:color="auto"/>
            </w:tcBorders>
            <w:shd w:val="clear" w:color="auto" w:fill="auto"/>
            <w:vAlign w:val="center"/>
            <w:hideMark/>
          </w:tcPr>
          <w:p w14:paraId="6B491A1E"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E7BCF9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0DB2969" w14:textId="77777777" w:rsidTr="00574D19">
        <w:trPr>
          <w:cantSplit/>
          <w:trHeight w:val="2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D98273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13.1.3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261659" w14:textId="77777777" w:rsidR="0086266B" w:rsidRPr="0086266B" w:rsidRDefault="0086266B" w:rsidP="00867E47">
            <w:pPr>
              <w:rPr>
                <w:rFonts w:ascii="Arial" w:hAnsi="Arial" w:cs="Arial"/>
                <w:lang w:eastAsia="en-GB"/>
              </w:rPr>
            </w:pPr>
            <w:r w:rsidRPr="0086266B">
              <w:rPr>
                <w:rFonts w:ascii="Arial" w:hAnsi="Arial" w:cs="Arial"/>
                <w:lang w:eastAsia="en-GB"/>
              </w:rPr>
              <w:t>Other audit files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33F706" w14:textId="77777777" w:rsidR="0086266B" w:rsidRPr="0086266B" w:rsidRDefault="0086266B" w:rsidP="00867E47">
            <w:pPr>
              <w:rPr>
                <w:rFonts w:ascii="Arial" w:hAnsi="Arial" w:cs="Arial"/>
                <w:lang w:eastAsia="en-GB"/>
              </w:rPr>
            </w:pPr>
            <w:r w:rsidRPr="0086266B">
              <w:rPr>
                <w:rFonts w:ascii="Arial" w:hAnsi="Arial" w:cs="Arial"/>
                <w:lang w:eastAsia="en-GB"/>
              </w:rPr>
              <w:t>CY + 6 years</w:t>
            </w:r>
          </w:p>
        </w:tc>
        <w:tc>
          <w:tcPr>
            <w:tcW w:w="0" w:type="auto"/>
            <w:tcBorders>
              <w:top w:val="nil"/>
              <w:left w:val="nil"/>
              <w:bottom w:val="nil"/>
              <w:right w:val="single" w:sz="8" w:space="0" w:color="auto"/>
            </w:tcBorders>
            <w:shd w:val="clear" w:color="auto" w:fill="auto"/>
            <w:vAlign w:val="center"/>
            <w:hideMark/>
          </w:tcPr>
          <w:p w14:paraId="3D987ED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46E56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C6BB21C"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12D07332"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1DFF4AB" w14:textId="77777777" w:rsidR="0086266B" w:rsidRPr="0086266B" w:rsidRDefault="0086266B" w:rsidP="00867E47">
            <w:pPr>
              <w:rPr>
                <w:rFonts w:ascii="Arial" w:hAnsi="Arial" w:cs="Arial"/>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7BA241A" w14:textId="77777777" w:rsidR="0086266B" w:rsidRPr="0086266B" w:rsidRDefault="0086266B" w:rsidP="00867E47">
            <w:pPr>
              <w:rPr>
                <w:rFonts w:ascii="Arial" w:hAnsi="Arial" w:cs="Arial"/>
                <w:lang w:eastAsia="en-GB"/>
              </w:rPr>
            </w:pPr>
          </w:p>
        </w:tc>
        <w:tc>
          <w:tcPr>
            <w:tcW w:w="0" w:type="auto"/>
            <w:tcBorders>
              <w:top w:val="nil"/>
              <w:left w:val="nil"/>
              <w:bottom w:val="nil"/>
              <w:right w:val="single" w:sz="8" w:space="0" w:color="auto"/>
            </w:tcBorders>
            <w:shd w:val="clear" w:color="auto" w:fill="auto"/>
            <w:vAlign w:val="center"/>
            <w:hideMark/>
          </w:tcPr>
          <w:p w14:paraId="6B07ED6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2A2C9C0F" w14:textId="77777777" w:rsidR="0086266B" w:rsidRPr="0086266B" w:rsidRDefault="0086266B" w:rsidP="00867E47">
            <w:pPr>
              <w:rPr>
                <w:rFonts w:ascii="Arial" w:hAnsi="Arial" w:cs="Arial"/>
                <w:color w:val="000000"/>
                <w:lang w:eastAsia="en-GB"/>
              </w:rPr>
            </w:pPr>
          </w:p>
        </w:tc>
      </w:tr>
      <w:tr w:rsidR="0086266B" w:rsidRPr="0086266B" w14:paraId="555744EE"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1A9C9AAA"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4E631F8" w14:textId="77777777" w:rsidR="0086266B" w:rsidRPr="0086266B" w:rsidRDefault="0086266B" w:rsidP="00867E47">
            <w:pPr>
              <w:rPr>
                <w:rFonts w:ascii="Arial" w:hAnsi="Arial" w:cs="Arial"/>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E17B224" w14:textId="77777777" w:rsidR="0086266B" w:rsidRPr="0086266B" w:rsidRDefault="0086266B" w:rsidP="00867E47">
            <w:pPr>
              <w:rPr>
                <w:rFonts w:ascii="Arial" w:hAnsi="Arial" w:cs="Arial"/>
                <w:lang w:eastAsia="en-GB"/>
              </w:rPr>
            </w:pPr>
          </w:p>
        </w:tc>
        <w:tc>
          <w:tcPr>
            <w:tcW w:w="0" w:type="auto"/>
            <w:tcBorders>
              <w:top w:val="nil"/>
              <w:left w:val="nil"/>
              <w:bottom w:val="nil"/>
              <w:right w:val="single" w:sz="8" w:space="0" w:color="auto"/>
            </w:tcBorders>
            <w:shd w:val="clear" w:color="auto" w:fill="auto"/>
            <w:vAlign w:val="center"/>
            <w:hideMark/>
          </w:tcPr>
          <w:p w14:paraId="3E19C7A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7E0D0A76" w14:textId="77777777" w:rsidR="0086266B" w:rsidRPr="0086266B" w:rsidRDefault="0086266B" w:rsidP="00867E47">
            <w:pPr>
              <w:rPr>
                <w:rFonts w:ascii="Arial" w:hAnsi="Arial" w:cs="Arial"/>
                <w:color w:val="000000"/>
                <w:lang w:eastAsia="en-GB"/>
              </w:rPr>
            </w:pPr>
          </w:p>
        </w:tc>
      </w:tr>
      <w:tr w:rsidR="0086266B" w:rsidRPr="0086266B" w14:paraId="4ED73CE3"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0FFC463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C1F5B97" w14:textId="77777777" w:rsidR="0086266B" w:rsidRPr="0086266B" w:rsidRDefault="0086266B" w:rsidP="00867E47">
            <w:pPr>
              <w:rPr>
                <w:rFonts w:ascii="Arial" w:hAnsi="Arial" w:cs="Arial"/>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A0989FF" w14:textId="77777777" w:rsidR="0086266B" w:rsidRPr="0086266B" w:rsidRDefault="0086266B" w:rsidP="00867E47">
            <w:pPr>
              <w:rPr>
                <w:rFonts w:ascii="Arial" w:hAnsi="Arial" w:cs="Arial"/>
                <w:lang w:eastAsia="en-GB"/>
              </w:rPr>
            </w:pPr>
          </w:p>
        </w:tc>
        <w:tc>
          <w:tcPr>
            <w:tcW w:w="0" w:type="auto"/>
            <w:tcBorders>
              <w:top w:val="nil"/>
              <w:left w:val="nil"/>
              <w:bottom w:val="nil"/>
              <w:right w:val="single" w:sz="8" w:space="0" w:color="auto"/>
            </w:tcBorders>
            <w:shd w:val="clear" w:color="auto" w:fill="auto"/>
            <w:vAlign w:val="center"/>
            <w:hideMark/>
          </w:tcPr>
          <w:p w14:paraId="1AFFC2D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60E1BB31" w14:textId="77777777" w:rsidR="0086266B" w:rsidRPr="0086266B" w:rsidRDefault="0086266B" w:rsidP="00867E47">
            <w:pPr>
              <w:rPr>
                <w:rFonts w:ascii="Arial" w:hAnsi="Arial" w:cs="Arial"/>
                <w:color w:val="000000"/>
                <w:lang w:eastAsia="en-GB"/>
              </w:rPr>
            </w:pPr>
          </w:p>
        </w:tc>
      </w:tr>
      <w:tr w:rsidR="0086266B" w:rsidRPr="0086266B" w14:paraId="101D727F"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3247B47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3E4326C" w14:textId="77777777" w:rsidR="0086266B" w:rsidRPr="0086266B" w:rsidRDefault="0086266B" w:rsidP="00867E47">
            <w:pPr>
              <w:rPr>
                <w:rFonts w:ascii="Arial" w:hAnsi="Arial" w:cs="Arial"/>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46F1B3F" w14:textId="77777777" w:rsidR="0086266B" w:rsidRPr="0086266B" w:rsidRDefault="0086266B" w:rsidP="00867E47">
            <w:pPr>
              <w:rPr>
                <w:rFonts w:ascii="Arial" w:hAnsi="Arial" w:cs="Arial"/>
                <w:lang w:eastAsia="en-GB"/>
              </w:rPr>
            </w:pPr>
          </w:p>
        </w:tc>
        <w:tc>
          <w:tcPr>
            <w:tcW w:w="0" w:type="auto"/>
            <w:tcBorders>
              <w:top w:val="nil"/>
              <w:left w:val="nil"/>
              <w:bottom w:val="nil"/>
              <w:right w:val="single" w:sz="8" w:space="0" w:color="auto"/>
            </w:tcBorders>
            <w:shd w:val="clear" w:color="auto" w:fill="auto"/>
            <w:vAlign w:val="center"/>
            <w:hideMark/>
          </w:tcPr>
          <w:p w14:paraId="15751AB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88E2490" w14:textId="77777777" w:rsidR="0086266B" w:rsidRPr="0086266B" w:rsidRDefault="0086266B" w:rsidP="00867E47">
            <w:pPr>
              <w:rPr>
                <w:rFonts w:ascii="Arial" w:hAnsi="Arial" w:cs="Arial"/>
                <w:color w:val="000000"/>
                <w:lang w:eastAsia="en-GB"/>
              </w:rPr>
            </w:pPr>
          </w:p>
        </w:tc>
      </w:tr>
      <w:tr w:rsidR="0086266B" w:rsidRPr="0086266B" w14:paraId="6EC68DC5" w14:textId="77777777" w:rsidTr="00574D19">
        <w:trPr>
          <w:trHeight w:val="290"/>
        </w:trPr>
        <w:tc>
          <w:tcPr>
            <w:tcW w:w="0" w:type="auto"/>
            <w:vMerge/>
            <w:tcBorders>
              <w:top w:val="nil"/>
              <w:left w:val="single" w:sz="8" w:space="0" w:color="auto"/>
              <w:bottom w:val="single" w:sz="8" w:space="0" w:color="000000"/>
              <w:right w:val="single" w:sz="8" w:space="0" w:color="auto"/>
            </w:tcBorders>
            <w:vAlign w:val="center"/>
            <w:hideMark/>
          </w:tcPr>
          <w:p w14:paraId="54BE1ED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CB31559" w14:textId="77777777" w:rsidR="0086266B" w:rsidRPr="0086266B" w:rsidRDefault="0086266B" w:rsidP="00867E47">
            <w:pPr>
              <w:rPr>
                <w:rFonts w:ascii="Arial" w:hAnsi="Arial" w:cs="Arial"/>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D46C3FC" w14:textId="77777777" w:rsidR="0086266B" w:rsidRPr="0086266B" w:rsidRDefault="0086266B" w:rsidP="00867E47">
            <w:pPr>
              <w:rPr>
                <w:rFonts w:ascii="Arial" w:hAnsi="Arial" w:cs="Arial"/>
                <w:lang w:eastAsia="en-GB"/>
              </w:rPr>
            </w:pPr>
          </w:p>
        </w:tc>
        <w:tc>
          <w:tcPr>
            <w:tcW w:w="0" w:type="auto"/>
            <w:tcBorders>
              <w:top w:val="nil"/>
              <w:left w:val="nil"/>
              <w:bottom w:val="nil"/>
              <w:right w:val="single" w:sz="8" w:space="0" w:color="auto"/>
            </w:tcBorders>
            <w:shd w:val="clear" w:color="auto" w:fill="auto"/>
            <w:vAlign w:val="center"/>
            <w:hideMark/>
          </w:tcPr>
          <w:p w14:paraId="3ED96D6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64777AA" w14:textId="77777777" w:rsidR="0086266B" w:rsidRPr="0086266B" w:rsidRDefault="0086266B" w:rsidP="00867E47">
            <w:pPr>
              <w:rPr>
                <w:rFonts w:ascii="Arial" w:hAnsi="Arial" w:cs="Arial"/>
                <w:color w:val="000000"/>
                <w:lang w:eastAsia="en-GB"/>
              </w:rPr>
            </w:pPr>
          </w:p>
        </w:tc>
      </w:tr>
      <w:tr w:rsidR="0086266B" w:rsidRPr="0086266B" w14:paraId="0F4CDADC" w14:textId="77777777" w:rsidTr="00574D19">
        <w:trPr>
          <w:trHeight w:val="300"/>
        </w:trPr>
        <w:tc>
          <w:tcPr>
            <w:tcW w:w="0" w:type="auto"/>
            <w:vMerge/>
            <w:tcBorders>
              <w:top w:val="nil"/>
              <w:left w:val="single" w:sz="8" w:space="0" w:color="auto"/>
              <w:bottom w:val="single" w:sz="4" w:space="0" w:color="auto"/>
              <w:right w:val="single" w:sz="8" w:space="0" w:color="auto"/>
            </w:tcBorders>
            <w:vAlign w:val="center"/>
            <w:hideMark/>
          </w:tcPr>
          <w:p w14:paraId="5239B6A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0B21EB49" w14:textId="77777777" w:rsidR="0086266B" w:rsidRPr="0086266B" w:rsidRDefault="0086266B" w:rsidP="00867E47">
            <w:pPr>
              <w:rPr>
                <w:rFonts w:ascii="Arial" w:hAnsi="Arial" w:cs="Arial"/>
                <w:lang w:eastAsia="en-GB"/>
              </w:rPr>
            </w:pPr>
          </w:p>
        </w:tc>
        <w:tc>
          <w:tcPr>
            <w:tcW w:w="0" w:type="auto"/>
            <w:vMerge/>
            <w:tcBorders>
              <w:top w:val="nil"/>
              <w:left w:val="single" w:sz="8" w:space="0" w:color="auto"/>
              <w:bottom w:val="single" w:sz="4" w:space="0" w:color="auto"/>
              <w:right w:val="single" w:sz="8" w:space="0" w:color="auto"/>
            </w:tcBorders>
            <w:vAlign w:val="center"/>
            <w:hideMark/>
          </w:tcPr>
          <w:p w14:paraId="2F4BFA3B" w14:textId="77777777" w:rsidR="0086266B" w:rsidRPr="0086266B" w:rsidRDefault="0086266B" w:rsidP="00867E47">
            <w:pPr>
              <w:rPr>
                <w:rFonts w:ascii="Arial" w:hAnsi="Arial" w:cs="Arial"/>
                <w:lang w:eastAsia="en-GB"/>
              </w:rPr>
            </w:pPr>
          </w:p>
        </w:tc>
        <w:tc>
          <w:tcPr>
            <w:tcW w:w="0" w:type="auto"/>
            <w:tcBorders>
              <w:top w:val="nil"/>
              <w:left w:val="nil"/>
              <w:bottom w:val="single" w:sz="4" w:space="0" w:color="auto"/>
              <w:right w:val="single" w:sz="8" w:space="0" w:color="auto"/>
            </w:tcBorders>
            <w:shd w:val="clear" w:color="auto" w:fill="auto"/>
            <w:vAlign w:val="center"/>
            <w:hideMark/>
          </w:tcPr>
          <w:p w14:paraId="10CB7171"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c>
          <w:tcPr>
            <w:tcW w:w="0" w:type="auto"/>
            <w:vMerge/>
            <w:tcBorders>
              <w:top w:val="nil"/>
              <w:left w:val="single" w:sz="8" w:space="0" w:color="auto"/>
              <w:bottom w:val="single" w:sz="4" w:space="0" w:color="auto"/>
              <w:right w:val="single" w:sz="8" w:space="0" w:color="auto"/>
            </w:tcBorders>
            <w:vAlign w:val="center"/>
            <w:hideMark/>
          </w:tcPr>
          <w:p w14:paraId="67CBC4E1" w14:textId="77777777" w:rsidR="0086266B" w:rsidRPr="0086266B" w:rsidRDefault="0086266B" w:rsidP="00867E47">
            <w:pPr>
              <w:rPr>
                <w:rFonts w:ascii="Arial" w:hAnsi="Arial" w:cs="Arial"/>
                <w:color w:val="000000"/>
                <w:lang w:eastAsia="en-GB"/>
              </w:rPr>
            </w:pPr>
          </w:p>
        </w:tc>
      </w:tr>
      <w:tr w:rsidR="0086266B" w:rsidRPr="0086266B" w14:paraId="2BC3BF91" w14:textId="77777777" w:rsidTr="00574D19">
        <w:trPr>
          <w:cantSplit/>
          <w:trHeight w:val="51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1274EBB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13.1.4</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A836B07" w14:textId="77777777" w:rsidR="0086266B" w:rsidRPr="0086266B" w:rsidRDefault="0086266B" w:rsidP="00867E47">
            <w:pPr>
              <w:rPr>
                <w:rFonts w:ascii="Arial" w:hAnsi="Arial" w:cs="Arial"/>
                <w:lang w:eastAsia="en-GB"/>
              </w:rPr>
            </w:pPr>
            <w:r w:rsidRPr="0086266B">
              <w:rPr>
                <w:rFonts w:ascii="Arial" w:hAnsi="Arial" w:cs="Arial"/>
                <w:lang w:eastAsia="en-GB"/>
              </w:rPr>
              <w:t>Audit management programmes and plans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EADB114" w14:textId="77777777" w:rsidR="0086266B" w:rsidRPr="0086266B" w:rsidRDefault="0086266B" w:rsidP="00867E47">
            <w:pPr>
              <w:rPr>
                <w:rFonts w:ascii="Arial" w:hAnsi="Arial" w:cs="Arial"/>
                <w:lang w:eastAsia="en-GB"/>
              </w:rPr>
            </w:pPr>
            <w:r w:rsidRPr="0086266B">
              <w:rPr>
                <w:rFonts w:ascii="Arial" w:hAnsi="Arial" w:cs="Arial"/>
                <w:lang w:eastAsia="en-GB"/>
              </w:rPr>
              <w:t>CY + last full audit planning cycle (currently 4 years)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86F155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891C87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3BF4479"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98E4B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13.1.5</w:t>
            </w:r>
          </w:p>
        </w:tc>
        <w:tc>
          <w:tcPr>
            <w:tcW w:w="0" w:type="auto"/>
            <w:tcBorders>
              <w:top w:val="nil"/>
              <w:left w:val="nil"/>
              <w:bottom w:val="single" w:sz="8" w:space="0" w:color="auto"/>
              <w:right w:val="single" w:sz="8" w:space="0" w:color="auto"/>
            </w:tcBorders>
            <w:shd w:val="clear" w:color="auto" w:fill="auto"/>
            <w:vAlign w:val="center"/>
            <w:hideMark/>
          </w:tcPr>
          <w:p w14:paraId="778AD515" w14:textId="77777777" w:rsidR="0086266B" w:rsidRPr="0086266B" w:rsidRDefault="0086266B" w:rsidP="00867E47">
            <w:pPr>
              <w:rPr>
                <w:rFonts w:ascii="Arial" w:hAnsi="Arial" w:cs="Arial"/>
                <w:lang w:eastAsia="en-GB"/>
              </w:rPr>
            </w:pPr>
            <w:r w:rsidRPr="0086266B">
              <w:rPr>
                <w:rFonts w:ascii="Arial" w:hAnsi="Arial" w:cs="Arial"/>
                <w:lang w:eastAsia="en-GB"/>
              </w:rPr>
              <w:t>Audit Strategy and Terms of Reference</w:t>
            </w:r>
          </w:p>
        </w:tc>
        <w:tc>
          <w:tcPr>
            <w:tcW w:w="0" w:type="auto"/>
            <w:tcBorders>
              <w:top w:val="nil"/>
              <w:left w:val="nil"/>
              <w:bottom w:val="single" w:sz="8" w:space="0" w:color="auto"/>
              <w:right w:val="single" w:sz="8" w:space="0" w:color="auto"/>
            </w:tcBorders>
            <w:shd w:val="clear" w:color="auto" w:fill="auto"/>
            <w:vAlign w:val="center"/>
            <w:hideMark/>
          </w:tcPr>
          <w:p w14:paraId="241D84F6" w14:textId="77777777" w:rsidR="0086266B" w:rsidRPr="0086266B" w:rsidRDefault="0086266B" w:rsidP="00867E47">
            <w:pPr>
              <w:rPr>
                <w:rFonts w:ascii="Arial" w:hAnsi="Arial" w:cs="Arial"/>
                <w:lang w:eastAsia="en-GB"/>
              </w:rPr>
            </w:pPr>
            <w:r w:rsidRPr="0086266B">
              <w:rPr>
                <w:rFonts w:ascii="Arial" w:hAnsi="Arial" w:cs="Arial"/>
                <w:lang w:eastAsia="en-GB"/>
              </w:rPr>
              <w:t>4 years after current versions approved.</w:t>
            </w:r>
          </w:p>
        </w:tc>
        <w:tc>
          <w:tcPr>
            <w:tcW w:w="0" w:type="auto"/>
            <w:tcBorders>
              <w:top w:val="nil"/>
              <w:left w:val="nil"/>
              <w:bottom w:val="single" w:sz="8" w:space="0" w:color="auto"/>
              <w:right w:val="single" w:sz="8" w:space="0" w:color="auto"/>
            </w:tcBorders>
            <w:shd w:val="clear" w:color="auto" w:fill="auto"/>
            <w:vAlign w:val="center"/>
            <w:hideMark/>
          </w:tcPr>
          <w:p w14:paraId="1B828E7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A9F139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292D790A"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B2ADD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13.1.6</w:t>
            </w:r>
          </w:p>
        </w:tc>
        <w:tc>
          <w:tcPr>
            <w:tcW w:w="0" w:type="auto"/>
            <w:tcBorders>
              <w:top w:val="nil"/>
              <w:left w:val="nil"/>
              <w:bottom w:val="single" w:sz="8" w:space="0" w:color="auto"/>
              <w:right w:val="single" w:sz="8" w:space="0" w:color="auto"/>
            </w:tcBorders>
            <w:shd w:val="clear" w:color="auto" w:fill="auto"/>
            <w:vAlign w:val="center"/>
            <w:hideMark/>
          </w:tcPr>
          <w:p w14:paraId="30C43A25" w14:textId="77777777" w:rsidR="0086266B" w:rsidRPr="0086266B" w:rsidRDefault="0086266B" w:rsidP="00867E47">
            <w:pPr>
              <w:rPr>
                <w:rFonts w:ascii="Arial" w:hAnsi="Arial" w:cs="Arial"/>
                <w:lang w:eastAsia="en-GB"/>
              </w:rPr>
            </w:pPr>
            <w:r w:rsidRPr="0086266B">
              <w:rPr>
                <w:rFonts w:ascii="Arial" w:hAnsi="Arial" w:cs="Arial"/>
                <w:lang w:eastAsia="en-GB"/>
              </w:rPr>
              <w:t>Audit Manual &amp; guides relating to departmental procedures</w:t>
            </w:r>
          </w:p>
        </w:tc>
        <w:tc>
          <w:tcPr>
            <w:tcW w:w="0" w:type="auto"/>
            <w:tcBorders>
              <w:top w:val="nil"/>
              <w:left w:val="nil"/>
              <w:bottom w:val="single" w:sz="8" w:space="0" w:color="auto"/>
              <w:right w:val="single" w:sz="8" w:space="0" w:color="auto"/>
            </w:tcBorders>
            <w:shd w:val="clear" w:color="auto" w:fill="auto"/>
            <w:vAlign w:val="center"/>
            <w:hideMark/>
          </w:tcPr>
          <w:p w14:paraId="72F76EE3" w14:textId="77777777" w:rsidR="0086266B" w:rsidRPr="0086266B" w:rsidRDefault="0086266B" w:rsidP="00867E47">
            <w:pPr>
              <w:rPr>
                <w:rFonts w:ascii="Arial" w:hAnsi="Arial" w:cs="Arial"/>
                <w:lang w:eastAsia="en-GB"/>
              </w:rPr>
            </w:pPr>
            <w:r w:rsidRPr="0086266B">
              <w:rPr>
                <w:rFonts w:ascii="Arial" w:hAnsi="Arial" w:cs="Arial"/>
                <w:lang w:eastAsia="en-GB"/>
              </w:rPr>
              <w:t xml:space="preserve">When superseded. </w:t>
            </w:r>
          </w:p>
        </w:tc>
        <w:tc>
          <w:tcPr>
            <w:tcW w:w="0" w:type="auto"/>
            <w:tcBorders>
              <w:top w:val="nil"/>
              <w:left w:val="nil"/>
              <w:bottom w:val="single" w:sz="8" w:space="0" w:color="auto"/>
              <w:right w:val="single" w:sz="8" w:space="0" w:color="auto"/>
            </w:tcBorders>
            <w:shd w:val="clear" w:color="auto" w:fill="auto"/>
            <w:vAlign w:val="center"/>
            <w:hideMark/>
          </w:tcPr>
          <w:p w14:paraId="1965E551"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751B08CC"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4A0BD3F" w14:textId="77777777" w:rsidTr="00574D19">
        <w:trPr>
          <w:trHeight w:val="290"/>
        </w:trPr>
        <w:tc>
          <w:tcPr>
            <w:tcW w:w="0" w:type="auto"/>
            <w:tcBorders>
              <w:top w:val="nil"/>
              <w:left w:val="nil"/>
              <w:bottom w:val="nil"/>
              <w:right w:val="nil"/>
            </w:tcBorders>
            <w:shd w:val="clear" w:color="auto" w:fill="auto"/>
            <w:noWrap/>
            <w:vAlign w:val="center"/>
            <w:hideMark/>
          </w:tcPr>
          <w:p w14:paraId="5089431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3CDF5D4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00A9F7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1295AD2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13202E66" w14:textId="77777777" w:rsidR="0086266B" w:rsidRPr="0086266B" w:rsidRDefault="0086266B" w:rsidP="00867E47">
            <w:pPr>
              <w:rPr>
                <w:rFonts w:ascii="Calibri" w:hAnsi="Calibri" w:cs="Calibri"/>
                <w:color w:val="000000"/>
                <w:sz w:val="22"/>
                <w:szCs w:val="22"/>
                <w:lang w:eastAsia="en-GB"/>
              </w:rPr>
            </w:pPr>
          </w:p>
        </w:tc>
      </w:tr>
      <w:tr w:rsidR="0086266B" w:rsidRPr="0086266B" w14:paraId="61D24D9D" w14:textId="77777777" w:rsidTr="00574D19">
        <w:trPr>
          <w:trHeight w:val="290"/>
        </w:trPr>
        <w:tc>
          <w:tcPr>
            <w:tcW w:w="0" w:type="auto"/>
            <w:tcBorders>
              <w:top w:val="nil"/>
              <w:left w:val="nil"/>
              <w:bottom w:val="nil"/>
              <w:right w:val="nil"/>
            </w:tcBorders>
            <w:shd w:val="clear" w:color="auto" w:fill="auto"/>
            <w:noWrap/>
            <w:vAlign w:val="center"/>
            <w:hideMark/>
          </w:tcPr>
          <w:p w14:paraId="3588EA9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609C480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683C54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833157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0ACC7C89" w14:textId="77777777" w:rsidR="0086266B" w:rsidRPr="0086266B" w:rsidRDefault="0086266B" w:rsidP="00867E47">
            <w:pPr>
              <w:rPr>
                <w:rFonts w:ascii="Calibri" w:hAnsi="Calibri" w:cs="Calibri"/>
                <w:color w:val="000000"/>
                <w:sz w:val="22"/>
                <w:szCs w:val="22"/>
                <w:lang w:eastAsia="en-GB"/>
              </w:rPr>
            </w:pPr>
          </w:p>
        </w:tc>
      </w:tr>
      <w:tr w:rsidR="0086266B" w:rsidRPr="0086266B" w14:paraId="28DDFA87" w14:textId="77777777" w:rsidTr="00574D19">
        <w:trPr>
          <w:trHeight w:val="290"/>
        </w:trPr>
        <w:tc>
          <w:tcPr>
            <w:tcW w:w="0" w:type="auto"/>
            <w:tcBorders>
              <w:top w:val="nil"/>
              <w:left w:val="nil"/>
              <w:bottom w:val="nil"/>
              <w:right w:val="nil"/>
            </w:tcBorders>
            <w:shd w:val="clear" w:color="auto" w:fill="auto"/>
            <w:noWrap/>
            <w:vAlign w:val="center"/>
            <w:hideMark/>
          </w:tcPr>
          <w:p w14:paraId="5BF8629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62EA290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C357911"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A72547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F206560" w14:textId="77777777" w:rsidR="0086266B" w:rsidRPr="0086266B" w:rsidRDefault="0086266B" w:rsidP="00867E47">
            <w:pPr>
              <w:rPr>
                <w:rFonts w:ascii="Calibri" w:hAnsi="Calibri" w:cs="Calibri"/>
                <w:color w:val="000000"/>
                <w:sz w:val="22"/>
                <w:szCs w:val="22"/>
                <w:lang w:eastAsia="en-GB"/>
              </w:rPr>
            </w:pPr>
          </w:p>
        </w:tc>
      </w:tr>
      <w:tr w:rsidR="0086266B" w:rsidRPr="0086266B" w14:paraId="0593499C" w14:textId="77777777" w:rsidTr="00574D19">
        <w:trPr>
          <w:trHeight w:val="290"/>
        </w:trPr>
        <w:tc>
          <w:tcPr>
            <w:tcW w:w="0" w:type="auto"/>
            <w:tcBorders>
              <w:top w:val="nil"/>
              <w:left w:val="nil"/>
              <w:bottom w:val="nil"/>
              <w:right w:val="nil"/>
            </w:tcBorders>
            <w:shd w:val="clear" w:color="auto" w:fill="auto"/>
            <w:noWrap/>
            <w:vAlign w:val="center"/>
            <w:hideMark/>
          </w:tcPr>
          <w:p w14:paraId="66E0E10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5C2607D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A086AD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FF7DE32"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13141C6D" w14:textId="77777777" w:rsidR="0086266B" w:rsidRPr="0086266B" w:rsidRDefault="0086266B" w:rsidP="00867E47">
            <w:pPr>
              <w:rPr>
                <w:rFonts w:ascii="Calibri" w:hAnsi="Calibri" w:cs="Calibri"/>
                <w:color w:val="000000"/>
                <w:sz w:val="22"/>
                <w:szCs w:val="22"/>
                <w:lang w:eastAsia="en-GB"/>
              </w:rPr>
            </w:pPr>
          </w:p>
        </w:tc>
      </w:tr>
      <w:tr w:rsidR="0086266B" w:rsidRPr="0086266B" w14:paraId="48B3A1B3" w14:textId="77777777" w:rsidTr="00574D19">
        <w:trPr>
          <w:trHeight w:val="290"/>
        </w:trPr>
        <w:tc>
          <w:tcPr>
            <w:tcW w:w="0" w:type="auto"/>
            <w:tcBorders>
              <w:top w:val="nil"/>
              <w:left w:val="nil"/>
              <w:bottom w:val="nil"/>
              <w:right w:val="nil"/>
            </w:tcBorders>
            <w:shd w:val="clear" w:color="auto" w:fill="auto"/>
            <w:noWrap/>
            <w:vAlign w:val="center"/>
            <w:hideMark/>
          </w:tcPr>
          <w:p w14:paraId="7E7B8823"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642295D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1DDAF49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3E6AB2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34211D9" w14:textId="77777777" w:rsidR="0086266B" w:rsidRPr="0086266B" w:rsidRDefault="0086266B" w:rsidP="00867E47">
            <w:pPr>
              <w:rPr>
                <w:rFonts w:ascii="Calibri" w:hAnsi="Calibri" w:cs="Calibri"/>
                <w:color w:val="000000"/>
                <w:sz w:val="22"/>
                <w:szCs w:val="22"/>
                <w:lang w:eastAsia="en-GB"/>
              </w:rPr>
            </w:pPr>
          </w:p>
        </w:tc>
      </w:tr>
      <w:tr w:rsidR="0086266B" w:rsidRPr="0086266B" w14:paraId="69741C19" w14:textId="77777777" w:rsidTr="00574D19">
        <w:trPr>
          <w:trHeight w:val="300"/>
        </w:trPr>
        <w:tc>
          <w:tcPr>
            <w:tcW w:w="0" w:type="auto"/>
            <w:tcBorders>
              <w:top w:val="nil"/>
              <w:left w:val="nil"/>
              <w:bottom w:val="nil"/>
              <w:right w:val="nil"/>
            </w:tcBorders>
            <w:shd w:val="clear" w:color="auto" w:fill="auto"/>
            <w:noWrap/>
            <w:vAlign w:val="center"/>
            <w:hideMark/>
          </w:tcPr>
          <w:p w14:paraId="2E4F313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2F1FAEA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D7BDB7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39F30C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D204140" w14:textId="77777777" w:rsidR="0086266B" w:rsidRPr="0086266B" w:rsidRDefault="0086266B" w:rsidP="00867E47">
            <w:pPr>
              <w:rPr>
                <w:rFonts w:ascii="Calibri" w:hAnsi="Calibri" w:cs="Calibri"/>
                <w:color w:val="000000"/>
                <w:sz w:val="22"/>
                <w:szCs w:val="22"/>
                <w:lang w:eastAsia="en-GB"/>
              </w:rPr>
            </w:pPr>
          </w:p>
        </w:tc>
      </w:tr>
      <w:tr w:rsidR="0086266B" w:rsidRPr="0086266B" w14:paraId="53F2F17C" w14:textId="77777777" w:rsidTr="00574D19">
        <w:trPr>
          <w:cantSplit/>
          <w:trHeight w:val="290"/>
        </w:trPr>
        <w:tc>
          <w:tcPr>
            <w:tcW w:w="0" w:type="auto"/>
            <w:gridSpan w:val="5"/>
            <w:vMerge w:val="restart"/>
            <w:tcBorders>
              <w:top w:val="single" w:sz="8" w:space="0" w:color="auto"/>
              <w:left w:val="single" w:sz="8" w:space="0" w:color="auto"/>
              <w:bottom w:val="single" w:sz="8" w:space="0" w:color="000000"/>
              <w:right w:val="single" w:sz="8" w:space="0" w:color="000000"/>
            </w:tcBorders>
            <w:shd w:val="clear" w:color="000000" w:fill="FF00FF"/>
            <w:vAlign w:val="center"/>
            <w:hideMark/>
          </w:tcPr>
          <w:p w14:paraId="2666E1D8"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14 – CALL CENTRE</w:t>
            </w:r>
          </w:p>
        </w:tc>
      </w:tr>
      <w:tr w:rsidR="0086266B" w:rsidRPr="0086266B" w14:paraId="379C627A" w14:textId="77777777" w:rsidTr="00574D19">
        <w:trPr>
          <w:trHeight w:val="300"/>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2A270FF8" w14:textId="77777777" w:rsidR="0086266B" w:rsidRPr="0086266B" w:rsidRDefault="0086266B" w:rsidP="00867E47">
            <w:pPr>
              <w:rPr>
                <w:rFonts w:ascii="Arial" w:hAnsi="Arial" w:cs="Arial"/>
                <w:b/>
                <w:bCs/>
                <w:color w:val="000000"/>
                <w:sz w:val="22"/>
                <w:szCs w:val="22"/>
                <w:lang w:eastAsia="en-GB"/>
              </w:rPr>
            </w:pPr>
          </w:p>
        </w:tc>
      </w:tr>
      <w:tr w:rsidR="0086266B" w:rsidRPr="0086266B" w14:paraId="10F23AD0"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057AC3C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51B67560"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5FC1BEE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042F587B" w14:textId="77777777" w:rsid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941AAA" w:rsidRPr="00941AAA">
              <w:rPr>
                <w:rFonts w:ascii="Arial" w:hAnsi="Arial" w:cs="Arial"/>
                <w:b/>
                <w:bCs/>
                <w:color w:val="000000"/>
                <w:lang w:eastAsia="en-GB"/>
              </w:rPr>
              <w:t>NOTES. INDICATE IF PRIME OR MANAGEMENT</w:t>
            </w:r>
          </w:p>
          <w:p w14:paraId="26C5E516" w14:textId="70EE61EB" w:rsidR="00941AAA" w:rsidRPr="0086266B" w:rsidRDefault="00941AAA" w:rsidP="00867E47">
            <w:pPr>
              <w:jc w:val="center"/>
              <w:rPr>
                <w:rFonts w:ascii="Arial" w:hAnsi="Arial" w:cs="Arial"/>
                <w:b/>
                <w:bCs/>
                <w:color w:val="000000"/>
                <w:lang w:eastAsia="en-GB"/>
              </w:rPr>
            </w:pPr>
          </w:p>
        </w:tc>
      </w:tr>
      <w:tr w:rsidR="0086266B" w:rsidRPr="0086266B" w14:paraId="4262D948"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37C6EB6B" w14:textId="77777777" w:rsidR="0086266B" w:rsidRPr="0086266B" w:rsidRDefault="0086266B" w:rsidP="00867E47">
            <w:pPr>
              <w:jc w:val="center"/>
              <w:rPr>
                <w:rFonts w:ascii="Arial" w:hAnsi="Arial" w:cs="Arial"/>
                <w:b/>
                <w:bCs/>
                <w:color w:val="000000"/>
                <w:lang w:eastAsia="en-GB"/>
              </w:rPr>
            </w:pPr>
            <w:bookmarkStart w:id="94" w:name="RANGE!A907"/>
            <w:r w:rsidRPr="0086266B">
              <w:rPr>
                <w:rFonts w:ascii="Arial" w:hAnsi="Arial" w:cs="Arial"/>
                <w:b/>
                <w:bCs/>
                <w:color w:val="000000"/>
                <w:lang w:eastAsia="en-GB"/>
              </w:rPr>
              <w:t>14.1</w:t>
            </w:r>
            <w:bookmarkEnd w:id="94"/>
          </w:p>
        </w:tc>
        <w:tc>
          <w:tcPr>
            <w:tcW w:w="0" w:type="auto"/>
            <w:tcBorders>
              <w:top w:val="nil"/>
              <w:left w:val="nil"/>
              <w:bottom w:val="single" w:sz="8" w:space="0" w:color="auto"/>
              <w:right w:val="single" w:sz="8" w:space="0" w:color="auto"/>
            </w:tcBorders>
            <w:shd w:val="pct25" w:color="008080" w:fill="DDE6E6"/>
            <w:vAlign w:val="center"/>
            <w:hideMark/>
          </w:tcPr>
          <w:p w14:paraId="65424801" w14:textId="77777777" w:rsidR="0086266B" w:rsidRPr="0086266B" w:rsidRDefault="0086266B" w:rsidP="00867E47">
            <w:pPr>
              <w:rPr>
                <w:rFonts w:ascii="Arial" w:hAnsi="Arial" w:cs="Arial"/>
                <w:b/>
                <w:bCs/>
                <w:color w:val="000000"/>
                <w:lang w:eastAsia="en-GB"/>
              </w:rPr>
            </w:pPr>
            <w:bookmarkStart w:id="95" w:name="callcentre"/>
            <w:r w:rsidRPr="0086266B">
              <w:rPr>
                <w:rFonts w:ascii="Arial" w:hAnsi="Arial" w:cs="Arial"/>
                <w:b/>
                <w:bCs/>
                <w:color w:val="000000"/>
                <w:lang w:eastAsia="en-GB"/>
              </w:rPr>
              <w:t>CALL CENTRE</w:t>
            </w:r>
            <w:bookmarkEnd w:id="95"/>
          </w:p>
        </w:tc>
        <w:tc>
          <w:tcPr>
            <w:tcW w:w="0" w:type="auto"/>
            <w:vMerge/>
            <w:tcBorders>
              <w:top w:val="nil"/>
              <w:left w:val="single" w:sz="8" w:space="0" w:color="auto"/>
              <w:bottom w:val="single" w:sz="8" w:space="0" w:color="000000"/>
              <w:right w:val="single" w:sz="8" w:space="0" w:color="auto"/>
            </w:tcBorders>
            <w:vAlign w:val="center"/>
            <w:hideMark/>
          </w:tcPr>
          <w:p w14:paraId="3AD129ED"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5424198"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9DB0530" w14:textId="77777777" w:rsidR="0086266B" w:rsidRPr="0086266B" w:rsidRDefault="0086266B" w:rsidP="00867E47">
            <w:pPr>
              <w:rPr>
                <w:rFonts w:ascii="Arial" w:hAnsi="Arial" w:cs="Arial"/>
                <w:b/>
                <w:bCs/>
                <w:color w:val="000000"/>
                <w:lang w:eastAsia="en-GB"/>
              </w:rPr>
            </w:pPr>
          </w:p>
        </w:tc>
      </w:tr>
      <w:tr w:rsidR="0086266B" w:rsidRPr="0086266B" w14:paraId="44193500" w14:textId="77777777" w:rsidTr="00574D19">
        <w:trPr>
          <w:cantSplit/>
          <w:trHeight w:val="7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3666A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14.1.1</w:t>
            </w:r>
          </w:p>
        </w:tc>
        <w:tc>
          <w:tcPr>
            <w:tcW w:w="0" w:type="auto"/>
            <w:tcBorders>
              <w:top w:val="nil"/>
              <w:left w:val="nil"/>
              <w:bottom w:val="single" w:sz="8" w:space="0" w:color="auto"/>
              <w:right w:val="single" w:sz="8" w:space="0" w:color="auto"/>
            </w:tcBorders>
            <w:shd w:val="clear" w:color="auto" w:fill="auto"/>
            <w:vAlign w:val="center"/>
            <w:hideMark/>
          </w:tcPr>
          <w:p w14:paraId="730C5FF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Audio recordings of all conversations at the Call centre</w:t>
            </w:r>
          </w:p>
        </w:tc>
        <w:tc>
          <w:tcPr>
            <w:tcW w:w="0" w:type="auto"/>
            <w:tcBorders>
              <w:top w:val="nil"/>
              <w:left w:val="nil"/>
              <w:bottom w:val="single" w:sz="8" w:space="0" w:color="auto"/>
              <w:right w:val="single" w:sz="8" w:space="0" w:color="auto"/>
            </w:tcBorders>
            <w:shd w:val="clear" w:color="auto" w:fill="auto"/>
            <w:vAlign w:val="center"/>
            <w:hideMark/>
          </w:tcPr>
          <w:p w14:paraId="3CCB78E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xml:space="preserve">3 months then archived to DVD and kept indefinitely. </w:t>
            </w:r>
          </w:p>
        </w:tc>
        <w:tc>
          <w:tcPr>
            <w:tcW w:w="0" w:type="auto"/>
            <w:tcBorders>
              <w:top w:val="nil"/>
              <w:left w:val="nil"/>
              <w:bottom w:val="single" w:sz="8" w:space="0" w:color="auto"/>
              <w:right w:val="single" w:sz="8" w:space="0" w:color="auto"/>
            </w:tcBorders>
            <w:shd w:val="clear" w:color="auto" w:fill="auto"/>
            <w:vAlign w:val="center"/>
            <w:hideMark/>
          </w:tcPr>
          <w:p w14:paraId="64E90EE7"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BED927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7B940E41" w14:textId="77777777" w:rsidTr="00574D19">
        <w:trPr>
          <w:trHeight w:val="290"/>
        </w:trPr>
        <w:tc>
          <w:tcPr>
            <w:tcW w:w="0" w:type="auto"/>
            <w:tcBorders>
              <w:top w:val="nil"/>
              <w:left w:val="nil"/>
              <w:bottom w:val="nil"/>
              <w:right w:val="nil"/>
            </w:tcBorders>
            <w:shd w:val="clear" w:color="auto" w:fill="auto"/>
            <w:noWrap/>
            <w:vAlign w:val="center"/>
            <w:hideMark/>
          </w:tcPr>
          <w:p w14:paraId="1613234F"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773E4D2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C23185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96920D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311E89AA" w14:textId="77777777" w:rsidR="0086266B" w:rsidRPr="0086266B" w:rsidRDefault="0086266B" w:rsidP="00867E47">
            <w:pPr>
              <w:rPr>
                <w:rFonts w:ascii="Calibri" w:hAnsi="Calibri" w:cs="Calibri"/>
                <w:color w:val="000000"/>
                <w:sz w:val="22"/>
                <w:szCs w:val="22"/>
                <w:lang w:eastAsia="en-GB"/>
              </w:rPr>
            </w:pPr>
          </w:p>
        </w:tc>
      </w:tr>
      <w:tr w:rsidR="0086266B" w:rsidRPr="0086266B" w14:paraId="6EDF7A12" w14:textId="77777777" w:rsidTr="00574D19">
        <w:trPr>
          <w:trHeight w:val="290"/>
        </w:trPr>
        <w:tc>
          <w:tcPr>
            <w:tcW w:w="0" w:type="auto"/>
            <w:tcBorders>
              <w:top w:val="nil"/>
              <w:left w:val="nil"/>
              <w:bottom w:val="nil"/>
              <w:right w:val="nil"/>
            </w:tcBorders>
            <w:shd w:val="clear" w:color="auto" w:fill="auto"/>
            <w:noWrap/>
            <w:vAlign w:val="center"/>
            <w:hideMark/>
          </w:tcPr>
          <w:p w14:paraId="79F3C919"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1876BD1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1E4102A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F10B98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FAB6F73" w14:textId="77777777" w:rsidR="0086266B" w:rsidRPr="0086266B" w:rsidRDefault="0086266B" w:rsidP="00867E47">
            <w:pPr>
              <w:rPr>
                <w:rFonts w:ascii="Calibri" w:hAnsi="Calibri" w:cs="Calibri"/>
                <w:color w:val="000000"/>
                <w:sz w:val="22"/>
                <w:szCs w:val="22"/>
                <w:lang w:eastAsia="en-GB"/>
              </w:rPr>
            </w:pPr>
          </w:p>
        </w:tc>
      </w:tr>
      <w:tr w:rsidR="0086266B" w:rsidRPr="0086266B" w14:paraId="533E5B08" w14:textId="77777777" w:rsidTr="00574D19">
        <w:trPr>
          <w:trHeight w:val="290"/>
        </w:trPr>
        <w:tc>
          <w:tcPr>
            <w:tcW w:w="0" w:type="auto"/>
            <w:tcBorders>
              <w:top w:val="nil"/>
              <w:left w:val="nil"/>
              <w:bottom w:val="nil"/>
              <w:right w:val="nil"/>
            </w:tcBorders>
            <w:shd w:val="clear" w:color="auto" w:fill="auto"/>
            <w:noWrap/>
            <w:vAlign w:val="center"/>
            <w:hideMark/>
          </w:tcPr>
          <w:p w14:paraId="0E5B08F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5572B78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CF795C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13AB88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34C70CAF" w14:textId="77777777" w:rsidR="0086266B" w:rsidRPr="0086266B" w:rsidRDefault="0086266B" w:rsidP="00867E47">
            <w:pPr>
              <w:rPr>
                <w:rFonts w:ascii="Calibri" w:hAnsi="Calibri" w:cs="Calibri"/>
                <w:color w:val="000000"/>
                <w:sz w:val="22"/>
                <w:szCs w:val="22"/>
                <w:lang w:eastAsia="en-GB"/>
              </w:rPr>
            </w:pPr>
          </w:p>
        </w:tc>
      </w:tr>
      <w:tr w:rsidR="0086266B" w:rsidRPr="0086266B" w14:paraId="1B77DF96" w14:textId="77777777" w:rsidTr="00574D19">
        <w:trPr>
          <w:trHeight w:val="290"/>
        </w:trPr>
        <w:tc>
          <w:tcPr>
            <w:tcW w:w="0" w:type="auto"/>
            <w:tcBorders>
              <w:top w:val="nil"/>
              <w:left w:val="nil"/>
              <w:bottom w:val="nil"/>
              <w:right w:val="nil"/>
            </w:tcBorders>
            <w:shd w:val="clear" w:color="auto" w:fill="auto"/>
            <w:noWrap/>
            <w:vAlign w:val="bottom"/>
            <w:hideMark/>
          </w:tcPr>
          <w:p w14:paraId="1A372A5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5160C6D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08B9018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C7C15D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7F5FDB95" w14:textId="77777777" w:rsidR="0086266B" w:rsidRPr="0086266B" w:rsidRDefault="0086266B" w:rsidP="00867E47">
            <w:pPr>
              <w:rPr>
                <w:rFonts w:ascii="Calibri" w:hAnsi="Calibri" w:cs="Calibri"/>
                <w:color w:val="000000"/>
                <w:sz w:val="22"/>
                <w:szCs w:val="22"/>
                <w:lang w:eastAsia="en-GB"/>
              </w:rPr>
            </w:pPr>
          </w:p>
        </w:tc>
      </w:tr>
      <w:tr w:rsidR="0086266B" w:rsidRPr="0086266B" w14:paraId="58BF06BB" w14:textId="77777777" w:rsidTr="00574D19">
        <w:trPr>
          <w:trHeight w:val="300"/>
        </w:trPr>
        <w:tc>
          <w:tcPr>
            <w:tcW w:w="0" w:type="auto"/>
            <w:tcBorders>
              <w:top w:val="nil"/>
              <w:left w:val="nil"/>
              <w:bottom w:val="nil"/>
              <w:right w:val="nil"/>
            </w:tcBorders>
            <w:shd w:val="clear" w:color="auto" w:fill="auto"/>
            <w:noWrap/>
            <w:vAlign w:val="center"/>
            <w:hideMark/>
          </w:tcPr>
          <w:p w14:paraId="60C94C1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2578FCF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D8CD40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0EAE59D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51B99CBE" w14:textId="77777777" w:rsidR="0086266B" w:rsidRPr="0086266B" w:rsidRDefault="0086266B" w:rsidP="00867E47">
            <w:pPr>
              <w:rPr>
                <w:rFonts w:ascii="Calibri" w:hAnsi="Calibri" w:cs="Calibri"/>
                <w:color w:val="000000"/>
                <w:sz w:val="22"/>
                <w:szCs w:val="22"/>
                <w:lang w:eastAsia="en-GB"/>
              </w:rPr>
            </w:pPr>
          </w:p>
        </w:tc>
      </w:tr>
      <w:tr w:rsidR="0086266B" w:rsidRPr="0086266B" w14:paraId="38B83FEA"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33720861"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lang w:eastAsia="en-GB"/>
              </w:rPr>
              <w:t>SECTION 15 – LEISURE</w:t>
            </w:r>
          </w:p>
        </w:tc>
      </w:tr>
      <w:tr w:rsidR="0086266B" w:rsidRPr="0086266B" w14:paraId="2F2F3576"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0F78C33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26E5A1DF"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527FA4C7"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05E14C0D" w14:textId="4FA7CC49" w:rsidR="0086266B" w:rsidRP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5681089F" w14:textId="77777777" w:rsidTr="00574D19">
        <w:trPr>
          <w:cantSplit/>
          <w:trHeight w:val="790"/>
        </w:trPr>
        <w:tc>
          <w:tcPr>
            <w:tcW w:w="0" w:type="auto"/>
            <w:tcBorders>
              <w:top w:val="nil"/>
              <w:left w:val="single" w:sz="8" w:space="0" w:color="auto"/>
              <w:bottom w:val="single" w:sz="8" w:space="0" w:color="auto"/>
              <w:right w:val="single" w:sz="8" w:space="0" w:color="auto"/>
            </w:tcBorders>
            <w:shd w:val="pct25" w:color="008080" w:fill="DDE6E6"/>
            <w:vAlign w:val="center"/>
            <w:hideMark/>
          </w:tcPr>
          <w:p w14:paraId="4122C62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15.1</w:t>
            </w:r>
          </w:p>
        </w:tc>
        <w:tc>
          <w:tcPr>
            <w:tcW w:w="0" w:type="auto"/>
            <w:tcBorders>
              <w:top w:val="nil"/>
              <w:left w:val="nil"/>
              <w:bottom w:val="single" w:sz="8" w:space="0" w:color="auto"/>
              <w:right w:val="single" w:sz="8" w:space="0" w:color="auto"/>
            </w:tcBorders>
            <w:shd w:val="pct25" w:color="008080" w:fill="DDE6E6"/>
            <w:vAlign w:val="center"/>
            <w:hideMark/>
          </w:tcPr>
          <w:p w14:paraId="6E19DC80"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APPLICATION FORMS</w:t>
            </w:r>
          </w:p>
        </w:tc>
        <w:tc>
          <w:tcPr>
            <w:tcW w:w="0" w:type="auto"/>
            <w:vMerge/>
            <w:tcBorders>
              <w:top w:val="nil"/>
              <w:left w:val="single" w:sz="8" w:space="0" w:color="auto"/>
              <w:bottom w:val="single" w:sz="8" w:space="0" w:color="000000"/>
              <w:right w:val="single" w:sz="8" w:space="0" w:color="auto"/>
            </w:tcBorders>
            <w:vAlign w:val="center"/>
            <w:hideMark/>
          </w:tcPr>
          <w:p w14:paraId="712D1C20"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A9CDAC1"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E8103F1" w14:textId="77777777" w:rsidR="0086266B" w:rsidRPr="0086266B" w:rsidRDefault="0086266B" w:rsidP="00867E47">
            <w:pPr>
              <w:rPr>
                <w:rFonts w:ascii="Arial" w:hAnsi="Arial" w:cs="Arial"/>
                <w:b/>
                <w:bCs/>
                <w:color w:val="000000"/>
                <w:lang w:eastAsia="en-GB"/>
              </w:rPr>
            </w:pPr>
          </w:p>
        </w:tc>
      </w:tr>
      <w:tr w:rsidR="0086266B" w:rsidRPr="0086266B" w14:paraId="1ED4E41F"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348DF6"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15.1.1</w:t>
            </w:r>
          </w:p>
        </w:tc>
        <w:tc>
          <w:tcPr>
            <w:tcW w:w="0" w:type="auto"/>
            <w:tcBorders>
              <w:top w:val="nil"/>
              <w:left w:val="nil"/>
              <w:bottom w:val="single" w:sz="8" w:space="0" w:color="auto"/>
              <w:right w:val="single" w:sz="8" w:space="0" w:color="auto"/>
            </w:tcBorders>
            <w:shd w:val="clear" w:color="auto" w:fill="auto"/>
            <w:vAlign w:val="center"/>
            <w:hideMark/>
          </w:tcPr>
          <w:p w14:paraId="0E36D3D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Pre- One Leisure Application forms</w:t>
            </w:r>
          </w:p>
        </w:tc>
        <w:tc>
          <w:tcPr>
            <w:tcW w:w="0" w:type="auto"/>
            <w:tcBorders>
              <w:top w:val="nil"/>
              <w:left w:val="nil"/>
              <w:bottom w:val="single" w:sz="8" w:space="0" w:color="auto"/>
              <w:right w:val="single" w:sz="8" w:space="0" w:color="auto"/>
            </w:tcBorders>
            <w:shd w:val="clear" w:color="auto" w:fill="auto"/>
            <w:vAlign w:val="center"/>
            <w:hideMark/>
          </w:tcPr>
          <w:p w14:paraId="686883F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One Year</w:t>
            </w:r>
          </w:p>
        </w:tc>
        <w:tc>
          <w:tcPr>
            <w:tcW w:w="0" w:type="auto"/>
            <w:tcBorders>
              <w:top w:val="nil"/>
              <w:left w:val="nil"/>
              <w:bottom w:val="single" w:sz="8" w:space="0" w:color="auto"/>
              <w:right w:val="single" w:sz="8" w:space="0" w:color="auto"/>
            </w:tcBorders>
            <w:shd w:val="clear" w:color="auto" w:fill="auto"/>
            <w:vAlign w:val="center"/>
            <w:hideMark/>
          </w:tcPr>
          <w:p w14:paraId="0C9A82E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E9D97C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416B26A" w14:textId="77777777" w:rsidTr="00574D19">
        <w:trPr>
          <w:cantSplit/>
          <w:trHeight w:val="120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403487"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15.1.2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2C12E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One Leisure Application forms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DD3AE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One month then scanned. Originals shredded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529586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E30757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545D1CDE"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05C76D3E"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EB6AA1B"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0A8ABB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1CF95F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3BA124E" w14:textId="77777777" w:rsidR="0086266B" w:rsidRPr="0086266B" w:rsidRDefault="0086266B" w:rsidP="00867E47">
            <w:pPr>
              <w:rPr>
                <w:rFonts w:ascii="Arial" w:hAnsi="Arial" w:cs="Arial"/>
                <w:color w:val="000000"/>
                <w:lang w:eastAsia="en-GB"/>
              </w:rPr>
            </w:pPr>
          </w:p>
        </w:tc>
      </w:tr>
      <w:tr w:rsidR="0086266B" w:rsidRPr="0086266B" w14:paraId="2619826E"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9999" w:fill="DDEAEA"/>
            <w:vAlign w:val="center"/>
            <w:hideMark/>
          </w:tcPr>
          <w:p w14:paraId="1329450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15.2</w:t>
            </w:r>
          </w:p>
        </w:tc>
        <w:tc>
          <w:tcPr>
            <w:tcW w:w="0" w:type="auto"/>
            <w:tcBorders>
              <w:top w:val="nil"/>
              <w:left w:val="nil"/>
              <w:bottom w:val="single" w:sz="8" w:space="0" w:color="auto"/>
              <w:right w:val="single" w:sz="8" w:space="0" w:color="auto"/>
            </w:tcBorders>
            <w:shd w:val="pct25" w:color="009999" w:fill="DDEAEA"/>
            <w:vAlign w:val="center"/>
            <w:hideMark/>
          </w:tcPr>
          <w:p w14:paraId="31499886"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SAFETY</w:t>
            </w:r>
          </w:p>
        </w:tc>
        <w:tc>
          <w:tcPr>
            <w:tcW w:w="0" w:type="auto"/>
            <w:tcBorders>
              <w:top w:val="nil"/>
              <w:left w:val="nil"/>
              <w:bottom w:val="single" w:sz="8" w:space="0" w:color="auto"/>
              <w:right w:val="single" w:sz="8" w:space="0" w:color="auto"/>
            </w:tcBorders>
            <w:shd w:val="pct25" w:color="009999" w:fill="DDEAEA"/>
            <w:vAlign w:val="center"/>
            <w:hideMark/>
          </w:tcPr>
          <w:p w14:paraId="6F6D1FF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9999" w:fill="DDEAEA"/>
            <w:vAlign w:val="center"/>
            <w:hideMark/>
          </w:tcPr>
          <w:p w14:paraId="4871793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w:t>
            </w:r>
          </w:p>
        </w:tc>
        <w:tc>
          <w:tcPr>
            <w:tcW w:w="0" w:type="auto"/>
            <w:tcBorders>
              <w:top w:val="nil"/>
              <w:left w:val="nil"/>
              <w:bottom w:val="single" w:sz="8" w:space="0" w:color="auto"/>
              <w:right w:val="single" w:sz="8" w:space="0" w:color="auto"/>
            </w:tcBorders>
            <w:shd w:val="pct25" w:color="009999" w:fill="DDEAEA"/>
            <w:vAlign w:val="center"/>
            <w:hideMark/>
          </w:tcPr>
          <w:p w14:paraId="4444FFE3" w14:textId="4BD1B5CD" w:rsidR="0086266B" w:rsidRP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29230AED" w14:textId="77777777" w:rsidTr="00574D19">
        <w:trPr>
          <w:cantSplit/>
          <w:trHeight w:val="45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AD7D12"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15.2.1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A3DD7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Accident Report Forms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E74652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59DFE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EFDDF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B2BAFCA" w14:textId="77777777" w:rsidTr="00574D19">
        <w:trPr>
          <w:trHeight w:val="300"/>
        </w:trPr>
        <w:tc>
          <w:tcPr>
            <w:tcW w:w="0" w:type="auto"/>
            <w:vMerge/>
            <w:tcBorders>
              <w:top w:val="nil"/>
              <w:left w:val="single" w:sz="8" w:space="0" w:color="auto"/>
              <w:bottom w:val="single" w:sz="8" w:space="0" w:color="000000"/>
              <w:right w:val="single" w:sz="8" w:space="0" w:color="auto"/>
            </w:tcBorders>
            <w:vAlign w:val="center"/>
            <w:hideMark/>
          </w:tcPr>
          <w:p w14:paraId="4066E76F"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6C97626"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9C66E11"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C7948FD" w14:textId="77777777" w:rsidR="0086266B" w:rsidRPr="0086266B" w:rsidRDefault="0086266B" w:rsidP="00867E47">
            <w:pPr>
              <w:rPr>
                <w:rFonts w:ascii="Arial" w:hAnsi="Arial" w:cs="Arial"/>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3F1B7FA" w14:textId="77777777" w:rsidR="0086266B" w:rsidRPr="0086266B" w:rsidRDefault="0086266B" w:rsidP="00867E47">
            <w:pPr>
              <w:rPr>
                <w:rFonts w:ascii="Arial" w:hAnsi="Arial" w:cs="Arial"/>
                <w:color w:val="000000"/>
                <w:lang w:eastAsia="en-GB"/>
              </w:rPr>
            </w:pPr>
          </w:p>
        </w:tc>
      </w:tr>
      <w:tr w:rsidR="0086266B" w:rsidRPr="0086266B" w14:paraId="7939024A"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9999" w:fill="DDEAEA"/>
            <w:vAlign w:val="center"/>
            <w:hideMark/>
          </w:tcPr>
          <w:p w14:paraId="2603942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15.3</w:t>
            </w:r>
          </w:p>
        </w:tc>
        <w:tc>
          <w:tcPr>
            <w:tcW w:w="0" w:type="auto"/>
            <w:tcBorders>
              <w:top w:val="nil"/>
              <w:left w:val="nil"/>
              <w:bottom w:val="single" w:sz="8" w:space="0" w:color="auto"/>
              <w:right w:val="single" w:sz="8" w:space="0" w:color="auto"/>
            </w:tcBorders>
            <w:shd w:val="pct25" w:color="009999" w:fill="DDEAEA"/>
            <w:vAlign w:val="center"/>
            <w:hideMark/>
          </w:tcPr>
          <w:p w14:paraId="72585A3C"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FINANCE</w:t>
            </w:r>
          </w:p>
        </w:tc>
        <w:tc>
          <w:tcPr>
            <w:tcW w:w="0" w:type="auto"/>
            <w:tcBorders>
              <w:top w:val="nil"/>
              <w:left w:val="nil"/>
              <w:bottom w:val="single" w:sz="8" w:space="0" w:color="auto"/>
              <w:right w:val="single" w:sz="8" w:space="0" w:color="auto"/>
            </w:tcBorders>
            <w:shd w:val="pct25" w:color="009999" w:fill="DDEAEA"/>
            <w:vAlign w:val="center"/>
            <w:hideMark/>
          </w:tcPr>
          <w:p w14:paraId="428AB279"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9999" w:fill="DDEAEA"/>
            <w:vAlign w:val="center"/>
            <w:hideMark/>
          </w:tcPr>
          <w:p w14:paraId="5DED9D67"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w:t>
            </w:r>
          </w:p>
        </w:tc>
        <w:tc>
          <w:tcPr>
            <w:tcW w:w="0" w:type="auto"/>
            <w:tcBorders>
              <w:top w:val="nil"/>
              <w:left w:val="nil"/>
              <w:bottom w:val="single" w:sz="8" w:space="0" w:color="auto"/>
              <w:right w:val="single" w:sz="8" w:space="0" w:color="auto"/>
            </w:tcBorders>
            <w:shd w:val="pct25" w:color="009999" w:fill="DDEAEA"/>
            <w:vAlign w:val="center"/>
            <w:hideMark/>
          </w:tcPr>
          <w:p w14:paraId="7FBC6343" w14:textId="76FDC008" w:rsidR="0086266B" w:rsidRP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02B2BAA5"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19C1F4"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15.3.1</w:t>
            </w:r>
          </w:p>
        </w:tc>
        <w:tc>
          <w:tcPr>
            <w:tcW w:w="0" w:type="auto"/>
            <w:tcBorders>
              <w:top w:val="nil"/>
              <w:left w:val="nil"/>
              <w:bottom w:val="single" w:sz="8" w:space="0" w:color="auto"/>
              <w:right w:val="single" w:sz="8" w:space="0" w:color="auto"/>
            </w:tcBorders>
            <w:shd w:val="clear" w:color="auto" w:fill="auto"/>
            <w:vAlign w:val="center"/>
            <w:hideMark/>
          </w:tcPr>
          <w:p w14:paraId="463264DD"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Credit Card Transactions</w:t>
            </w:r>
          </w:p>
        </w:tc>
        <w:tc>
          <w:tcPr>
            <w:tcW w:w="0" w:type="auto"/>
            <w:tcBorders>
              <w:top w:val="nil"/>
              <w:left w:val="nil"/>
              <w:bottom w:val="single" w:sz="8" w:space="0" w:color="auto"/>
              <w:right w:val="single" w:sz="8" w:space="0" w:color="auto"/>
            </w:tcBorders>
            <w:shd w:val="clear" w:color="auto" w:fill="auto"/>
            <w:vAlign w:val="center"/>
            <w:hideMark/>
          </w:tcPr>
          <w:p w14:paraId="1654471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One Year</w:t>
            </w:r>
          </w:p>
        </w:tc>
        <w:tc>
          <w:tcPr>
            <w:tcW w:w="0" w:type="auto"/>
            <w:tcBorders>
              <w:top w:val="nil"/>
              <w:left w:val="nil"/>
              <w:bottom w:val="single" w:sz="8" w:space="0" w:color="auto"/>
              <w:right w:val="single" w:sz="8" w:space="0" w:color="auto"/>
            </w:tcBorders>
            <w:shd w:val="clear" w:color="auto" w:fill="auto"/>
            <w:vAlign w:val="center"/>
            <w:hideMark/>
          </w:tcPr>
          <w:p w14:paraId="3A38A1F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29AA3B5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31D82AB3" w14:textId="77777777" w:rsidTr="00574D19">
        <w:trPr>
          <w:cantSplit/>
          <w:trHeight w:val="30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1DAEF71A"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15.3.2</w:t>
            </w:r>
          </w:p>
        </w:tc>
        <w:tc>
          <w:tcPr>
            <w:tcW w:w="0" w:type="auto"/>
            <w:tcBorders>
              <w:top w:val="nil"/>
              <w:left w:val="nil"/>
              <w:bottom w:val="single" w:sz="4" w:space="0" w:color="auto"/>
              <w:right w:val="single" w:sz="8" w:space="0" w:color="auto"/>
            </w:tcBorders>
            <w:shd w:val="clear" w:color="auto" w:fill="auto"/>
            <w:vAlign w:val="center"/>
            <w:hideMark/>
          </w:tcPr>
          <w:p w14:paraId="5C4A6BE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Till Transactions</w:t>
            </w:r>
          </w:p>
        </w:tc>
        <w:tc>
          <w:tcPr>
            <w:tcW w:w="0" w:type="auto"/>
            <w:tcBorders>
              <w:top w:val="nil"/>
              <w:left w:val="nil"/>
              <w:bottom w:val="single" w:sz="4" w:space="0" w:color="auto"/>
              <w:right w:val="single" w:sz="8" w:space="0" w:color="auto"/>
            </w:tcBorders>
            <w:shd w:val="clear" w:color="auto" w:fill="auto"/>
            <w:vAlign w:val="center"/>
            <w:hideMark/>
          </w:tcPr>
          <w:p w14:paraId="2E1A440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Six Years</w:t>
            </w:r>
          </w:p>
        </w:tc>
        <w:tc>
          <w:tcPr>
            <w:tcW w:w="0" w:type="auto"/>
            <w:tcBorders>
              <w:top w:val="nil"/>
              <w:left w:val="nil"/>
              <w:bottom w:val="single" w:sz="4" w:space="0" w:color="auto"/>
              <w:right w:val="single" w:sz="8" w:space="0" w:color="auto"/>
            </w:tcBorders>
            <w:shd w:val="clear" w:color="auto" w:fill="auto"/>
            <w:vAlign w:val="center"/>
            <w:hideMark/>
          </w:tcPr>
          <w:p w14:paraId="40B0827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4" w:space="0" w:color="auto"/>
              <w:right w:val="single" w:sz="8" w:space="0" w:color="auto"/>
            </w:tcBorders>
            <w:shd w:val="clear" w:color="auto" w:fill="auto"/>
            <w:vAlign w:val="center"/>
            <w:hideMark/>
          </w:tcPr>
          <w:p w14:paraId="4E8A7C87"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DAE328D" w14:textId="77777777" w:rsidTr="00574D19">
        <w:trPr>
          <w:cantSplit/>
          <w:trHeight w:val="530"/>
        </w:trPr>
        <w:tc>
          <w:tcPr>
            <w:tcW w:w="0" w:type="auto"/>
            <w:tcBorders>
              <w:top w:val="single" w:sz="4" w:space="0" w:color="auto"/>
              <w:left w:val="single" w:sz="8" w:space="0" w:color="auto"/>
              <w:bottom w:val="single" w:sz="8" w:space="0" w:color="auto"/>
              <w:right w:val="single" w:sz="8" w:space="0" w:color="auto"/>
            </w:tcBorders>
            <w:shd w:val="pct25" w:color="009999" w:fill="DDEAEA"/>
            <w:vAlign w:val="center"/>
            <w:hideMark/>
          </w:tcPr>
          <w:p w14:paraId="4CEADED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15.4</w:t>
            </w:r>
          </w:p>
        </w:tc>
        <w:tc>
          <w:tcPr>
            <w:tcW w:w="0" w:type="auto"/>
            <w:tcBorders>
              <w:top w:val="single" w:sz="4" w:space="0" w:color="auto"/>
              <w:left w:val="nil"/>
              <w:bottom w:val="single" w:sz="8" w:space="0" w:color="auto"/>
              <w:right w:val="single" w:sz="8" w:space="0" w:color="auto"/>
            </w:tcBorders>
            <w:shd w:val="pct25" w:color="009999" w:fill="DDEAEA"/>
            <w:vAlign w:val="center"/>
            <w:hideMark/>
          </w:tcPr>
          <w:p w14:paraId="697367FE"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BOOKINGS</w:t>
            </w:r>
          </w:p>
        </w:tc>
        <w:tc>
          <w:tcPr>
            <w:tcW w:w="0" w:type="auto"/>
            <w:tcBorders>
              <w:top w:val="single" w:sz="4" w:space="0" w:color="auto"/>
              <w:left w:val="nil"/>
              <w:bottom w:val="single" w:sz="8" w:space="0" w:color="auto"/>
              <w:right w:val="single" w:sz="8" w:space="0" w:color="auto"/>
            </w:tcBorders>
            <w:shd w:val="pct25" w:color="009999" w:fill="DDEAEA"/>
            <w:vAlign w:val="center"/>
            <w:hideMark/>
          </w:tcPr>
          <w:p w14:paraId="0B697A9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single" w:sz="4" w:space="0" w:color="auto"/>
              <w:left w:val="nil"/>
              <w:bottom w:val="single" w:sz="8" w:space="0" w:color="auto"/>
              <w:right w:val="single" w:sz="8" w:space="0" w:color="auto"/>
            </w:tcBorders>
            <w:shd w:val="pct25" w:color="009999" w:fill="DDEAEA"/>
            <w:vAlign w:val="center"/>
            <w:hideMark/>
          </w:tcPr>
          <w:p w14:paraId="68904A8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w:t>
            </w:r>
          </w:p>
        </w:tc>
        <w:tc>
          <w:tcPr>
            <w:tcW w:w="0" w:type="auto"/>
            <w:tcBorders>
              <w:top w:val="single" w:sz="4" w:space="0" w:color="auto"/>
              <w:left w:val="nil"/>
              <w:bottom w:val="single" w:sz="8" w:space="0" w:color="auto"/>
              <w:right w:val="single" w:sz="8" w:space="0" w:color="auto"/>
            </w:tcBorders>
            <w:shd w:val="pct25" w:color="009999" w:fill="DDEAEA"/>
            <w:vAlign w:val="center"/>
            <w:hideMark/>
          </w:tcPr>
          <w:p w14:paraId="02889AFB" w14:textId="2CB89094" w:rsidR="0086266B" w:rsidRP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3A42BFD3" w14:textId="77777777" w:rsidTr="00574D19">
        <w:trPr>
          <w:cantSplit/>
          <w:trHeight w:val="51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ED61AE0"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15.4.1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D1D113"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Booking confirmation and club hire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4EAD9B"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Three years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66D5C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23C4D4"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18DEC846"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9999" w:fill="DDEAEA"/>
            <w:vAlign w:val="center"/>
            <w:hideMark/>
          </w:tcPr>
          <w:p w14:paraId="2DC5CE15"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15.5</w:t>
            </w:r>
          </w:p>
        </w:tc>
        <w:tc>
          <w:tcPr>
            <w:tcW w:w="0" w:type="auto"/>
            <w:tcBorders>
              <w:top w:val="nil"/>
              <w:left w:val="nil"/>
              <w:bottom w:val="single" w:sz="8" w:space="0" w:color="auto"/>
              <w:right w:val="single" w:sz="8" w:space="0" w:color="auto"/>
            </w:tcBorders>
            <w:shd w:val="pct25" w:color="009999" w:fill="DDEAEA"/>
            <w:vAlign w:val="center"/>
            <w:hideMark/>
          </w:tcPr>
          <w:p w14:paraId="187FB999"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DIRECT DEBIT</w:t>
            </w:r>
          </w:p>
        </w:tc>
        <w:tc>
          <w:tcPr>
            <w:tcW w:w="0" w:type="auto"/>
            <w:tcBorders>
              <w:top w:val="nil"/>
              <w:left w:val="nil"/>
              <w:bottom w:val="single" w:sz="8" w:space="0" w:color="auto"/>
              <w:right w:val="single" w:sz="8" w:space="0" w:color="auto"/>
            </w:tcBorders>
            <w:shd w:val="pct25" w:color="009999" w:fill="DDEAEA"/>
            <w:vAlign w:val="center"/>
            <w:hideMark/>
          </w:tcPr>
          <w:p w14:paraId="76FFDE5F"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9999" w:fill="DDEAEA"/>
            <w:vAlign w:val="center"/>
            <w:hideMark/>
          </w:tcPr>
          <w:p w14:paraId="5102E0C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w:t>
            </w:r>
          </w:p>
        </w:tc>
        <w:tc>
          <w:tcPr>
            <w:tcW w:w="0" w:type="auto"/>
            <w:tcBorders>
              <w:top w:val="nil"/>
              <w:left w:val="nil"/>
              <w:bottom w:val="single" w:sz="8" w:space="0" w:color="auto"/>
              <w:right w:val="single" w:sz="8" w:space="0" w:color="auto"/>
            </w:tcBorders>
            <w:shd w:val="pct25" w:color="009999" w:fill="DDEAEA"/>
            <w:vAlign w:val="center"/>
            <w:hideMark/>
          </w:tcPr>
          <w:p w14:paraId="76759B96" w14:textId="30BD8025" w:rsidR="0086266B" w:rsidRP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1C6517B2" w14:textId="77777777" w:rsidTr="00574D19">
        <w:trPr>
          <w:cantSplit/>
          <w:trHeight w:val="51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5B5E5CB"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15.5.1</w:t>
            </w:r>
          </w:p>
        </w:tc>
        <w:tc>
          <w:tcPr>
            <w:tcW w:w="0" w:type="auto"/>
            <w:tcBorders>
              <w:top w:val="nil"/>
              <w:left w:val="nil"/>
              <w:bottom w:val="single" w:sz="8" w:space="0" w:color="auto"/>
              <w:right w:val="single" w:sz="8" w:space="0" w:color="auto"/>
            </w:tcBorders>
            <w:shd w:val="clear" w:color="auto" w:fill="auto"/>
            <w:vAlign w:val="center"/>
            <w:hideMark/>
          </w:tcPr>
          <w:p w14:paraId="1E3D77B6"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Bank Direct Debit Forms</w:t>
            </w:r>
          </w:p>
        </w:tc>
        <w:tc>
          <w:tcPr>
            <w:tcW w:w="0" w:type="auto"/>
            <w:tcBorders>
              <w:top w:val="nil"/>
              <w:left w:val="nil"/>
              <w:bottom w:val="single" w:sz="8" w:space="0" w:color="auto"/>
              <w:right w:val="single" w:sz="8" w:space="0" w:color="auto"/>
            </w:tcBorders>
            <w:shd w:val="clear" w:color="auto" w:fill="auto"/>
            <w:vAlign w:val="center"/>
            <w:hideMark/>
          </w:tcPr>
          <w:p w14:paraId="3726483A"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Permanent until not required then destroyed immediately</w:t>
            </w:r>
          </w:p>
        </w:tc>
        <w:tc>
          <w:tcPr>
            <w:tcW w:w="0" w:type="auto"/>
            <w:tcBorders>
              <w:top w:val="nil"/>
              <w:left w:val="nil"/>
              <w:bottom w:val="single" w:sz="8" w:space="0" w:color="auto"/>
              <w:right w:val="single" w:sz="8" w:space="0" w:color="auto"/>
            </w:tcBorders>
            <w:shd w:val="clear" w:color="auto" w:fill="auto"/>
            <w:vAlign w:val="center"/>
            <w:hideMark/>
          </w:tcPr>
          <w:p w14:paraId="52AD9B0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69206F9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0A7B8775"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9999" w:fill="DDEAEA"/>
            <w:vAlign w:val="center"/>
            <w:hideMark/>
          </w:tcPr>
          <w:p w14:paraId="6D4AD177"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15.6</w:t>
            </w:r>
          </w:p>
        </w:tc>
        <w:tc>
          <w:tcPr>
            <w:tcW w:w="0" w:type="auto"/>
            <w:tcBorders>
              <w:top w:val="nil"/>
              <w:left w:val="nil"/>
              <w:bottom w:val="single" w:sz="8" w:space="0" w:color="auto"/>
              <w:right w:val="single" w:sz="8" w:space="0" w:color="auto"/>
            </w:tcBorders>
            <w:shd w:val="pct25" w:color="009999" w:fill="DDEAEA"/>
            <w:vAlign w:val="center"/>
            <w:hideMark/>
          </w:tcPr>
          <w:p w14:paraId="6A52BF35"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STAFF</w:t>
            </w:r>
          </w:p>
        </w:tc>
        <w:tc>
          <w:tcPr>
            <w:tcW w:w="0" w:type="auto"/>
            <w:tcBorders>
              <w:top w:val="nil"/>
              <w:left w:val="nil"/>
              <w:bottom w:val="single" w:sz="8" w:space="0" w:color="auto"/>
              <w:right w:val="single" w:sz="8" w:space="0" w:color="auto"/>
            </w:tcBorders>
            <w:shd w:val="pct25" w:color="009999" w:fill="DDEAEA"/>
            <w:vAlign w:val="center"/>
            <w:hideMark/>
          </w:tcPr>
          <w:p w14:paraId="037E5390"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9999" w:fill="DDEAEA"/>
            <w:vAlign w:val="center"/>
            <w:hideMark/>
          </w:tcPr>
          <w:p w14:paraId="20585FB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w:t>
            </w:r>
          </w:p>
        </w:tc>
        <w:tc>
          <w:tcPr>
            <w:tcW w:w="0" w:type="auto"/>
            <w:tcBorders>
              <w:top w:val="nil"/>
              <w:left w:val="nil"/>
              <w:bottom w:val="single" w:sz="8" w:space="0" w:color="auto"/>
              <w:right w:val="single" w:sz="8" w:space="0" w:color="auto"/>
            </w:tcBorders>
            <w:shd w:val="pct25" w:color="009999" w:fill="DDEAEA"/>
            <w:vAlign w:val="center"/>
            <w:hideMark/>
          </w:tcPr>
          <w:p w14:paraId="795D470C" w14:textId="437B23BF" w:rsidR="0086266B" w:rsidRP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3C6C741A" w14:textId="77777777" w:rsidTr="00574D19">
        <w:trPr>
          <w:cantSplit/>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083CCA"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15.6.1</w:t>
            </w:r>
          </w:p>
        </w:tc>
        <w:tc>
          <w:tcPr>
            <w:tcW w:w="0" w:type="auto"/>
            <w:tcBorders>
              <w:top w:val="nil"/>
              <w:left w:val="nil"/>
              <w:bottom w:val="single" w:sz="8" w:space="0" w:color="auto"/>
              <w:right w:val="single" w:sz="8" w:space="0" w:color="auto"/>
            </w:tcBorders>
            <w:shd w:val="clear" w:color="auto" w:fill="auto"/>
            <w:vAlign w:val="center"/>
            <w:hideMark/>
          </w:tcPr>
          <w:p w14:paraId="1710EE72"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Overtime and Time Sheets</w:t>
            </w:r>
          </w:p>
        </w:tc>
        <w:tc>
          <w:tcPr>
            <w:tcW w:w="0" w:type="auto"/>
            <w:tcBorders>
              <w:top w:val="nil"/>
              <w:left w:val="nil"/>
              <w:bottom w:val="single" w:sz="8" w:space="0" w:color="auto"/>
              <w:right w:val="single" w:sz="8" w:space="0" w:color="auto"/>
            </w:tcBorders>
            <w:shd w:val="clear" w:color="auto" w:fill="auto"/>
            <w:vAlign w:val="center"/>
            <w:hideMark/>
          </w:tcPr>
          <w:p w14:paraId="7F9855D0"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Current Year plus 6 years</w:t>
            </w:r>
          </w:p>
        </w:tc>
        <w:tc>
          <w:tcPr>
            <w:tcW w:w="0" w:type="auto"/>
            <w:tcBorders>
              <w:top w:val="nil"/>
              <w:left w:val="nil"/>
              <w:bottom w:val="single" w:sz="8" w:space="0" w:color="auto"/>
              <w:right w:val="single" w:sz="8" w:space="0" w:color="auto"/>
            </w:tcBorders>
            <w:shd w:val="clear" w:color="auto" w:fill="auto"/>
            <w:vAlign w:val="center"/>
            <w:hideMark/>
          </w:tcPr>
          <w:p w14:paraId="12211AEE"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1B12D46F"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4E993D85" w14:textId="77777777" w:rsidTr="00574D19">
        <w:trPr>
          <w:trHeight w:val="290"/>
        </w:trPr>
        <w:tc>
          <w:tcPr>
            <w:tcW w:w="0" w:type="auto"/>
            <w:tcBorders>
              <w:top w:val="nil"/>
              <w:left w:val="nil"/>
              <w:bottom w:val="nil"/>
              <w:right w:val="nil"/>
            </w:tcBorders>
            <w:shd w:val="clear" w:color="auto" w:fill="auto"/>
            <w:noWrap/>
            <w:vAlign w:val="center"/>
            <w:hideMark/>
          </w:tcPr>
          <w:p w14:paraId="27AED1C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78B19773"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00C1BC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B9264A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3A2C3FD2" w14:textId="77777777" w:rsidR="0086266B" w:rsidRPr="0086266B" w:rsidRDefault="0086266B" w:rsidP="00867E47">
            <w:pPr>
              <w:rPr>
                <w:rFonts w:ascii="Calibri" w:hAnsi="Calibri" w:cs="Calibri"/>
                <w:color w:val="000000"/>
                <w:sz w:val="22"/>
                <w:szCs w:val="22"/>
                <w:lang w:eastAsia="en-GB"/>
              </w:rPr>
            </w:pPr>
          </w:p>
        </w:tc>
      </w:tr>
      <w:tr w:rsidR="0086266B" w:rsidRPr="0086266B" w14:paraId="132D19C5" w14:textId="77777777" w:rsidTr="00574D19">
        <w:trPr>
          <w:trHeight w:val="290"/>
        </w:trPr>
        <w:tc>
          <w:tcPr>
            <w:tcW w:w="0" w:type="auto"/>
            <w:tcBorders>
              <w:top w:val="nil"/>
              <w:left w:val="nil"/>
              <w:bottom w:val="nil"/>
              <w:right w:val="nil"/>
            </w:tcBorders>
            <w:shd w:val="clear" w:color="auto" w:fill="auto"/>
            <w:noWrap/>
            <w:vAlign w:val="center"/>
            <w:hideMark/>
          </w:tcPr>
          <w:p w14:paraId="67D9F62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2FC5F48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84323F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2C72EF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E61A614" w14:textId="77777777" w:rsidR="0086266B" w:rsidRPr="0086266B" w:rsidRDefault="0086266B" w:rsidP="00867E47">
            <w:pPr>
              <w:rPr>
                <w:rFonts w:ascii="Calibri" w:hAnsi="Calibri" w:cs="Calibri"/>
                <w:color w:val="000000"/>
                <w:sz w:val="22"/>
                <w:szCs w:val="22"/>
                <w:lang w:eastAsia="en-GB"/>
              </w:rPr>
            </w:pPr>
          </w:p>
        </w:tc>
      </w:tr>
      <w:tr w:rsidR="0086266B" w:rsidRPr="0086266B" w14:paraId="7B9B2E63" w14:textId="77777777" w:rsidTr="00574D19">
        <w:trPr>
          <w:trHeight w:val="290"/>
        </w:trPr>
        <w:tc>
          <w:tcPr>
            <w:tcW w:w="0" w:type="auto"/>
            <w:tcBorders>
              <w:top w:val="nil"/>
              <w:left w:val="nil"/>
              <w:bottom w:val="nil"/>
              <w:right w:val="nil"/>
            </w:tcBorders>
            <w:shd w:val="clear" w:color="auto" w:fill="auto"/>
            <w:noWrap/>
            <w:vAlign w:val="center"/>
            <w:hideMark/>
          </w:tcPr>
          <w:p w14:paraId="44425F8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41568F8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0CD530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FF7590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5F2077A7" w14:textId="77777777" w:rsidR="0086266B" w:rsidRPr="0086266B" w:rsidRDefault="0086266B" w:rsidP="00867E47">
            <w:pPr>
              <w:rPr>
                <w:rFonts w:ascii="Calibri" w:hAnsi="Calibri" w:cs="Calibri"/>
                <w:color w:val="000000"/>
                <w:sz w:val="22"/>
                <w:szCs w:val="22"/>
                <w:lang w:eastAsia="en-GB"/>
              </w:rPr>
            </w:pPr>
          </w:p>
        </w:tc>
      </w:tr>
      <w:tr w:rsidR="0086266B" w:rsidRPr="0086266B" w14:paraId="5FFDA5E6" w14:textId="77777777" w:rsidTr="00574D19">
        <w:trPr>
          <w:trHeight w:val="290"/>
        </w:trPr>
        <w:tc>
          <w:tcPr>
            <w:tcW w:w="0" w:type="auto"/>
            <w:tcBorders>
              <w:top w:val="nil"/>
              <w:left w:val="nil"/>
              <w:bottom w:val="nil"/>
              <w:right w:val="nil"/>
            </w:tcBorders>
            <w:shd w:val="clear" w:color="auto" w:fill="auto"/>
            <w:noWrap/>
            <w:vAlign w:val="center"/>
            <w:hideMark/>
          </w:tcPr>
          <w:p w14:paraId="0B4F7B5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033A5C8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0FD07F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627E69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33C67830" w14:textId="77777777" w:rsidR="0086266B" w:rsidRPr="0086266B" w:rsidRDefault="0086266B" w:rsidP="00867E47">
            <w:pPr>
              <w:rPr>
                <w:rFonts w:ascii="Calibri" w:hAnsi="Calibri" w:cs="Calibri"/>
                <w:color w:val="000000"/>
                <w:sz w:val="22"/>
                <w:szCs w:val="22"/>
                <w:lang w:eastAsia="en-GB"/>
              </w:rPr>
            </w:pPr>
          </w:p>
        </w:tc>
      </w:tr>
      <w:tr w:rsidR="0086266B" w:rsidRPr="0086266B" w14:paraId="5BFAEF95" w14:textId="77777777" w:rsidTr="00574D19">
        <w:trPr>
          <w:trHeight w:val="290"/>
        </w:trPr>
        <w:tc>
          <w:tcPr>
            <w:tcW w:w="0" w:type="auto"/>
            <w:tcBorders>
              <w:top w:val="nil"/>
              <w:left w:val="nil"/>
              <w:bottom w:val="nil"/>
              <w:right w:val="nil"/>
            </w:tcBorders>
            <w:shd w:val="clear" w:color="auto" w:fill="auto"/>
            <w:noWrap/>
            <w:vAlign w:val="center"/>
            <w:hideMark/>
          </w:tcPr>
          <w:p w14:paraId="20D247F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3E1EA4C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8A4DB1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7759E9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66516775" w14:textId="77777777" w:rsidR="0086266B" w:rsidRPr="0086266B" w:rsidRDefault="0086266B" w:rsidP="00867E47">
            <w:pPr>
              <w:rPr>
                <w:rFonts w:ascii="Calibri" w:hAnsi="Calibri" w:cs="Calibri"/>
                <w:color w:val="000000"/>
                <w:sz w:val="22"/>
                <w:szCs w:val="22"/>
                <w:lang w:eastAsia="en-GB"/>
              </w:rPr>
            </w:pPr>
          </w:p>
        </w:tc>
      </w:tr>
      <w:tr w:rsidR="0086266B" w:rsidRPr="0086266B" w14:paraId="63320651" w14:textId="77777777" w:rsidTr="00574D19">
        <w:trPr>
          <w:trHeight w:val="290"/>
        </w:trPr>
        <w:tc>
          <w:tcPr>
            <w:tcW w:w="0" w:type="auto"/>
            <w:tcBorders>
              <w:top w:val="nil"/>
              <w:left w:val="nil"/>
              <w:bottom w:val="nil"/>
              <w:right w:val="nil"/>
            </w:tcBorders>
            <w:shd w:val="clear" w:color="auto" w:fill="auto"/>
            <w:noWrap/>
            <w:vAlign w:val="center"/>
            <w:hideMark/>
          </w:tcPr>
          <w:p w14:paraId="44C61F8A"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7FB4C6FF"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55432AF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0CD4D34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5BB8FF96" w14:textId="77777777" w:rsidR="0086266B" w:rsidRPr="0086266B" w:rsidRDefault="0086266B" w:rsidP="00867E47">
            <w:pPr>
              <w:rPr>
                <w:rFonts w:ascii="Calibri" w:hAnsi="Calibri" w:cs="Calibri"/>
                <w:color w:val="000000"/>
                <w:sz w:val="22"/>
                <w:szCs w:val="22"/>
                <w:lang w:eastAsia="en-GB"/>
              </w:rPr>
            </w:pPr>
          </w:p>
        </w:tc>
      </w:tr>
      <w:tr w:rsidR="0086266B" w:rsidRPr="0086266B" w14:paraId="58085E96" w14:textId="77777777" w:rsidTr="00574D19">
        <w:trPr>
          <w:trHeight w:val="290"/>
        </w:trPr>
        <w:tc>
          <w:tcPr>
            <w:tcW w:w="0" w:type="auto"/>
            <w:tcBorders>
              <w:top w:val="nil"/>
              <w:left w:val="nil"/>
              <w:bottom w:val="nil"/>
              <w:right w:val="nil"/>
            </w:tcBorders>
            <w:shd w:val="clear" w:color="auto" w:fill="auto"/>
            <w:noWrap/>
            <w:vAlign w:val="center"/>
            <w:hideMark/>
          </w:tcPr>
          <w:p w14:paraId="11292FB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741739BE"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A0F20D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16AAFE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24EA9FFC" w14:textId="77777777" w:rsidR="0086266B" w:rsidRPr="0086266B" w:rsidRDefault="0086266B" w:rsidP="00867E47">
            <w:pPr>
              <w:rPr>
                <w:rFonts w:ascii="Calibri" w:hAnsi="Calibri" w:cs="Calibri"/>
                <w:color w:val="000000"/>
                <w:sz w:val="22"/>
                <w:szCs w:val="22"/>
                <w:lang w:eastAsia="en-GB"/>
              </w:rPr>
            </w:pPr>
          </w:p>
        </w:tc>
      </w:tr>
      <w:tr w:rsidR="0086266B" w:rsidRPr="0086266B" w14:paraId="0071DE36" w14:textId="77777777" w:rsidTr="00574D19">
        <w:trPr>
          <w:trHeight w:val="290"/>
        </w:trPr>
        <w:tc>
          <w:tcPr>
            <w:tcW w:w="0" w:type="auto"/>
            <w:tcBorders>
              <w:top w:val="nil"/>
              <w:left w:val="nil"/>
              <w:bottom w:val="nil"/>
              <w:right w:val="nil"/>
            </w:tcBorders>
            <w:shd w:val="clear" w:color="auto" w:fill="auto"/>
            <w:noWrap/>
            <w:vAlign w:val="center"/>
            <w:hideMark/>
          </w:tcPr>
          <w:p w14:paraId="54218ABD"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25D4643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6015F0A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4BEA3A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60999EE7" w14:textId="77777777" w:rsidR="0086266B" w:rsidRPr="0086266B" w:rsidRDefault="0086266B" w:rsidP="00867E47">
            <w:pPr>
              <w:rPr>
                <w:rFonts w:ascii="Calibri" w:hAnsi="Calibri" w:cs="Calibri"/>
                <w:color w:val="000000"/>
                <w:sz w:val="22"/>
                <w:szCs w:val="22"/>
                <w:lang w:eastAsia="en-GB"/>
              </w:rPr>
            </w:pPr>
          </w:p>
        </w:tc>
      </w:tr>
      <w:tr w:rsidR="0086266B" w:rsidRPr="0086266B" w14:paraId="25A9582E" w14:textId="77777777" w:rsidTr="00574D19">
        <w:trPr>
          <w:trHeight w:val="290"/>
        </w:trPr>
        <w:tc>
          <w:tcPr>
            <w:tcW w:w="0" w:type="auto"/>
            <w:tcBorders>
              <w:top w:val="nil"/>
              <w:left w:val="nil"/>
              <w:bottom w:val="nil"/>
              <w:right w:val="nil"/>
            </w:tcBorders>
            <w:shd w:val="clear" w:color="auto" w:fill="auto"/>
            <w:noWrap/>
            <w:vAlign w:val="center"/>
            <w:hideMark/>
          </w:tcPr>
          <w:p w14:paraId="2B666C60"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13585F8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0560D1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041B072"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331AC94D" w14:textId="77777777" w:rsidR="0086266B" w:rsidRPr="0086266B" w:rsidRDefault="0086266B" w:rsidP="00867E47">
            <w:pPr>
              <w:rPr>
                <w:rFonts w:ascii="Calibri" w:hAnsi="Calibri" w:cs="Calibri"/>
                <w:color w:val="000000"/>
                <w:sz w:val="22"/>
                <w:szCs w:val="22"/>
                <w:lang w:eastAsia="en-GB"/>
              </w:rPr>
            </w:pPr>
          </w:p>
        </w:tc>
      </w:tr>
      <w:tr w:rsidR="0086266B" w:rsidRPr="0086266B" w14:paraId="79E4F278" w14:textId="77777777" w:rsidTr="00574D19">
        <w:trPr>
          <w:trHeight w:val="290"/>
        </w:trPr>
        <w:tc>
          <w:tcPr>
            <w:tcW w:w="0" w:type="auto"/>
            <w:tcBorders>
              <w:top w:val="nil"/>
              <w:left w:val="nil"/>
              <w:bottom w:val="nil"/>
              <w:right w:val="nil"/>
            </w:tcBorders>
            <w:shd w:val="clear" w:color="auto" w:fill="auto"/>
            <w:noWrap/>
            <w:vAlign w:val="center"/>
            <w:hideMark/>
          </w:tcPr>
          <w:p w14:paraId="6CA8A1F1"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1C599476"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3A13AB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B56AC77"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5723223A" w14:textId="77777777" w:rsidR="0086266B" w:rsidRPr="0086266B" w:rsidRDefault="0086266B" w:rsidP="00867E47">
            <w:pPr>
              <w:rPr>
                <w:rFonts w:ascii="Calibri" w:hAnsi="Calibri" w:cs="Calibri"/>
                <w:color w:val="000000"/>
                <w:sz w:val="22"/>
                <w:szCs w:val="22"/>
                <w:lang w:eastAsia="en-GB"/>
              </w:rPr>
            </w:pPr>
          </w:p>
        </w:tc>
      </w:tr>
      <w:tr w:rsidR="0086266B" w:rsidRPr="0086266B" w14:paraId="32874632" w14:textId="77777777" w:rsidTr="00574D19">
        <w:trPr>
          <w:trHeight w:val="290"/>
        </w:trPr>
        <w:tc>
          <w:tcPr>
            <w:tcW w:w="0" w:type="auto"/>
            <w:tcBorders>
              <w:top w:val="nil"/>
              <w:left w:val="nil"/>
              <w:bottom w:val="nil"/>
              <w:right w:val="nil"/>
            </w:tcBorders>
            <w:shd w:val="clear" w:color="auto" w:fill="auto"/>
            <w:noWrap/>
            <w:vAlign w:val="center"/>
            <w:hideMark/>
          </w:tcPr>
          <w:p w14:paraId="5F36D8E8"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562C2B1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777E50B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3EB9F9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41569B0E" w14:textId="77777777" w:rsidR="0086266B" w:rsidRPr="0086266B" w:rsidRDefault="0086266B" w:rsidP="00867E47">
            <w:pPr>
              <w:rPr>
                <w:rFonts w:ascii="Calibri" w:hAnsi="Calibri" w:cs="Calibri"/>
                <w:color w:val="000000"/>
                <w:sz w:val="22"/>
                <w:szCs w:val="22"/>
                <w:lang w:eastAsia="en-GB"/>
              </w:rPr>
            </w:pPr>
          </w:p>
        </w:tc>
      </w:tr>
      <w:tr w:rsidR="0086266B" w:rsidRPr="0086266B" w14:paraId="0458D133" w14:textId="77777777" w:rsidTr="00574D19">
        <w:trPr>
          <w:trHeight w:val="290"/>
        </w:trPr>
        <w:tc>
          <w:tcPr>
            <w:tcW w:w="0" w:type="auto"/>
            <w:tcBorders>
              <w:top w:val="nil"/>
              <w:left w:val="nil"/>
              <w:bottom w:val="nil"/>
              <w:right w:val="nil"/>
            </w:tcBorders>
            <w:shd w:val="clear" w:color="auto" w:fill="auto"/>
            <w:noWrap/>
            <w:vAlign w:val="center"/>
            <w:hideMark/>
          </w:tcPr>
          <w:p w14:paraId="0A9CCB67"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3C33DCB9"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2CA788C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237703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13D8EF16" w14:textId="77777777" w:rsidR="0086266B" w:rsidRPr="0086266B" w:rsidRDefault="0086266B" w:rsidP="00867E47">
            <w:pPr>
              <w:rPr>
                <w:rFonts w:ascii="Calibri" w:hAnsi="Calibri" w:cs="Calibri"/>
                <w:color w:val="000000"/>
                <w:sz w:val="22"/>
                <w:szCs w:val="22"/>
                <w:lang w:eastAsia="en-GB"/>
              </w:rPr>
            </w:pPr>
          </w:p>
        </w:tc>
      </w:tr>
      <w:tr w:rsidR="0086266B" w:rsidRPr="0086266B" w14:paraId="0F785358" w14:textId="77777777" w:rsidTr="00574D19">
        <w:trPr>
          <w:trHeight w:val="300"/>
        </w:trPr>
        <w:tc>
          <w:tcPr>
            <w:tcW w:w="0" w:type="auto"/>
            <w:tcBorders>
              <w:top w:val="nil"/>
              <w:left w:val="nil"/>
              <w:bottom w:val="nil"/>
              <w:right w:val="nil"/>
            </w:tcBorders>
            <w:shd w:val="clear" w:color="auto" w:fill="auto"/>
            <w:noWrap/>
            <w:vAlign w:val="center"/>
            <w:hideMark/>
          </w:tcPr>
          <w:p w14:paraId="5E5E397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auto"/>
            <w:noWrap/>
            <w:vAlign w:val="bottom"/>
            <w:hideMark/>
          </w:tcPr>
          <w:p w14:paraId="5FCF5CF3"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312DC48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vAlign w:val="bottom"/>
            <w:hideMark/>
          </w:tcPr>
          <w:p w14:paraId="43D81D6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auto"/>
            <w:noWrap/>
            <w:vAlign w:val="bottom"/>
            <w:hideMark/>
          </w:tcPr>
          <w:p w14:paraId="54EC7CB0" w14:textId="77777777" w:rsidR="0086266B" w:rsidRPr="0086266B" w:rsidRDefault="0086266B" w:rsidP="00867E47">
            <w:pPr>
              <w:rPr>
                <w:rFonts w:ascii="Calibri" w:hAnsi="Calibri" w:cs="Calibri"/>
                <w:color w:val="000000"/>
                <w:sz w:val="22"/>
                <w:szCs w:val="22"/>
                <w:lang w:eastAsia="en-GB"/>
              </w:rPr>
            </w:pPr>
          </w:p>
        </w:tc>
      </w:tr>
      <w:tr w:rsidR="0086266B" w:rsidRPr="0086266B" w14:paraId="31091F55" w14:textId="77777777" w:rsidTr="00574D19">
        <w:trPr>
          <w:cantSplit/>
          <w:trHeight w:val="290"/>
        </w:trPr>
        <w:tc>
          <w:tcPr>
            <w:tcW w:w="0" w:type="auto"/>
            <w:gridSpan w:val="5"/>
            <w:tcBorders>
              <w:top w:val="single" w:sz="8" w:space="0" w:color="auto"/>
              <w:left w:val="single" w:sz="8" w:space="0" w:color="auto"/>
              <w:bottom w:val="nil"/>
              <w:right w:val="single" w:sz="8" w:space="0" w:color="000000"/>
            </w:tcBorders>
            <w:shd w:val="clear" w:color="000000" w:fill="FF00FF"/>
            <w:vAlign w:val="center"/>
            <w:hideMark/>
          </w:tcPr>
          <w:p w14:paraId="1621FD8F"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szCs w:val="22"/>
                <w:lang w:eastAsia="en-GB"/>
              </w:rPr>
              <w:t>SECTION 16 – CEMETERIES &amp; CREMATORIA</w:t>
            </w:r>
          </w:p>
        </w:tc>
      </w:tr>
      <w:tr w:rsidR="0086266B" w:rsidRPr="0086266B" w14:paraId="19B09CF4" w14:textId="77777777" w:rsidTr="00574D19">
        <w:trPr>
          <w:trHeight w:val="560"/>
        </w:trPr>
        <w:tc>
          <w:tcPr>
            <w:tcW w:w="0" w:type="auto"/>
            <w:gridSpan w:val="5"/>
            <w:tcBorders>
              <w:top w:val="nil"/>
              <w:left w:val="single" w:sz="8" w:space="0" w:color="auto"/>
              <w:bottom w:val="single" w:sz="8" w:space="0" w:color="auto"/>
              <w:right w:val="single" w:sz="8" w:space="0" w:color="000000"/>
            </w:tcBorders>
            <w:shd w:val="clear" w:color="000000" w:fill="FF00FF"/>
            <w:vAlign w:val="center"/>
            <w:hideMark/>
          </w:tcPr>
          <w:p w14:paraId="4603C530"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szCs w:val="22"/>
                <w:lang w:eastAsia="en-GB"/>
              </w:rPr>
              <w:t>(All of these items are also found in other sections)</w:t>
            </w:r>
          </w:p>
        </w:tc>
      </w:tr>
      <w:tr w:rsidR="0086266B" w:rsidRPr="0086266B" w14:paraId="237B20E5"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2782004D"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nil"/>
              <w:bottom w:val="single" w:sz="8" w:space="0" w:color="000000"/>
              <w:right w:val="single" w:sz="8" w:space="0" w:color="auto"/>
            </w:tcBorders>
            <w:shd w:val="clear" w:color="000000" w:fill="FFFF00"/>
            <w:vAlign w:val="center"/>
            <w:hideMark/>
          </w:tcPr>
          <w:p w14:paraId="415264A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10EB92D1"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120065CA" w14:textId="77777777" w:rsid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941AAA" w:rsidRPr="00941AAA">
              <w:rPr>
                <w:rFonts w:ascii="Arial" w:hAnsi="Arial" w:cs="Arial"/>
                <w:b/>
                <w:bCs/>
                <w:color w:val="000000"/>
                <w:lang w:eastAsia="en-GB"/>
              </w:rPr>
              <w:t>NOTES. INDICATE IF PRIME OR MANAGEMENT</w:t>
            </w:r>
          </w:p>
          <w:p w14:paraId="386C07FC" w14:textId="6ED8E61A" w:rsidR="00941AAA" w:rsidRPr="0086266B" w:rsidRDefault="00941AAA" w:rsidP="00867E47">
            <w:pPr>
              <w:jc w:val="center"/>
              <w:rPr>
                <w:rFonts w:ascii="Arial" w:hAnsi="Arial" w:cs="Arial"/>
                <w:b/>
                <w:bCs/>
                <w:color w:val="000000"/>
                <w:lang w:eastAsia="en-GB"/>
              </w:rPr>
            </w:pPr>
          </w:p>
        </w:tc>
      </w:tr>
      <w:tr w:rsidR="0086266B" w:rsidRPr="0086266B" w14:paraId="7EFE5A77"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45A9BC9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16.1</w:t>
            </w:r>
          </w:p>
        </w:tc>
        <w:tc>
          <w:tcPr>
            <w:tcW w:w="0" w:type="auto"/>
            <w:tcBorders>
              <w:top w:val="nil"/>
              <w:left w:val="nil"/>
              <w:bottom w:val="single" w:sz="8" w:space="0" w:color="auto"/>
              <w:right w:val="single" w:sz="8" w:space="0" w:color="auto"/>
            </w:tcBorders>
            <w:shd w:val="pct25" w:color="008080" w:fill="BFD1D1"/>
            <w:vAlign w:val="center"/>
            <w:hideMark/>
          </w:tcPr>
          <w:p w14:paraId="1BB3FC8A"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FUNERALS AND CREMATIONS</w:t>
            </w:r>
          </w:p>
        </w:tc>
        <w:tc>
          <w:tcPr>
            <w:tcW w:w="0" w:type="auto"/>
            <w:vMerge/>
            <w:tcBorders>
              <w:top w:val="nil"/>
              <w:left w:val="nil"/>
              <w:bottom w:val="single" w:sz="8" w:space="0" w:color="000000"/>
              <w:right w:val="single" w:sz="8" w:space="0" w:color="auto"/>
            </w:tcBorders>
            <w:vAlign w:val="center"/>
            <w:hideMark/>
          </w:tcPr>
          <w:p w14:paraId="62EC0941"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42BFBA0"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660EA03" w14:textId="77777777" w:rsidR="0086266B" w:rsidRPr="0086266B" w:rsidRDefault="0086266B" w:rsidP="00867E47">
            <w:pPr>
              <w:rPr>
                <w:rFonts w:ascii="Arial" w:hAnsi="Arial" w:cs="Arial"/>
                <w:b/>
                <w:bCs/>
                <w:color w:val="000000"/>
                <w:lang w:eastAsia="en-GB"/>
              </w:rPr>
            </w:pPr>
          </w:p>
        </w:tc>
      </w:tr>
      <w:tr w:rsidR="0086266B" w:rsidRPr="0086266B" w14:paraId="393F1FC1" w14:textId="77777777" w:rsidTr="00574D19">
        <w:trPr>
          <w:cantSplit/>
          <w:trHeight w:val="175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E17E4A" w14:textId="77777777" w:rsidR="0086266B" w:rsidRPr="0086266B" w:rsidRDefault="0086266B" w:rsidP="00867E47">
            <w:pPr>
              <w:jc w:val="center"/>
              <w:rPr>
                <w:rFonts w:ascii="Arial" w:hAnsi="Arial" w:cs="Arial"/>
                <w:color w:val="000000"/>
                <w:lang w:eastAsia="en-GB"/>
              </w:rPr>
            </w:pPr>
            <w:r w:rsidRPr="0086266B">
              <w:rPr>
                <w:rFonts w:ascii="Arial" w:hAnsi="Arial" w:cs="Arial"/>
                <w:color w:val="000000"/>
                <w:lang w:eastAsia="en-GB"/>
              </w:rPr>
              <w:t>16.1.1</w:t>
            </w:r>
          </w:p>
        </w:tc>
        <w:tc>
          <w:tcPr>
            <w:tcW w:w="0" w:type="auto"/>
            <w:tcBorders>
              <w:top w:val="nil"/>
              <w:left w:val="nil"/>
              <w:bottom w:val="single" w:sz="8" w:space="0" w:color="auto"/>
              <w:right w:val="single" w:sz="8" w:space="0" w:color="auto"/>
            </w:tcBorders>
            <w:shd w:val="clear" w:color="auto" w:fill="auto"/>
            <w:vAlign w:val="center"/>
            <w:hideMark/>
          </w:tcPr>
          <w:p w14:paraId="2BB6CED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maintenance of burial grounds including faculties giving permission for work to be carried out</w:t>
            </w:r>
          </w:p>
        </w:tc>
        <w:tc>
          <w:tcPr>
            <w:tcW w:w="0" w:type="auto"/>
            <w:tcBorders>
              <w:top w:val="nil"/>
              <w:left w:val="nil"/>
              <w:bottom w:val="single" w:sz="8" w:space="0" w:color="auto"/>
              <w:right w:val="single" w:sz="8" w:space="0" w:color="auto"/>
            </w:tcBorders>
            <w:shd w:val="clear" w:color="auto" w:fill="auto"/>
            <w:vAlign w:val="center"/>
            <w:hideMark/>
          </w:tcPr>
          <w:p w14:paraId="1F2A3F50"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work carried out </w:t>
            </w:r>
          </w:p>
        </w:tc>
        <w:tc>
          <w:tcPr>
            <w:tcW w:w="0" w:type="auto"/>
            <w:tcBorders>
              <w:top w:val="nil"/>
              <w:left w:val="nil"/>
              <w:bottom w:val="single" w:sz="8" w:space="0" w:color="auto"/>
              <w:right w:val="single" w:sz="8" w:space="0" w:color="auto"/>
            </w:tcBorders>
            <w:shd w:val="clear" w:color="auto" w:fill="auto"/>
            <w:vAlign w:val="center"/>
            <w:hideMark/>
          </w:tcPr>
          <w:p w14:paraId="32CBA9CB"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1538</w:t>
            </w:r>
          </w:p>
        </w:tc>
        <w:tc>
          <w:tcPr>
            <w:tcW w:w="0" w:type="auto"/>
            <w:tcBorders>
              <w:top w:val="nil"/>
              <w:left w:val="nil"/>
              <w:bottom w:val="single" w:sz="8" w:space="0" w:color="auto"/>
              <w:right w:val="single" w:sz="8" w:space="0" w:color="auto"/>
            </w:tcBorders>
            <w:shd w:val="clear" w:color="auto" w:fill="auto"/>
            <w:vAlign w:val="center"/>
            <w:hideMark/>
          </w:tcPr>
          <w:p w14:paraId="4A3DA065" w14:textId="77777777" w:rsidR="0086266B" w:rsidRPr="0086266B" w:rsidRDefault="0086266B" w:rsidP="00867E47">
            <w:pPr>
              <w:rPr>
                <w:rFonts w:ascii="Arial" w:hAnsi="Arial" w:cs="Arial"/>
                <w:color w:val="000000"/>
                <w:lang w:eastAsia="en-GB"/>
              </w:rPr>
            </w:pPr>
            <w:r w:rsidRPr="0086266B">
              <w:rPr>
                <w:rFonts w:ascii="Arial" w:hAnsi="Arial" w:cs="Arial"/>
                <w:color w:val="000000"/>
                <w:lang w:eastAsia="en-GB"/>
              </w:rPr>
              <w:t> </w:t>
            </w:r>
          </w:p>
        </w:tc>
      </w:tr>
      <w:tr w:rsidR="0086266B" w:rsidRPr="0086266B" w14:paraId="694F983E"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B1F98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16.1.2</w:t>
            </w:r>
          </w:p>
        </w:tc>
        <w:tc>
          <w:tcPr>
            <w:tcW w:w="0" w:type="auto"/>
            <w:tcBorders>
              <w:top w:val="nil"/>
              <w:left w:val="nil"/>
              <w:bottom w:val="single" w:sz="8" w:space="0" w:color="auto"/>
              <w:right w:val="single" w:sz="8" w:space="0" w:color="auto"/>
            </w:tcBorders>
            <w:shd w:val="clear" w:color="auto" w:fill="auto"/>
            <w:vAlign w:val="center"/>
            <w:hideMark/>
          </w:tcPr>
          <w:p w14:paraId="57BE24F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and regulations relating to crematoria</w:t>
            </w:r>
          </w:p>
        </w:tc>
        <w:tc>
          <w:tcPr>
            <w:tcW w:w="0" w:type="auto"/>
            <w:tcBorders>
              <w:top w:val="nil"/>
              <w:left w:val="nil"/>
              <w:bottom w:val="single" w:sz="8" w:space="0" w:color="auto"/>
              <w:right w:val="single" w:sz="8" w:space="0" w:color="auto"/>
            </w:tcBorders>
            <w:shd w:val="clear" w:color="auto" w:fill="auto"/>
            <w:vAlign w:val="center"/>
            <w:hideMark/>
          </w:tcPr>
          <w:p w14:paraId="349C82F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nil"/>
              <w:left w:val="nil"/>
              <w:bottom w:val="single" w:sz="8" w:space="0" w:color="auto"/>
              <w:right w:val="single" w:sz="8" w:space="0" w:color="auto"/>
            </w:tcBorders>
            <w:shd w:val="clear" w:color="auto" w:fill="auto"/>
            <w:vAlign w:val="center"/>
            <w:hideMark/>
          </w:tcPr>
          <w:p w14:paraId="73597E98"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1538</w:t>
            </w:r>
          </w:p>
        </w:tc>
        <w:tc>
          <w:tcPr>
            <w:tcW w:w="0" w:type="auto"/>
            <w:tcBorders>
              <w:top w:val="nil"/>
              <w:left w:val="nil"/>
              <w:bottom w:val="single" w:sz="8" w:space="0" w:color="auto"/>
              <w:right w:val="single" w:sz="8" w:space="0" w:color="auto"/>
            </w:tcBorders>
            <w:shd w:val="clear" w:color="auto" w:fill="auto"/>
            <w:noWrap/>
            <w:vAlign w:val="center"/>
            <w:hideMark/>
          </w:tcPr>
          <w:p w14:paraId="4B5A7BE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AC2CB6A"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D90682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16.1.3</w:t>
            </w:r>
          </w:p>
        </w:tc>
        <w:tc>
          <w:tcPr>
            <w:tcW w:w="0" w:type="auto"/>
            <w:tcBorders>
              <w:top w:val="nil"/>
              <w:left w:val="nil"/>
              <w:bottom w:val="single" w:sz="4" w:space="0" w:color="auto"/>
              <w:right w:val="single" w:sz="8" w:space="0" w:color="auto"/>
            </w:tcBorders>
            <w:shd w:val="clear" w:color="auto" w:fill="auto"/>
            <w:vAlign w:val="center"/>
            <w:hideMark/>
          </w:tcPr>
          <w:p w14:paraId="17F7792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the burials and cremations process</w:t>
            </w:r>
          </w:p>
        </w:tc>
        <w:tc>
          <w:tcPr>
            <w:tcW w:w="0" w:type="auto"/>
            <w:tcBorders>
              <w:top w:val="nil"/>
              <w:left w:val="nil"/>
              <w:bottom w:val="single" w:sz="4" w:space="0" w:color="auto"/>
              <w:right w:val="single" w:sz="8" w:space="0" w:color="auto"/>
            </w:tcBorders>
            <w:shd w:val="clear" w:color="auto" w:fill="auto"/>
            <w:vAlign w:val="center"/>
            <w:hideMark/>
          </w:tcPr>
          <w:p w14:paraId="0BEFABB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nil"/>
              <w:left w:val="nil"/>
              <w:bottom w:val="single" w:sz="4" w:space="0" w:color="auto"/>
              <w:right w:val="single" w:sz="8" w:space="0" w:color="auto"/>
            </w:tcBorders>
            <w:shd w:val="clear" w:color="auto" w:fill="auto"/>
            <w:vAlign w:val="center"/>
            <w:hideMark/>
          </w:tcPr>
          <w:p w14:paraId="049BE141"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1538</w:t>
            </w:r>
          </w:p>
        </w:tc>
        <w:tc>
          <w:tcPr>
            <w:tcW w:w="0" w:type="auto"/>
            <w:tcBorders>
              <w:top w:val="nil"/>
              <w:left w:val="nil"/>
              <w:bottom w:val="single" w:sz="4" w:space="0" w:color="auto"/>
              <w:right w:val="single" w:sz="8" w:space="0" w:color="auto"/>
            </w:tcBorders>
            <w:shd w:val="clear" w:color="auto" w:fill="auto"/>
            <w:noWrap/>
            <w:vAlign w:val="center"/>
            <w:hideMark/>
          </w:tcPr>
          <w:p w14:paraId="6B1D368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FF845EA"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0275A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16.1.4</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F6860D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Applications for cremation and any certificates or other documents relating to a cremation</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257AB37"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15 Years from Date of cremation</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8501CAC"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1538</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5468B51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B8C237C"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9F06F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16.1.5</w:t>
            </w:r>
          </w:p>
        </w:tc>
        <w:tc>
          <w:tcPr>
            <w:tcW w:w="0" w:type="auto"/>
            <w:tcBorders>
              <w:top w:val="nil"/>
              <w:left w:val="nil"/>
              <w:bottom w:val="single" w:sz="8" w:space="0" w:color="auto"/>
              <w:right w:val="single" w:sz="8" w:space="0" w:color="auto"/>
            </w:tcBorders>
            <w:shd w:val="clear" w:color="auto" w:fill="auto"/>
            <w:vAlign w:val="center"/>
            <w:hideMark/>
          </w:tcPr>
          <w:p w14:paraId="29D9F25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Registers, indexes, plans relating to cemeteries and crematoria</w:t>
            </w:r>
          </w:p>
        </w:tc>
        <w:tc>
          <w:tcPr>
            <w:tcW w:w="0" w:type="auto"/>
            <w:tcBorders>
              <w:top w:val="nil"/>
              <w:left w:val="nil"/>
              <w:bottom w:val="single" w:sz="8" w:space="0" w:color="auto"/>
              <w:right w:val="single" w:sz="8" w:space="0" w:color="auto"/>
            </w:tcBorders>
            <w:shd w:val="clear" w:color="auto" w:fill="auto"/>
            <w:vAlign w:val="center"/>
            <w:hideMark/>
          </w:tcPr>
          <w:p w14:paraId="2933B713"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50 Years from Closure of the cemetery/crematorium</w:t>
            </w:r>
          </w:p>
        </w:tc>
        <w:tc>
          <w:tcPr>
            <w:tcW w:w="0" w:type="auto"/>
            <w:tcBorders>
              <w:top w:val="nil"/>
              <w:left w:val="nil"/>
              <w:bottom w:val="single" w:sz="8" w:space="0" w:color="auto"/>
              <w:right w:val="single" w:sz="8" w:space="0" w:color="auto"/>
            </w:tcBorders>
            <w:shd w:val="clear" w:color="auto" w:fill="auto"/>
            <w:vAlign w:val="center"/>
            <w:hideMark/>
          </w:tcPr>
          <w:p w14:paraId="400323DA"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1538</w:t>
            </w:r>
          </w:p>
        </w:tc>
        <w:tc>
          <w:tcPr>
            <w:tcW w:w="0" w:type="auto"/>
            <w:tcBorders>
              <w:top w:val="nil"/>
              <w:left w:val="nil"/>
              <w:bottom w:val="single" w:sz="8" w:space="0" w:color="auto"/>
              <w:right w:val="single" w:sz="8" w:space="0" w:color="auto"/>
            </w:tcBorders>
            <w:shd w:val="clear" w:color="auto" w:fill="auto"/>
            <w:noWrap/>
            <w:vAlign w:val="center"/>
            <w:hideMark/>
          </w:tcPr>
          <w:p w14:paraId="538334C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B1C6B8C" w14:textId="77777777" w:rsidTr="00574D19">
        <w:trPr>
          <w:trHeight w:val="59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3A358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16.1.6</w:t>
            </w:r>
          </w:p>
        </w:tc>
        <w:tc>
          <w:tcPr>
            <w:tcW w:w="0" w:type="auto"/>
            <w:tcBorders>
              <w:top w:val="nil"/>
              <w:left w:val="nil"/>
              <w:bottom w:val="single" w:sz="8" w:space="0" w:color="auto"/>
              <w:right w:val="single" w:sz="8" w:space="0" w:color="auto"/>
            </w:tcBorders>
            <w:shd w:val="clear" w:color="auto" w:fill="auto"/>
            <w:vAlign w:val="center"/>
            <w:hideMark/>
          </w:tcPr>
          <w:p w14:paraId="26250C1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civil funerals</w:t>
            </w:r>
          </w:p>
        </w:tc>
        <w:tc>
          <w:tcPr>
            <w:tcW w:w="0" w:type="auto"/>
            <w:tcBorders>
              <w:top w:val="nil"/>
              <w:left w:val="nil"/>
              <w:bottom w:val="single" w:sz="8" w:space="0" w:color="auto"/>
              <w:right w:val="single" w:sz="8" w:space="0" w:color="auto"/>
            </w:tcBorders>
            <w:shd w:val="clear" w:color="auto" w:fill="auto"/>
            <w:vAlign w:val="center"/>
            <w:hideMark/>
          </w:tcPr>
          <w:p w14:paraId="764E5653"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Year records created</w:t>
            </w:r>
          </w:p>
        </w:tc>
        <w:tc>
          <w:tcPr>
            <w:tcW w:w="0" w:type="auto"/>
            <w:tcBorders>
              <w:top w:val="nil"/>
              <w:left w:val="nil"/>
              <w:bottom w:val="single" w:sz="8" w:space="0" w:color="auto"/>
              <w:right w:val="single" w:sz="8" w:space="0" w:color="auto"/>
            </w:tcBorders>
            <w:shd w:val="clear" w:color="auto" w:fill="auto"/>
            <w:vAlign w:val="center"/>
            <w:hideMark/>
          </w:tcPr>
          <w:p w14:paraId="3652AB49"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875</w:t>
            </w:r>
          </w:p>
        </w:tc>
        <w:tc>
          <w:tcPr>
            <w:tcW w:w="0" w:type="auto"/>
            <w:tcBorders>
              <w:top w:val="nil"/>
              <w:left w:val="nil"/>
              <w:bottom w:val="single" w:sz="8" w:space="0" w:color="auto"/>
              <w:right w:val="single" w:sz="8" w:space="0" w:color="auto"/>
            </w:tcBorders>
            <w:shd w:val="clear" w:color="auto" w:fill="auto"/>
            <w:noWrap/>
            <w:vAlign w:val="center"/>
            <w:hideMark/>
          </w:tcPr>
          <w:p w14:paraId="1C81D02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D0E7F88"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56B6D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16.1.7</w:t>
            </w:r>
          </w:p>
        </w:tc>
        <w:tc>
          <w:tcPr>
            <w:tcW w:w="0" w:type="auto"/>
            <w:tcBorders>
              <w:top w:val="nil"/>
              <w:left w:val="nil"/>
              <w:bottom w:val="single" w:sz="8" w:space="0" w:color="auto"/>
              <w:right w:val="single" w:sz="8" w:space="0" w:color="auto"/>
            </w:tcBorders>
            <w:shd w:val="clear" w:color="auto" w:fill="auto"/>
            <w:vAlign w:val="center"/>
            <w:hideMark/>
          </w:tcPr>
          <w:p w14:paraId="35B1664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Records relating to all arrangements made for funerals including booking, orders of service and music</w:t>
            </w:r>
          </w:p>
        </w:tc>
        <w:tc>
          <w:tcPr>
            <w:tcW w:w="0" w:type="auto"/>
            <w:tcBorders>
              <w:top w:val="nil"/>
              <w:left w:val="nil"/>
              <w:bottom w:val="single" w:sz="8" w:space="0" w:color="auto"/>
              <w:right w:val="single" w:sz="8" w:space="0" w:color="auto"/>
            </w:tcBorders>
            <w:shd w:val="clear" w:color="auto" w:fill="auto"/>
            <w:vAlign w:val="center"/>
            <w:hideMark/>
          </w:tcPr>
          <w:p w14:paraId="71AD2AD2"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nil"/>
              <w:left w:val="nil"/>
              <w:bottom w:val="single" w:sz="8" w:space="0" w:color="auto"/>
              <w:right w:val="single" w:sz="8" w:space="0" w:color="auto"/>
            </w:tcBorders>
            <w:shd w:val="clear" w:color="auto" w:fill="auto"/>
            <w:vAlign w:val="center"/>
            <w:hideMark/>
          </w:tcPr>
          <w:p w14:paraId="1B50BE9D"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875</w:t>
            </w:r>
          </w:p>
        </w:tc>
        <w:tc>
          <w:tcPr>
            <w:tcW w:w="0" w:type="auto"/>
            <w:tcBorders>
              <w:top w:val="nil"/>
              <w:left w:val="nil"/>
              <w:bottom w:val="single" w:sz="8" w:space="0" w:color="auto"/>
              <w:right w:val="single" w:sz="8" w:space="0" w:color="auto"/>
            </w:tcBorders>
            <w:shd w:val="clear" w:color="auto" w:fill="auto"/>
            <w:noWrap/>
            <w:vAlign w:val="center"/>
            <w:hideMark/>
          </w:tcPr>
          <w:p w14:paraId="03AD5E7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30D1665" w14:textId="77777777" w:rsidTr="00574D19">
        <w:trPr>
          <w:trHeight w:val="175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03F5EF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16.1.8</w:t>
            </w:r>
          </w:p>
        </w:tc>
        <w:tc>
          <w:tcPr>
            <w:tcW w:w="0" w:type="auto"/>
            <w:tcBorders>
              <w:top w:val="nil"/>
              <w:left w:val="nil"/>
              <w:bottom w:val="single" w:sz="4" w:space="0" w:color="auto"/>
              <w:right w:val="single" w:sz="8" w:space="0" w:color="auto"/>
            </w:tcBorders>
            <w:shd w:val="clear" w:color="auto" w:fill="auto"/>
            <w:vAlign w:val="center"/>
            <w:hideMark/>
          </w:tcPr>
          <w:p w14:paraId="3A2C274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exhumations including faculty, home office licence and the authority to re-open a grave</w:t>
            </w:r>
          </w:p>
        </w:tc>
        <w:tc>
          <w:tcPr>
            <w:tcW w:w="0" w:type="auto"/>
            <w:tcBorders>
              <w:top w:val="nil"/>
              <w:left w:val="nil"/>
              <w:bottom w:val="single" w:sz="4" w:space="0" w:color="auto"/>
              <w:right w:val="single" w:sz="8" w:space="0" w:color="auto"/>
            </w:tcBorders>
            <w:shd w:val="clear" w:color="auto" w:fill="auto"/>
            <w:vAlign w:val="center"/>
            <w:hideMark/>
          </w:tcPr>
          <w:p w14:paraId="4AEB323F"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15 Years from Date of exhumation</w:t>
            </w:r>
          </w:p>
        </w:tc>
        <w:tc>
          <w:tcPr>
            <w:tcW w:w="0" w:type="auto"/>
            <w:tcBorders>
              <w:top w:val="nil"/>
              <w:left w:val="nil"/>
              <w:bottom w:val="single" w:sz="4" w:space="0" w:color="auto"/>
              <w:right w:val="single" w:sz="8" w:space="0" w:color="auto"/>
            </w:tcBorders>
            <w:shd w:val="clear" w:color="auto" w:fill="auto"/>
            <w:vAlign w:val="center"/>
            <w:hideMark/>
          </w:tcPr>
          <w:p w14:paraId="3BF36CDC"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332</w:t>
            </w:r>
          </w:p>
        </w:tc>
        <w:tc>
          <w:tcPr>
            <w:tcW w:w="0" w:type="auto"/>
            <w:tcBorders>
              <w:top w:val="nil"/>
              <w:left w:val="nil"/>
              <w:bottom w:val="single" w:sz="4" w:space="0" w:color="auto"/>
              <w:right w:val="single" w:sz="8" w:space="0" w:color="auto"/>
            </w:tcBorders>
            <w:shd w:val="clear" w:color="auto" w:fill="auto"/>
            <w:noWrap/>
            <w:vAlign w:val="center"/>
            <w:hideMark/>
          </w:tcPr>
          <w:p w14:paraId="04A402D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933DCA1" w14:textId="77777777" w:rsidTr="00574D19">
        <w:trPr>
          <w:trHeight w:val="175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820EDF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16.1.9</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2551AC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purchase of grave plots including registers, deeds, statutory declarations and transfer of grants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5F22C07"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75 Years from Closure of cemetery</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68FBE31"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333</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38039B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05743B5" w14:textId="77777777" w:rsidTr="00574D19">
        <w:trPr>
          <w:trHeight w:val="175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A3E59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16.1.10</w:t>
            </w:r>
          </w:p>
        </w:tc>
        <w:tc>
          <w:tcPr>
            <w:tcW w:w="0" w:type="auto"/>
            <w:tcBorders>
              <w:top w:val="nil"/>
              <w:left w:val="nil"/>
              <w:bottom w:val="single" w:sz="8" w:space="0" w:color="auto"/>
              <w:right w:val="single" w:sz="8" w:space="0" w:color="auto"/>
            </w:tcBorders>
            <w:shd w:val="clear" w:color="auto" w:fill="auto"/>
            <w:vAlign w:val="center"/>
            <w:hideMark/>
          </w:tcPr>
          <w:p w14:paraId="3BAB377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advice and information on how to organise a funeral without the use of a funeral director.</w:t>
            </w:r>
          </w:p>
        </w:tc>
        <w:tc>
          <w:tcPr>
            <w:tcW w:w="0" w:type="auto"/>
            <w:tcBorders>
              <w:top w:val="nil"/>
              <w:left w:val="nil"/>
              <w:bottom w:val="single" w:sz="8" w:space="0" w:color="auto"/>
              <w:right w:val="single" w:sz="8" w:space="0" w:color="auto"/>
            </w:tcBorders>
            <w:shd w:val="clear" w:color="auto" w:fill="auto"/>
            <w:vAlign w:val="center"/>
            <w:hideMark/>
          </w:tcPr>
          <w:p w14:paraId="327C45EC"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Provision of advice/information This will be a dynamic document, constantly updating</w:t>
            </w:r>
          </w:p>
        </w:tc>
        <w:tc>
          <w:tcPr>
            <w:tcW w:w="0" w:type="auto"/>
            <w:tcBorders>
              <w:top w:val="nil"/>
              <w:left w:val="nil"/>
              <w:bottom w:val="single" w:sz="8" w:space="0" w:color="auto"/>
              <w:right w:val="single" w:sz="8" w:space="0" w:color="auto"/>
            </w:tcBorders>
            <w:shd w:val="clear" w:color="auto" w:fill="auto"/>
            <w:vAlign w:val="center"/>
            <w:hideMark/>
          </w:tcPr>
          <w:p w14:paraId="64933936"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825</w:t>
            </w:r>
          </w:p>
        </w:tc>
        <w:tc>
          <w:tcPr>
            <w:tcW w:w="0" w:type="auto"/>
            <w:tcBorders>
              <w:top w:val="nil"/>
              <w:left w:val="nil"/>
              <w:bottom w:val="single" w:sz="8" w:space="0" w:color="auto"/>
              <w:right w:val="single" w:sz="8" w:space="0" w:color="auto"/>
            </w:tcBorders>
            <w:shd w:val="clear" w:color="auto" w:fill="auto"/>
            <w:noWrap/>
            <w:vAlign w:val="center"/>
            <w:hideMark/>
          </w:tcPr>
          <w:p w14:paraId="7F06BB9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0370CCE"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CD44E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16.1.11</w:t>
            </w:r>
          </w:p>
        </w:tc>
        <w:tc>
          <w:tcPr>
            <w:tcW w:w="0" w:type="auto"/>
            <w:tcBorders>
              <w:top w:val="nil"/>
              <w:left w:val="nil"/>
              <w:bottom w:val="single" w:sz="8" w:space="0" w:color="auto"/>
              <w:right w:val="single" w:sz="8" w:space="0" w:color="auto"/>
            </w:tcBorders>
            <w:shd w:val="clear" w:color="auto" w:fill="auto"/>
            <w:vAlign w:val="center"/>
            <w:hideMark/>
          </w:tcPr>
          <w:p w14:paraId="53D93D1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construction and erection of a memorial</w:t>
            </w:r>
          </w:p>
        </w:tc>
        <w:tc>
          <w:tcPr>
            <w:tcW w:w="0" w:type="auto"/>
            <w:tcBorders>
              <w:top w:val="nil"/>
              <w:left w:val="nil"/>
              <w:bottom w:val="single" w:sz="8" w:space="0" w:color="auto"/>
              <w:right w:val="single" w:sz="8" w:space="0" w:color="auto"/>
            </w:tcBorders>
            <w:shd w:val="clear" w:color="auto" w:fill="auto"/>
            <w:vAlign w:val="center"/>
            <w:hideMark/>
          </w:tcPr>
          <w:p w14:paraId="5008856C"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memorial removed</w:t>
            </w:r>
          </w:p>
        </w:tc>
        <w:tc>
          <w:tcPr>
            <w:tcW w:w="0" w:type="auto"/>
            <w:tcBorders>
              <w:top w:val="nil"/>
              <w:left w:val="nil"/>
              <w:bottom w:val="single" w:sz="8" w:space="0" w:color="auto"/>
              <w:right w:val="single" w:sz="8" w:space="0" w:color="auto"/>
            </w:tcBorders>
            <w:shd w:val="clear" w:color="auto" w:fill="auto"/>
            <w:vAlign w:val="center"/>
            <w:hideMark/>
          </w:tcPr>
          <w:p w14:paraId="71F36EAD"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334</w:t>
            </w:r>
          </w:p>
        </w:tc>
        <w:tc>
          <w:tcPr>
            <w:tcW w:w="0" w:type="auto"/>
            <w:tcBorders>
              <w:top w:val="nil"/>
              <w:left w:val="nil"/>
              <w:bottom w:val="single" w:sz="8" w:space="0" w:color="auto"/>
              <w:right w:val="single" w:sz="8" w:space="0" w:color="auto"/>
            </w:tcBorders>
            <w:shd w:val="clear" w:color="auto" w:fill="auto"/>
            <w:noWrap/>
            <w:vAlign w:val="center"/>
            <w:hideMark/>
          </w:tcPr>
          <w:p w14:paraId="22E9D90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9CD33DD" w14:textId="77777777" w:rsidTr="00574D19">
        <w:trPr>
          <w:trHeight w:val="59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F2DD9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16.1.12</w:t>
            </w:r>
          </w:p>
        </w:tc>
        <w:tc>
          <w:tcPr>
            <w:tcW w:w="0" w:type="auto"/>
            <w:tcBorders>
              <w:top w:val="nil"/>
              <w:left w:val="nil"/>
              <w:bottom w:val="single" w:sz="8" w:space="0" w:color="auto"/>
              <w:right w:val="single" w:sz="8" w:space="0" w:color="auto"/>
            </w:tcBorders>
            <w:shd w:val="clear" w:color="auto" w:fill="auto"/>
            <w:vAlign w:val="center"/>
            <w:hideMark/>
          </w:tcPr>
          <w:p w14:paraId="322C419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inspection of memorials</w:t>
            </w:r>
          </w:p>
        </w:tc>
        <w:tc>
          <w:tcPr>
            <w:tcW w:w="0" w:type="auto"/>
            <w:tcBorders>
              <w:top w:val="nil"/>
              <w:left w:val="nil"/>
              <w:bottom w:val="single" w:sz="8" w:space="0" w:color="auto"/>
              <w:right w:val="single" w:sz="8" w:space="0" w:color="auto"/>
            </w:tcBorders>
            <w:shd w:val="clear" w:color="auto" w:fill="auto"/>
            <w:vAlign w:val="center"/>
            <w:hideMark/>
          </w:tcPr>
          <w:p w14:paraId="66DC8A74"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of inspection</w:t>
            </w:r>
          </w:p>
        </w:tc>
        <w:tc>
          <w:tcPr>
            <w:tcW w:w="0" w:type="auto"/>
            <w:tcBorders>
              <w:top w:val="nil"/>
              <w:left w:val="nil"/>
              <w:bottom w:val="single" w:sz="8" w:space="0" w:color="auto"/>
              <w:right w:val="single" w:sz="8" w:space="0" w:color="auto"/>
            </w:tcBorders>
            <w:shd w:val="clear" w:color="auto" w:fill="auto"/>
            <w:vAlign w:val="center"/>
            <w:hideMark/>
          </w:tcPr>
          <w:p w14:paraId="35B86D1E"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ID334</w:t>
            </w:r>
          </w:p>
        </w:tc>
        <w:tc>
          <w:tcPr>
            <w:tcW w:w="0" w:type="auto"/>
            <w:tcBorders>
              <w:top w:val="nil"/>
              <w:left w:val="nil"/>
              <w:bottom w:val="single" w:sz="8" w:space="0" w:color="auto"/>
              <w:right w:val="single" w:sz="8" w:space="0" w:color="auto"/>
            </w:tcBorders>
            <w:shd w:val="clear" w:color="auto" w:fill="auto"/>
            <w:noWrap/>
            <w:vAlign w:val="center"/>
            <w:hideMark/>
          </w:tcPr>
          <w:p w14:paraId="7F3EDDB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9403D59"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4B728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16.1.13</w:t>
            </w:r>
          </w:p>
        </w:tc>
        <w:tc>
          <w:tcPr>
            <w:tcW w:w="0" w:type="auto"/>
            <w:tcBorders>
              <w:top w:val="nil"/>
              <w:left w:val="nil"/>
              <w:bottom w:val="single" w:sz="8" w:space="0" w:color="auto"/>
              <w:right w:val="single" w:sz="8" w:space="0" w:color="auto"/>
            </w:tcBorders>
            <w:shd w:val="clear" w:color="auto" w:fill="auto"/>
            <w:vAlign w:val="center"/>
            <w:hideMark/>
          </w:tcPr>
          <w:p w14:paraId="2975D60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maintenance of memorials</w:t>
            </w:r>
          </w:p>
        </w:tc>
        <w:tc>
          <w:tcPr>
            <w:tcW w:w="0" w:type="auto"/>
            <w:tcBorders>
              <w:top w:val="nil"/>
              <w:left w:val="nil"/>
              <w:bottom w:val="single" w:sz="8" w:space="0" w:color="auto"/>
              <w:right w:val="single" w:sz="8" w:space="0" w:color="auto"/>
            </w:tcBorders>
            <w:shd w:val="clear" w:color="auto" w:fill="auto"/>
            <w:vAlign w:val="center"/>
            <w:hideMark/>
          </w:tcPr>
          <w:p w14:paraId="28A07F5F"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of maintenance</w:t>
            </w:r>
          </w:p>
        </w:tc>
        <w:tc>
          <w:tcPr>
            <w:tcW w:w="0" w:type="auto"/>
            <w:tcBorders>
              <w:top w:val="nil"/>
              <w:left w:val="nil"/>
              <w:bottom w:val="single" w:sz="8" w:space="0" w:color="auto"/>
              <w:right w:val="single" w:sz="8" w:space="0" w:color="auto"/>
            </w:tcBorders>
            <w:shd w:val="clear" w:color="auto" w:fill="auto"/>
            <w:vAlign w:val="center"/>
            <w:hideMark/>
          </w:tcPr>
          <w:p w14:paraId="30431529"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334</w:t>
            </w:r>
          </w:p>
        </w:tc>
        <w:tc>
          <w:tcPr>
            <w:tcW w:w="0" w:type="auto"/>
            <w:tcBorders>
              <w:top w:val="nil"/>
              <w:left w:val="nil"/>
              <w:bottom w:val="single" w:sz="8" w:space="0" w:color="auto"/>
              <w:right w:val="single" w:sz="8" w:space="0" w:color="auto"/>
            </w:tcBorders>
            <w:shd w:val="clear" w:color="auto" w:fill="auto"/>
            <w:noWrap/>
            <w:vAlign w:val="center"/>
            <w:hideMark/>
          </w:tcPr>
          <w:p w14:paraId="188FA1D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FBA35AC" w14:textId="77777777" w:rsidTr="00574D19">
        <w:trPr>
          <w:trHeight w:val="59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07E586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16.1.14</w:t>
            </w:r>
          </w:p>
        </w:tc>
        <w:tc>
          <w:tcPr>
            <w:tcW w:w="0" w:type="auto"/>
            <w:tcBorders>
              <w:top w:val="nil"/>
              <w:left w:val="nil"/>
              <w:bottom w:val="single" w:sz="4" w:space="0" w:color="auto"/>
              <w:right w:val="single" w:sz="8" w:space="0" w:color="auto"/>
            </w:tcBorders>
            <w:shd w:val="clear" w:color="auto" w:fill="auto"/>
            <w:vAlign w:val="center"/>
            <w:hideMark/>
          </w:tcPr>
          <w:p w14:paraId="5A12FFF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removal of a memorial</w:t>
            </w:r>
          </w:p>
        </w:tc>
        <w:tc>
          <w:tcPr>
            <w:tcW w:w="0" w:type="auto"/>
            <w:tcBorders>
              <w:top w:val="nil"/>
              <w:left w:val="nil"/>
              <w:bottom w:val="single" w:sz="4" w:space="0" w:color="auto"/>
              <w:right w:val="single" w:sz="8" w:space="0" w:color="auto"/>
            </w:tcBorders>
            <w:shd w:val="clear" w:color="auto" w:fill="auto"/>
            <w:vAlign w:val="center"/>
            <w:hideMark/>
          </w:tcPr>
          <w:p w14:paraId="25F1E984"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memorial removed</w:t>
            </w:r>
          </w:p>
        </w:tc>
        <w:tc>
          <w:tcPr>
            <w:tcW w:w="0" w:type="auto"/>
            <w:tcBorders>
              <w:top w:val="nil"/>
              <w:left w:val="nil"/>
              <w:bottom w:val="single" w:sz="4" w:space="0" w:color="auto"/>
              <w:right w:val="single" w:sz="8" w:space="0" w:color="auto"/>
            </w:tcBorders>
            <w:shd w:val="clear" w:color="auto" w:fill="auto"/>
            <w:vAlign w:val="center"/>
            <w:hideMark/>
          </w:tcPr>
          <w:p w14:paraId="4C98376E"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334</w:t>
            </w:r>
          </w:p>
        </w:tc>
        <w:tc>
          <w:tcPr>
            <w:tcW w:w="0" w:type="auto"/>
            <w:tcBorders>
              <w:top w:val="nil"/>
              <w:left w:val="nil"/>
              <w:bottom w:val="single" w:sz="4" w:space="0" w:color="auto"/>
              <w:right w:val="single" w:sz="8" w:space="0" w:color="auto"/>
            </w:tcBorders>
            <w:shd w:val="clear" w:color="auto" w:fill="auto"/>
            <w:noWrap/>
            <w:vAlign w:val="center"/>
            <w:hideMark/>
          </w:tcPr>
          <w:p w14:paraId="069365E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4B98D8A" w14:textId="77777777" w:rsidTr="00574D19">
        <w:trPr>
          <w:trHeight w:val="8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9FC0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3550C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mortuary services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68FF1E"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100268"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325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927D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14CF81C" w14:textId="77777777" w:rsidTr="00574D19">
        <w:trPr>
          <w:trHeight w:val="8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7B07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BA7E9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municipal funerals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96E56E"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EC9BDA"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329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3F3C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DC5C08A" w14:textId="77777777" w:rsidTr="00574D19">
        <w:trPr>
          <w:trHeight w:val="8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70E9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73DC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repatriation of bodies in England and Wales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E8BD80"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BAADAB"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326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54E9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6AD6F80" w14:textId="77777777" w:rsidTr="00574D19">
        <w:trPr>
          <w:trHeight w:val="880"/>
        </w:trPr>
        <w:tc>
          <w:tcPr>
            <w:tcW w:w="0" w:type="auto"/>
            <w:tcBorders>
              <w:top w:val="single" w:sz="4" w:space="0" w:color="auto"/>
              <w:left w:val="single" w:sz="4" w:space="0" w:color="auto"/>
              <w:right w:val="single" w:sz="4" w:space="0" w:color="auto"/>
            </w:tcBorders>
            <w:shd w:val="clear" w:color="auto" w:fill="auto"/>
            <w:noWrap/>
            <w:vAlign w:val="center"/>
            <w:hideMark/>
          </w:tcPr>
          <w:p w14:paraId="6678505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16.1.18</w:t>
            </w:r>
          </w:p>
        </w:tc>
        <w:tc>
          <w:tcPr>
            <w:tcW w:w="0" w:type="auto"/>
            <w:tcBorders>
              <w:top w:val="single" w:sz="4" w:space="0" w:color="auto"/>
              <w:left w:val="single" w:sz="4" w:space="0" w:color="auto"/>
              <w:right w:val="single" w:sz="4" w:space="0" w:color="auto"/>
            </w:tcBorders>
            <w:shd w:val="clear" w:color="auto" w:fill="auto"/>
            <w:vAlign w:val="center"/>
            <w:hideMark/>
          </w:tcPr>
          <w:p w14:paraId="30AFEA1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re-</w:t>
            </w:r>
            <w:proofErr w:type="spellStart"/>
            <w:r w:rsidRPr="0086266B">
              <w:rPr>
                <w:rFonts w:ascii="Calibri" w:hAnsi="Calibri" w:cs="Calibri"/>
                <w:color w:val="000000"/>
                <w:sz w:val="22"/>
                <w:szCs w:val="22"/>
                <w:lang w:eastAsia="en-GB"/>
              </w:rPr>
              <w:t>patriation</w:t>
            </w:r>
            <w:proofErr w:type="spellEnd"/>
            <w:r w:rsidRPr="0086266B">
              <w:rPr>
                <w:rFonts w:ascii="Calibri" w:hAnsi="Calibri" w:cs="Calibri"/>
                <w:color w:val="000000"/>
                <w:sz w:val="22"/>
                <w:szCs w:val="22"/>
                <w:lang w:eastAsia="en-GB"/>
              </w:rPr>
              <w:t xml:space="preserve"> of bodies abroad</w:t>
            </w:r>
          </w:p>
        </w:tc>
        <w:tc>
          <w:tcPr>
            <w:tcW w:w="0" w:type="auto"/>
            <w:tcBorders>
              <w:top w:val="single" w:sz="4" w:space="0" w:color="auto"/>
              <w:left w:val="single" w:sz="4" w:space="0" w:color="auto"/>
              <w:right w:val="single" w:sz="4" w:space="0" w:color="auto"/>
            </w:tcBorders>
            <w:shd w:val="clear" w:color="auto" w:fill="auto"/>
            <w:vAlign w:val="center"/>
            <w:hideMark/>
          </w:tcPr>
          <w:p w14:paraId="67B50458"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single" w:sz="4" w:space="0" w:color="auto"/>
              <w:left w:val="single" w:sz="4" w:space="0" w:color="auto"/>
              <w:right w:val="single" w:sz="4" w:space="0" w:color="auto"/>
            </w:tcBorders>
            <w:shd w:val="clear" w:color="auto" w:fill="auto"/>
            <w:vAlign w:val="center"/>
            <w:hideMark/>
          </w:tcPr>
          <w:p w14:paraId="26748B72"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327</w:t>
            </w:r>
          </w:p>
        </w:tc>
        <w:tc>
          <w:tcPr>
            <w:tcW w:w="0" w:type="auto"/>
            <w:tcBorders>
              <w:top w:val="single" w:sz="4" w:space="0" w:color="auto"/>
              <w:left w:val="single" w:sz="4" w:space="0" w:color="auto"/>
              <w:right w:val="single" w:sz="4" w:space="0" w:color="auto"/>
            </w:tcBorders>
            <w:shd w:val="clear" w:color="auto" w:fill="auto"/>
            <w:noWrap/>
            <w:vAlign w:val="center"/>
            <w:hideMark/>
          </w:tcPr>
          <w:p w14:paraId="6016685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776EAD1" w14:textId="77777777" w:rsidTr="00574D19">
        <w:trPr>
          <w:trHeight w:val="290"/>
        </w:trPr>
        <w:tc>
          <w:tcPr>
            <w:tcW w:w="0" w:type="auto"/>
            <w:tcBorders>
              <w:left w:val="single" w:sz="4" w:space="0" w:color="auto"/>
              <w:bottom w:val="single" w:sz="4" w:space="0" w:color="auto"/>
              <w:right w:val="single" w:sz="4" w:space="0" w:color="auto"/>
            </w:tcBorders>
            <w:shd w:val="clear" w:color="auto" w:fill="auto"/>
            <w:noWrap/>
            <w:vAlign w:val="center"/>
            <w:hideMark/>
          </w:tcPr>
          <w:p w14:paraId="569B6D8C" w14:textId="77777777" w:rsidR="0086266B" w:rsidRPr="0086266B" w:rsidRDefault="0086266B" w:rsidP="00867E47">
            <w:pPr>
              <w:rPr>
                <w:rFonts w:ascii="Arial" w:hAnsi="Arial" w:cs="Arial"/>
                <w:color w:val="000000"/>
                <w:lang w:eastAsia="en-GB"/>
              </w:rPr>
            </w:pPr>
          </w:p>
        </w:tc>
        <w:tc>
          <w:tcPr>
            <w:tcW w:w="0" w:type="auto"/>
            <w:tcBorders>
              <w:left w:val="single" w:sz="4" w:space="0" w:color="auto"/>
              <w:bottom w:val="single" w:sz="4" w:space="0" w:color="auto"/>
              <w:right w:val="single" w:sz="4" w:space="0" w:color="auto"/>
            </w:tcBorders>
            <w:shd w:val="clear" w:color="auto" w:fill="auto"/>
            <w:noWrap/>
            <w:vAlign w:val="bottom"/>
            <w:hideMark/>
          </w:tcPr>
          <w:p w14:paraId="23C66ADA" w14:textId="77777777" w:rsidR="0086266B" w:rsidRPr="0086266B" w:rsidRDefault="0086266B" w:rsidP="00867E47">
            <w:pPr>
              <w:rPr>
                <w:rFonts w:ascii="Calibri" w:hAnsi="Calibri" w:cs="Calibri"/>
                <w:color w:val="000000"/>
                <w:sz w:val="22"/>
                <w:szCs w:val="22"/>
                <w:lang w:eastAsia="en-GB"/>
              </w:rPr>
            </w:pPr>
          </w:p>
        </w:tc>
        <w:tc>
          <w:tcPr>
            <w:tcW w:w="0" w:type="auto"/>
            <w:tcBorders>
              <w:left w:val="single" w:sz="4" w:space="0" w:color="auto"/>
              <w:bottom w:val="single" w:sz="4" w:space="0" w:color="auto"/>
              <w:right w:val="single" w:sz="4" w:space="0" w:color="auto"/>
            </w:tcBorders>
            <w:shd w:val="clear" w:color="auto" w:fill="auto"/>
            <w:vAlign w:val="bottom"/>
            <w:hideMark/>
          </w:tcPr>
          <w:p w14:paraId="0DFE029E" w14:textId="77777777" w:rsidR="0086266B" w:rsidRPr="0086266B" w:rsidRDefault="0086266B" w:rsidP="00867E47">
            <w:pPr>
              <w:rPr>
                <w:rFonts w:ascii="Calibri" w:hAnsi="Calibri" w:cs="Calibri"/>
                <w:color w:val="000000"/>
                <w:sz w:val="22"/>
                <w:szCs w:val="22"/>
                <w:highlight w:val="lightGray"/>
                <w:lang w:eastAsia="en-GB"/>
              </w:rPr>
            </w:pPr>
          </w:p>
        </w:tc>
        <w:tc>
          <w:tcPr>
            <w:tcW w:w="0" w:type="auto"/>
            <w:tcBorders>
              <w:left w:val="single" w:sz="4" w:space="0" w:color="auto"/>
              <w:bottom w:val="single" w:sz="4" w:space="0" w:color="auto"/>
              <w:right w:val="single" w:sz="4" w:space="0" w:color="auto"/>
            </w:tcBorders>
            <w:shd w:val="clear" w:color="auto" w:fill="auto"/>
            <w:vAlign w:val="bottom"/>
            <w:hideMark/>
          </w:tcPr>
          <w:p w14:paraId="64B71D92" w14:textId="77777777" w:rsidR="0086266B" w:rsidRPr="0086266B" w:rsidRDefault="0086266B" w:rsidP="00867E47">
            <w:pPr>
              <w:rPr>
                <w:rFonts w:ascii="Calibri" w:hAnsi="Calibri" w:cs="Calibri"/>
                <w:color w:val="000000"/>
                <w:sz w:val="22"/>
                <w:szCs w:val="22"/>
                <w:lang w:eastAsia="en-GB"/>
              </w:rPr>
            </w:pPr>
          </w:p>
        </w:tc>
        <w:tc>
          <w:tcPr>
            <w:tcW w:w="0" w:type="auto"/>
            <w:tcBorders>
              <w:left w:val="single" w:sz="4" w:space="0" w:color="auto"/>
              <w:bottom w:val="single" w:sz="4" w:space="0" w:color="auto"/>
              <w:right w:val="single" w:sz="4" w:space="0" w:color="auto"/>
            </w:tcBorders>
            <w:shd w:val="clear" w:color="auto" w:fill="auto"/>
            <w:noWrap/>
            <w:vAlign w:val="bottom"/>
            <w:hideMark/>
          </w:tcPr>
          <w:p w14:paraId="5FF65064" w14:textId="77777777" w:rsidR="0086266B" w:rsidRPr="0086266B" w:rsidRDefault="0086266B" w:rsidP="00867E47">
            <w:pPr>
              <w:rPr>
                <w:rFonts w:ascii="Calibri" w:hAnsi="Calibri" w:cs="Calibri"/>
                <w:color w:val="000000"/>
                <w:sz w:val="22"/>
                <w:szCs w:val="22"/>
                <w:lang w:eastAsia="en-GB"/>
              </w:rPr>
            </w:pPr>
          </w:p>
        </w:tc>
      </w:tr>
      <w:tr w:rsidR="0086266B" w:rsidRPr="0086266B" w14:paraId="2C1C4C3A" w14:textId="77777777" w:rsidTr="00574D19">
        <w:trPr>
          <w:trHeight w:val="290"/>
        </w:trPr>
        <w:tc>
          <w:tcPr>
            <w:tcW w:w="0" w:type="auto"/>
            <w:tcBorders>
              <w:top w:val="single" w:sz="4" w:space="0" w:color="auto"/>
            </w:tcBorders>
            <w:shd w:val="clear" w:color="auto" w:fill="auto"/>
            <w:noWrap/>
            <w:vAlign w:val="center"/>
            <w:hideMark/>
          </w:tcPr>
          <w:p w14:paraId="781B0946" w14:textId="77777777" w:rsidR="0086266B" w:rsidRPr="0086266B" w:rsidRDefault="0086266B" w:rsidP="00867E47">
            <w:pPr>
              <w:rPr>
                <w:rFonts w:ascii="Arial" w:hAnsi="Arial" w:cs="Arial"/>
                <w:color w:val="000000"/>
                <w:lang w:eastAsia="en-GB"/>
              </w:rPr>
            </w:pPr>
          </w:p>
        </w:tc>
        <w:tc>
          <w:tcPr>
            <w:tcW w:w="0" w:type="auto"/>
            <w:tcBorders>
              <w:top w:val="single" w:sz="4" w:space="0" w:color="auto"/>
            </w:tcBorders>
            <w:shd w:val="clear" w:color="auto" w:fill="auto"/>
            <w:noWrap/>
            <w:vAlign w:val="bottom"/>
            <w:hideMark/>
          </w:tcPr>
          <w:p w14:paraId="403FA8DB" w14:textId="77777777" w:rsidR="0086266B" w:rsidRPr="0086266B" w:rsidRDefault="0086266B" w:rsidP="00867E47">
            <w:pPr>
              <w:rPr>
                <w:rFonts w:ascii="Calibri" w:hAnsi="Calibri" w:cs="Calibri"/>
                <w:color w:val="000000"/>
                <w:sz w:val="22"/>
                <w:szCs w:val="22"/>
                <w:lang w:eastAsia="en-GB"/>
              </w:rPr>
            </w:pPr>
          </w:p>
        </w:tc>
        <w:tc>
          <w:tcPr>
            <w:tcW w:w="0" w:type="auto"/>
            <w:tcBorders>
              <w:top w:val="single" w:sz="4" w:space="0" w:color="auto"/>
            </w:tcBorders>
            <w:shd w:val="clear" w:color="auto" w:fill="auto"/>
            <w:vAlign w:val="bottom"/>
            <w:hideMark/>
          </w:tcPr>
          <w:p w14:paraId="653DBF16" w14:textId="77777777" w:rsidR="0086266B" w:rsidRPr="0086266B" w:rsidRDefault="0086266B" w:rsidP="00867E47">
            <w:pPr>
              <w:rPr>
                <w:rFonts w:ascii="Calibri" w:hAnsi="Calibri" w:cs="Calibri"/>
                <w:color w:val="000000"/>
                <w:sz w:val="22"/>
                <w:szCs w:val="22"/>
                <w:highlight w:val="lightGray"/>
                <w:lang w:eastAsia="en-GB"/>
              </w:rPr>
            </w:pPr>
          </w:p>
        </w:tc>
        <w:tc>
          <w:tcPr>
            <w:tcW w:w="0" w:type="auto"/>
            <w:tcBorders>
              <w:top w:val="single" w:sz="4" w:space="0" w:color="auto"/>
            </w:tcBorders>
            <w:shd w:val="clear" w:color="auto" w:fill="auto"/>
            <w:vAlign w:val="bottom"/>
            <w:hideMark/>
          </w:tcPr>
          <w:p w14:paraId="0CD88D8E" w14:textId="77777777" w:rsidR="0086266B" w:rsidRPr="0086266B" w:rsidRDefault="0086266B" w:rsidP="00867E47">
            <w:pPr>
              <w:rPr>
                <w:rFonts w:ascii="Calibri" w:hAnsi="Calibri" w:cs="Calibri"/>
                <w:color w:val="000000"/>
                <w:sz w:val="22"/>
                <w:szCs w:val="22"/>
                <w:lang w:eastAsia="en-GB"/>
              </w:rPr>
            </w:pPr>
          </w:p>
        </w:tc>
        <w:tc>
          <w:tcPr>
            <w:tcW w:w="0" w:type="auto"/>
            <w:tcBorders>
              <w:top w:val="single" w:sz="4" w:space="0" w:color="auto"/>
            </w:tcBorders>
            <w:shd w:val="clear" w:color="auto" w:fill="auto"/>
            <w:noWrap/>
            <w:vAlign w:val="bottom"/>
            <w:hideMark/>
          </w:tcPr>
          <w:p w14:paraId="6ABB3CE7" w14:textId="77777777" w:rsidR="0086266B" w:rsidRPr="0086266B" w:rsidRDefault="0086266B" w:rsidP="00867E47">
            <w:pPr>
              <w:rPr>
                <w:rFonts w:ascii="Calibri" w:hAnsi="Calibri" w:cs="Calibri"/>
                <w:color w:val="000000"/>
                <w:sz w:val="22"/>
                <w:szCs w:val="22"/>
                <w:lang w:eastAsia="en-GB"/>
              </w:rPr>
            </w:pPr>
          </w:p>
        </w:tc>
      </w:tr>
      <w:tr w:rsidR="0086266B" w:rsidRPr="0086266B" w14:paraId="119617B9" w14:textId="77777777" w:rsidTr="00574D19">
        <w:trPr>
          <w:trHeight w:val="290"/>
        </w:trPr>
        <w:tc>
          <w:tcPr>
            <w:tcW w:w="0" w:type="auto"/>
            <w:shd w:val="clear" w:color="auto" w:fill="auto"/>
            <w:noWrap/>
            <w:vAlign w:val="center"/>
            <w:hideMark/>
          </w:tcPr>
          <w:p w14:paraId="54A50C89" w14:textId="77777777" w:rsidR="0086266B" w:rsidRPr="0086266B" w:rsidRDefault="0086266B" w:rsidP="00867E47">
            <w:pPr>
              <w:rPr>
                <w:rFonts w:ascii="Arial" w:hAnsi="Arial" w:cs="Arial"/>
                <w:color w:val="000000"/>
                <w:lang w:eastAsia="en-GB"/>
              </w:rPr>
            </w:pPr>
          </w:p>
        </w:tc>
        <w:tc>
          <w:tcPr>
            <w:tcW w:w="0" w:type="auto"/>
            <w:shd w:val="clear" w:color="auto" w:fill="auto"/>
            <w:noWrap/>
            <w:vAlign w:val="bottom"/>
            <w:hideMark/>
          </w:tcPr>
          <w:p w14:paraId="5ADEB7D6" w14:textId="77777777" w:rsidR="0086266B" w:rsidRPr="0086266B" w:rsidRDefault="0086266B" w:rsidP="00867E47">
            <w:pPr>
              <w:rPr>
                <w:rFonts w:ascii="Calibri" w:hAnsi="Calibri" w:cs="Calibri"/>
                <w:color w:val="000000"/>
                <w:sz w:val="22"/>
                <w:szCs w:val="22"/>
                <w:lang w:eastAsia="en-GB"/>
              </w:rPr>
            </w:pPr>
          </w:p>
        </w:tc>
        <w:tc>
          <w:tcPr>
            <w:tcW w:w="0" w:type="auto"/>
            <w:shd w:val="clear" w:color="auto" w:fill="auto"/>
            <w:vAlign w:val="bottom"/>
            <w:hideMark/>
          </w:tcPr>
          <w:p w14:paraId="2D3F854E" w14:textId="77777777" w:rsidR="0086266B" w:rsidRPr="0086266B" w:rsidRDefault="0086266B" w:rsidP="00867E47">
            <w:pPr>
              <w:rPr>
                <w:rFonts w:ascii="Calibri" w:hAnsi="Calibri" w:cs="Calibri"/>
                <w:color w:val="000000"/>
                <w:sz w:val="22"/>
                <w:szCs w:val="22"/>
                <w:highlight w:val="lightGray"/>
                <w:lang w:eastAsia="en-GB"/>
              </w:rPr>
            </w:pPr>
          </w:p>
        </w:tc>
        <w:tc>
          <w:tcPr>
            <w:tcW w:w="0" w:type="auto"/>
            <w:shd w:val="clear" w:color="auto" w:fill="auto"/>
            <w:vAlign w:val="bottom"/>
            <w:hideMark/>
          </w:tcPr>
          <w:p w14:paraId="78E9BEC6" w14:textId="77777777" w:rsidR="0086266B" w:rsidRPr="0086266B" w:rsidRDefault="0086266B" w:rsidP="00867E47">
            <w:pPr>
              <w:rPr>
                <w:rFonts w:ascii="Calibri" w:hAnsi="Calibri" w:cs="Calibri"/>
                <w:color w:val="000000"/>
                <w:sz w:val="22"/>
                <w:szCs w:val="22"/>
                <w:lang w:eastAsia="en-GB"/>
              </w:rPr>
            </w:pPr>
          </w:p>
        </w:tc>
        <w:tc>
          <w:tcPr>
            <w:tcW w:w="0" w:type="auto"/>
            <w:shd w:val="clear" w:color="auto" w:fill="auto"/>
            <w:noWrap/>
            <w:vAlign w:val="bottom"/>
            <w:hideMark/>
          </w:tcPr>
          <w:p w14:paraId="3A48B009" w14:textId="77777777" w:rsidR="0086266B" w:rsidRPr="0086266B" w:rsidRDefault="0086266B" w:rsidP="00867E47">
            <w:pPr>
              <w:rPr>
                <w:rFonts w:ascii="Calibri" w:hAnsi="Calibri" w:cs="Calibri"/>
                <w:color w:val="000000"/>
                <w:sz w:val="22"/>
                <w:szCs w:val="22"/>
                <w:lang w:eastAsia="en-GB"/>
              </w:rPr>
            </w:pPr>
          </w:p>
        </w:tc>
      </w:tr>
      <w:tr w:rsidR="0086266B" w:rsidRPr="0086266B" w14:paraId="593D1E80" w14:textId="77777777" w:rsidTr="00574D19">
        <w:trPr>
          <w:trHeight w:val="300"/>
        </w:trPr>
        <w:tc>
          <w:tcPr>
            <w:tcW w:w="0" w:type="auto"/>
            <w:shd w:val="clear" w:color="auto" w:fill="auto"/>
            <w:noWrap/>
            <w:vAlign w:val="center"/>
            <w:hideMark/>
          </w:tcPr>
          <w:p w14:paraId="4618CE80" w14:textId="77777777" w:rsidR="0086266B" w:rsidRPr="0086266B" w:rsidRDefault="0086266B" w:rsidP="00867E47">
            <w:pPr>
              <w:rPr>
                <w:rFonts w:ascii="Arial" w:hAnsi="Arial" w:cs="Arial"/>
                <w:color w:val="000000"/>
                <w:lang w:eastAsia="en-GB"/>
              </w:rPr>
            </w:pPr>
          </w:p>
        </w:tc>
        <w:tc>
          <w:tcPr>
            <w:tcW w:w="0" w:type="auto"/>
            <w:shd w:val="clear" w:color="auto" w:fill="auto"/>
            <w:noWrap/>
            <w:vAlign w:val="bottom"/>
            <w:hideMark/>
          </w:tcPr>
          <w:p w14:paraId="40B6EA7A" w14:textId="77777777" w:rsidR="0086266B" w:rsidRPr="0086266B" w:rsidRDefault="0086266B" w:rsidP="00867E47">
            <w:pPr>
              <w:rPr>
                <w:rFonts w:ascii="Calibri" w:hAnsi="Calibri" w:cs="Calibri"/>
                <w:color w:val="000000"/>
                <w:sz w:val="22"/>
                <w:szCs w:val="22"/>
                <w:lang w:eastAsia="en-GB"/>
              </w:rPr>
            </w:pPr>
          </w:p>
        </w:tc>
        <w:tc>
          <w:tcPr>
            <w:tcW w:w="0" w:type="auto"/>
            <w:shd w:val="clear" w:color="auto" w:fill="auto"/>
            <w:vAlign w:val="bottom"/>
            <w:hideMark/>
          </w:tcPr>
          <w:p w14:paraId="444E2C54" w14:textId="77777777" w:rsidR="0086266B" w:rsidRPr="0086266B" w:rsidRDefault="0086266B" w:rsidP="00867E47">
            <w:pPr>
              <w:rPr>
                <w:rFonts w:ascii="Calibri" w:hAnsi="Calibri" w:cs="Calibri"/>
                <w:color w:val="000000"/>
                <w:sz w:val="22"/>
                <w:szCs w:val="22"/>
                <w:highlight w:val="lightGray"/>
                <w:lang w:eastAsia="en-GB"/>
              </w:rPr>
            </w:pPr>
          </w:p>
        </w:tc>
        <w:tc>
          <w:tcPr>
            <w:tcW w:w="0" w:type="auto"/>
            <w:shd w:val="clear" w:color="auto" w:fill="auto"/>
            <w:vAlign w:val="bottom"/>
            <w:hideMark/>
          </w:tcPr>
          <w:p w14:paraId="06075C79" w14:textId="77777777" w:rsidR="0086266B" w:rsidRPr="0086266B" w:rsidRDefault="0086266B" w:rsidP="00867E47">
            <w:pPr>
              <w:rPr>
                <w:rFonts w:ascii="Calibri" w:hAnsi="Calibri" w:cs="Calibri"/>
                <w:color w:val="000000"/>
                <w:sz w:val="22"/>
                <w:szCs w:val="22"/>
                <w:lang w:eastAsia="en-GB"/>
              </w:rPr>
            </w:pPr>
          </w:p>
        </w:tc>
        <w:tc>
          <w:tcPr>
            <w:tcW w:w="0" w:type="auto"/>
            <w:shd w:val="clear" w:color="auto" w:fill="auto"/>
            <w:noWrap/>
            <w:vAlign w:val="bottom"/>
            <w:hideMark/>
          </w:tcPr>
          <w:p w14:paraId="63734C25" w14:textId="77777777" w:rsidR="0086266B" w:rsidRPr="0086266B" w:rsidRDefault="0086266B" w:rsidP="00867E47">
            <w:pPr>
              <w:rPr>
                <w:rFonts w:ascii="Calibri" w:hAnsi="Calibri" w:cs="Calibri"/>
                <w:color w:val="000000"/>
                <w:sz w:val="22"/>
                <w:szCs w:val="22"/>
                <w:lang w:eastAsia="en-GB"/>
              </w:rPr>
            </w:pPr>
          </w:p>
        </w:tc>
      </w:tr>
      <w:tr w:rsidR="0086266B" w:rsidRPr="0086266B" w14:paraId="4CAA07C3" w14:textId="77777777" w:rsidTr="00574D19">
        <w:trPr>
          <w:cantSplit/>
          <w:trHeight w:val="300"/>
        </w:trPr>
        <w:tc>
          <w:tcPr>
            <w:tcW w:w="0" w:type="auto"/>
            <w:gridSpan w:val="5"/>
            <w:tcBorders>
              <w:left w:val="single" w:sz="4" w:space="0" w:color="auto"/>
              <w:bottom w:val="single" w:sz="4" w:space="0" w:color="auto"/>
              <w:right w:val="single" w:sz="4" w:space="0" w:color="auto"/>
            </w:tcBorders>
            <w:shd w:val="clear" w:color="000000" w:fill="FF00FF"/>
            <w:vAlign w:val="center"/>
            <w:hideMark/>
          </w:tcPr>
          <w:p w14:paraId="18C80665" w14:textId="77777777" w:rsidR="0086266B" w:rsidRPr="0086266B" w:rsidRDefault="0086266B" w:rsidP="00867E47">
            <w:pPr>
              <w:jc w:val="center"/>
              <w:rPr>
                <w:rFonts w:ascii="Arial" w:hAnsi="Arial" w:cs="Arial"/>
                <w:b/>
                <w:bCs/>
                <w:color w:val="000000"/>
                <w:sz w:val="22"/>
                <w:szCs w:val="22"/>
                <w:highlight w:val="lightGray"/>
                <w:lang w:eastAsia="en-GB"/>
              </w:rPr>
            </w:pPr>
            <w:r w:rsidRPr="007874BA">
              <w:rPr>
                <w:rFonts w:ascii="Arial" w:hAnsi="Arial" w:cs="Arial"/>
                <w:b/>
                <w:bCs/>
                <w:color w:val="000000"/>
                <w:sz w:val="22"/>
                <w:szCs w:val="22"/>
                <w:highlight w:val="magenta"/>
                <w:lang w:eastAsia="en-GB"/>
              </w:rPr>
              <w:t>SECTION 17 – ASSETS</w:t>
            </w:r>
          </w:p>
        </w:tc>
      </w:tr>
      <w:tr w:rsidR="0086266B" w:rsidRPr="0086266B" w14:paraId="0537F054" w14:textId="77777777" w:rsidTr="00574D19">
        <w:trPr>
          <w:cantSplit/>
          <w:trHeight w:val="520"/>
        </w:trPr>
        <w:tc>
          <w:tcPr>
            <w:tcW w:w="0" w:type="auto"/>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31F8B11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CAE6C64" w14:textId="77777777" w:rsidR="0086266B" w:rsidRPr="0086266B" w:rsidRDefault="0086266B" w:rsidP="00867E47">
            <w:pPr>
              <w:rPr>
                <w:rFonts w:ascii="Arial" w:hAnsi="Arial" w:cs="Arial"/>
                <w:b/>
                <w:bCs/>
                <w:color w:val="000000"/>
                <w:highlight w:val="lightGray"/>
                <w:lang w:eastAsia="en-GB"/>
              </w:rPr>
            </w:pPr>
            <w:r w:rsidRPr="0086266B">
              <w:rPr>
                <w:rFonts w:ascii="Arial" w:hAnsi="Arial" w:cs="Arial"/>
                <w:b/>
                <w:bCs/>
                <w:color w:val="000000"/>
                <w:highlight w:val="lightGray"/>
                <w:lang w:eastAsia="en-GB"/>
              </w:rPr>
              <w:t>RETENTION PERIOD</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3A80F22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2D0DF9CA" w14:textId="77777777" w:rsid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941AAA" w:rsidRPr="00941AAA">
              <w:rPr>
                <w:rFonts w:ascii="Arial" w:hAnsi="Arial" w:cs="Arial"/>
                <w:b/>
                <w:bCs/>
                <w:color w:val="000000"/>
                <w:lang w:eastAsia="en-GB"/>
              </w:rPr>
              <w:t>NOTES. INDICATE IF PRIME OR MANAGEMENT</w:t>
            </w:r>
          </w:p>
          <w:p w14:paraId="7FD76483" w14:textId="7DCC98C7" w:rsidR="00941AAA" w:rsidRPr="0086266B" w:rsidRDefault="00941AAA" w:rsidP="00867E47">
            <w:pPr>
              <w:jc w:val="center"/>
              <w:rPr>
                <w:rFonts w:ascii="Arial" w:hAnsi="Arial" w:cs="Arial"/>
                <w:b/>
                <w:bCs/>
                <w:color w:val="000000"/>
                <w:lang w:eastAsia="en-GB"/>
              </w:rPr>
            </w:pPr>
          </w:p>
        </w:tc>
      </w:tr>
      <w:tr w:rsidR="0086266B" w:rsidRPr="0086266B" w14:paraId="1457B39C" w14:textId="77777777" w:rsidTr="00574D19">
        <w:trPr>
          <w:cantSplit/>
          <w:trHeight w:val="530"/>
        </w:trPr>
        <w:tc>
          <w:tcPr>
            <w:tcW w:w="0" w:type="auto"/>
            <w:tcBorders>
              <w:top w:val="single" w:sz="4" w:space="0" w:color="auto"/>
              <w:left w:val="single" w:sz="4" w:space="0" w:color="auto"/>
              <w:bottom w:val="single" w:sz="4" w:space="0" w:color="auto"/>
              <w:right w:val="single" w:sz="4" w:space="0" w:color="auto"/>
            </w:tcBorders>
            <w:shd w:val="pct25" w:color="008080" w:fill="BFD1D1"/>
            <w:vAlign w:val="center"/>
            <w:hideMark/>
          </w:tcPr>
          <w:p w14:paraId="4E0B680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17.1</w:t>
            </w:r>
          </w:p>
        </w:tc>
        <w:tc>
          <w:tcPr>
            <w:tcW w:w="0" w:type="auto"/>
            <w:tcBorders>
              <w:top w:val="single" w:sz="4" w:space="0" w:color="auto"/>
              <w:left w:val="single" w:sz="4" w:space="0" w:color="auto"/>
              <w:bottom w:val="single" w:sz="4" w:space="0" w:color="auto"/>
              <w:right w:val="single" w:sz="4" w:space="0" w:color="auto"/>
            </w:tcBorders>
            <w:shd w:val="pct25" w:color="008080" w:fill="BFD1D1"/>
            <w:vAlign w:val="center"/>
            <w:hideMark/>
          </w:tcPr>
          <w:p w14:paraId="26A1F5FC"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COUNCIL ASSETS &amp; FACILITES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6958C" w14:textId="77777777" w:rsidR="0086266B" w:rsidRPr="0086266B" w:rsidRDefault="0086266B" w:rsidP="00867E47">
            <w:pPr>
              <w:rPr>
                <w:rFonts w:ascii="Arial" w:hAnsi="Arial" w:cs="Arial"/>
                <w:b/>
                <w:bCs/>
                <w:color w:val="000000"/>
                <w:highlight w:val="lightGray"/>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3DCE6" w14:textId="77777777" w:rsidR="0086266B" w:rsidRPr="0086266B" w:rsidRDefault="0086266B" w:rsidP="00867E47">
            <w:pPr>
              <w:rPr>
                <w:rFonts w:ascii="Arial" w:hAnsi="Arial" w:cs="Arial"/>
                <w:b/>
                <w:bCs/>
                <w:color w:val="00000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E3081" w14:textId="77777777" w:rsidR="0086266B" w:rsidRPr="0086266B" w:rsidRDefault="0086266B" w:rsidP="00867E47">
            <w:pPr>
              <w:rPr>
                <w:rFonts w:ascii="Arial" w:hAnsi="Arial" w:cs="Arial"/>
                <w:b/>
                <w:bCs/>
                <w:color w:val="000000"/>
                <w:lang w:eastAsia="en-GB"/>
              </w:rPr>
            </w:pPr>
          </w:p>
        </w:tc>
      </w:tr>
      <w:tr w:rsidR="0086266B" w:rsidRPr="0086266B" w14:paraId="607532EA" w14:textId="77777777" w:rsidTr="00574D19">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22CF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D473B3" w14:textId="3205993D"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xml:space="preserve">All records relating to civic liability where property or other </w:t>
            </w:r>
            <w:r w:rsidR="00EB7DE9" w:rsidRPr="0086266B">
              <w:rPr>
                <w:rFonts w:ascii="Calibri" w:hAnsi="Calibri" w:cs="Calibri"/>
                <w:color w:val="000000"/>
                <w:sz w:val="22"/>
                <w:szCs w:val="22"/>
                <w:lang w:eastAsia="en-GB"/>
              </w:rPr>
              <w:t>facilities</w:t>
            </w:r>
            <w:r w:rsidRPr="0086266B">
              <w:rPr>
                <w:rFonts w:ascii="Calibri" w:hAnsi="Calibri" w:cs="Calibri"/>
                <w:color w:val="000000"/>
                <w:sz w:val="22"/>
                <w:szCs w:val="22"/>
                <w:lang w:eastAsia="en-GB"/>
              </w:rPr>
              <w:t xml:space="preserve"> which are owned and maintained by them cause damage or injury to people or property.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675DB1"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82039A"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1137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0FC8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4534B5B" w14:textId="77777777" w:rsidTr="00574D19">
        <w:trPr>
          <w:trHeight w:val="5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F33B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DFE53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Asset Management Plans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698B35"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0E3F62"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ID1662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3EE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CB2D17B" w14:textId="77777777" w:rsidTr="00574D19">
        <w:trPr>
          <w:trHeight w:val="5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EAEB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014EF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Asset Register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4015B4"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Life of the asset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8D7367"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1662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12E8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35932B5" w14:textId="77777777" w:rsidTr="00574D19">
        <w:trPr>
          <w:trHeight w:val="8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B067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D3F89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Sale of property (other than by auction or Order Of Court Protection)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F3BDC0"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Close of case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C337F5"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1662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6773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B56DC79" w14:textId="77777777" w:rsidTr="00574D19">
        <w:trPr>
          <w:trHeight w:val="17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B118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DC8F0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designs or adaptations intended to ensure access to and use of public buildings by people with disabilities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6907A4"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adaptations complete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570C92"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A2FC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114E6E9" w14:textId="77777777" w:rsidTr="00574D19">
        <w:trPr>
          <w:trHeight w:val="14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4F43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2A796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on air handling units in properties owned by the Council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7FB1D8"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Creation of records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D66E01"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7019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6B6CDF2" w14:textId="77777777" w:rsidTr="00574D19">
        <w:trPr>
          <w:trHeight w:val="5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1F1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14496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Asbestos Register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5226B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40 Years from Year records created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A50930" w14:textId="4593D31C" w:rsidR="0086266B" w:rsidRPr="0086266B" w:rsidRDefault="00EB7DE9"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w:t>
            </w:r>
            <w:r w:rsidR="0086266B" w:rsidRPr="0086266B">
              <w:rPr>
                <w:rFonts w:ascii="Calibri" w:hAnsi="Calibri" w:cs="Calibri"/>
                <w:color w:val="000000"/>
                <w:sz w:val="22"/>
                <w:szCs w:val="22"/>
                <w:lang w:eastAsia="en-GB"/>
              </w:rPr>
              <w:t xml:space="preserve"> ID 954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E38D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FA132EA" w14:textId="77777777" w:rsidTr="00574D19">
        <w:trPr>
          <w:trHeight w:val="14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787D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F3410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catering services to staff (including food hygiene checks)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12536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Creation of records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176B0C"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26BE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B3D8795" w14:textId="77777777" w:rsidTr="00574D19">
        <w:trPr>
          <w:trHeight w:val="8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AF9E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C0C91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purchase of consumables for local authorities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EE379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Financial year records were created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862D8"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1633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4C60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2410780" w14:textId="77777777" w:rsidTr="00574D19">
        <w:trPr>
          <w:trHeight w:val="8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729D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5CADE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facilities for staff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87D1AE"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use of the facility ceases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83CF7D"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BA8A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84C4D2F" w14:textId="77777777" w:rsidTr="00574D19">
        <w:trPr>
          <w:trHeight w:val="5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9794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3DEF4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building acquisition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11853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that use of the building ceases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310DBC"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8D55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2B859AC" w14:textId="77777777" w:rsidTr="00574D19">
        <w:trPr>
          <w:trHeight w:val="88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39C5D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17.1.12</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D68753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certification of buildings (listed and significant)</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B64C4B3"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Permanent</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3DAD015"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956</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6C6D934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EB8B03C" w14:textId="77777777" w:rsidTr="00574D19">
        <w:trPr>
          <w:trHeight w:val="88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3554E29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17.1.13</w:t>
            </w:r>
          </w:p>
        </w:tc>
        <w:tc>
          <w:tcPr>
            <w:tcW w:w="0" w:type="auto"/>
            <w:tcBorders>
              <w:top w:val="nil"/>
              <w:left w:val="nil"/>
              <w:bottom w:val="single" w:sz="4" w:space="0" w:color="auto"/>
              <w:right w:val="single" w:sz="8" w:space="0" w:color="auto"/>
            </w:tcBorders>
            <w:shd w:val="clear" w:color="auto" w:fill="auto"/>
            <w:vAlign w:val="center"/>
            <w:hideMark/>
          </w:tcPr>
          <w:p w14:paraId="1485A32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certification of buildings (not listed buildings)</w:t>
            </w:r>
          </w:p>
        </w:tc>
        <w:tc>
          <w:tcPr>
            <w:tcW w:w="0" w:type="auto"/>
            <w:tcBorders>
              <w:top w:val="nil"/>
              <w:left w:val="nil"/>
              <w:bottom w:val="single" w:sz="4" w:space="0" w:color="auto"/>
              <w:right w:val="single" w:sz="8" w:space="0" w:color="auto"/>
            </w:tcBorders>
            <w:shd w:val="clear" w:color="auto" w:fill="auto"/>
            <w:vAlign w:val="center"/>
            <w:hideMark/>
          </w:tcPr>
          <w:p w14:paraId="65D10960"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15 Years from Date of completion of building</w:t>
            </w:r>
          </w:p>
        </w:tc>
        <w:tc>
          <w:tcPr>
            <w:tcW w:w="0" w:type="auto"/>
            <w:tcBorders>
              <w:top w:val="nil"/>
              <w:left w:val="nil"/>
              <w:bottom w:val="single" w:sz="4" w:space="0" w:color="auto"/>
              <w:right w:val="single" w:sz="8" w:space="0" w:color="auto"/>
            </w:tcBorders>
            <w:shd w:val="clear" w:color="auto" w:fill="auto"/>
            <w:vAlign w:val="center"/>
            <w:hideMark/>
          </w:tcPr>
          <w:p w14:paraId="1F618B88"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956</w:t>
            </w:r>
          </w:p>
        </w:tc>
        <w:tc>
          <w:tcPr>
            <w:tcW w:w="0" w:type="auto"/>
            <w:tcBorders>
              <w:top w:val="nil"/>
              <w:left w:val="nil"/>
              <w:bottom w:val="single" w:sz="4" w:space="0" w:color="auto"/>
              <w:right w:val="single" w:sz="8" w:space="0" w:color="auto"/>
            </w:tcBorders>
            <w:shd w:val="clear" w:color="auto" w:fill="auto"/>
            <w:noWrap/>
            <w:vAlign w:val="center"/>
            <w:hideMark/>
          </w:tcPr>
          <w:p w14:paraId="7C32AA3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8F85808" w14:textId="77777777" w:rsidTr="00574D19">
        <w:trPr>
          <w:trHeight w:val="88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E4DC6B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17.1.14</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8CE0B7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completion of property valuations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399AC2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Disposal of the property</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96EB75A"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956</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177CC75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102C71B"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55F54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17.1.15</w:t>
            </w:r>
          </w:p>
        </w:tc>
        <w:tc>
          <w:tcPr>
            <w:tcW w:w="0" w:type="auto"/>
            <w:tcBorders>
              <w:top w:val="nil"/>
              <w:left w:val="nil"/>
              <w:bottom w:val="single" w:sz="8" w:space="0" w:color="auto"/>
              <w:right w:val="single" w:sz="8" w:space="0" w:color="auto"/>
            </w:tcBorders>
            <w:shd w:val="clear" w:color="auto" w:fill="auto"/>
            <w:vAlign w:val="center"/>
            <w:hideMark/>
          </w:tcPr>
          <w:p w14:paraId="2EB0BFB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design and construction of buildings (listed buildings)</w:t>
            </w:r>
          </w:p>
        </w:tc>
        <w:tc>
          <w:tcPr>
            <w:tcW w:w="0" w:type="auto"/>
            <w:tcBorders>
              <w:top w:val="nil"/>
              <w:left w:val="nil"/>
              <w:bottom w:val="single" w:sz="8" w:space="0" w:color="auto"/>
              <w:right w:val="single" w:sz="8" w:space="0" w:color="auto"/>
            </w:tcBorders>
            <w:shd w:val="clear" w:color="auto" w:fill="auto"/>
            <w:vAlign w:val="center"/>
            <w:hideMark/>
          </w:tcPr>
          <w:p w14:paraId="4DB7145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Permanent</w:t>
            </w:r>
          </w:p>
        </w:tc>
        <w:tc>
          <w:tcPr>
            <w:tcW w:w="0" w:type="auto"/>
            <w:tcBorders>
              <w:top w:val="nil"/>
              <w:left w:val="nil"/>
              <w:bottom w:val="single" w:sz="8" w:space="0" w:color="auto"/>
              <w:right w:val="single" w:sz="8" w:space="0" w:color="auto"/>
            </w:tcBorders>
            <w:shd w:val="clear" w:color="auto" w:fill="auto"/>
            <w:vAlign w:val="center"/>
            <w:hideMark/>
          </w:tcPr>
          <w:p w14:paraId="03950191"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956</w:t>
            </w:r>
          </w:p>
        </w:tc>
        <w:tc>
          <w:tcPr>
            <w:tcW w:w="0" w:type="auto"/>
            <w:tcBorders>
              <w:top w:val="nil"/>
              <w:left w:val="nil"/>
              <w:bottom w:val="single" w:sz="8" w:space="0" w:color="auto"/>
              <w:right w:val="single" w:sz="8" w:space="0" w:color="auto"/>
            </w:tcBorders>
            <w:shd w:val="clear" w:color="auto" w:fill="auto"/>
            <w:noWrap/>
            <w:vAlign w:val="center"/>
            <w:hideMark/>
          </w:tcPr>
          <w:p w14:paraId="0669B99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AEEACE6"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9D0F1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17.1.16</w:t>
            </w:r>
          </w:p>
        </w:tc>
        <w:tc>
          <w:tcPr>
            <w:tcW w:w="0" w:type="auto"/>
            <w:tcBorders>
              <w:top w:val="nil"/>
              <w:left w:val="nil"/>
              <w:bottom w:val="single" w:sz="8" w:space="0" w:color="auto"/>
              <w:right w:val="single" w:sz="8" w:space="0" w:color="auto"/>
            </w:tcBorders>
            <w:shd w:val="clear" w:color="auto" w:fill="auto"/>
            <w:vAlign w:val="center"/>
            <w:hideMark/>
          </w:tcPr>
          <w:p w14:paraId="5E585BE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design and construction of buildings (not listed buildings)</w:t>
            </w:r>
          </w:p>
        </w:tc>
        <w:tc>
          <w:tcPr>
            <w:tcW w:w="0" w:type="auto"/>
            <w:tcBorders>
              <w:top w:val="nil"/>
              <w:left w:val="nil"/>
              <w:bottom w:val="single" w:sz="8" w:space="0" w:color="auto"/>
              <w:right w:val="single" w:sz="8" w:space="0" w:color="auto"/>
            </w:tcBorders>
            <w:shd w:val="clear" w:color="auto" w:fill="auto"/>
            <w:vAlign w:val="center"/>
            <w:hideMark/>
          </w:tcPr>
          <w:p w14:paraId="7ECAFE31"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15 Years from Date of completion of building</w:t>
            </w:r>
          </w:p>
        </w:tc>
        <w:tc>
          <w:tcPr>
            <w:tcW w:w="0" w:type="auto"/>
            <w:tcBorders>
              <w:top w:val="nil"/>
              <w:left w:val="nil"/>
              <w:bottom w:val="single" w:sz="8" w:space="0" w:color="auto"/>
              <w:right w:val="single" w:sz="8" w:space="0" w:color="auto"/>
            </w:tcBorders>
            <w:shd w:val="clear" w:color="auto" w:fill="auto"/>
            <w:vAlign w:val="center"/>
            <w:hideMark/>
          </w:tcPr>
          <w:p w14:paraId="4C869B01"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956</w:t>
            </w:r>
          </w:p>
        </w:tc>
        <w:tc>
          <w:tcPr>
            <w:tcW w:w="0" w:type="auto"/>
            <w:tcBorders>
              <w:top w:val="nil"/>
              <w:left w:val="nil"/>
              <w:bottom w:val="single" w:sz="8" w:space="0" w:color="auto"/>
              <w:right w:val="single" w:sz="8" w:space="0" w:color="auto"/>
            </w:tcBorders>
            <w:shd w:val="clear" w:color="auto" w:fill="auto"/>
            <w:noWrap/>
            <w:vAlign w:val="center"/>
            <w:hideMark/>
          </w:tcPr>
          <w:p w14:paraId="62F5634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48D774E"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6BFB6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17.1.17</w:t>
            </w:r>
          </w:p>
        </w:tc>
        <w:tc>
          <w:tcPr>
            <w:tcW w:w="0" w:type="auto"/>
            <w:tcBorders>
              <w:top w:val="nil"/>
              <w:left w:val="nil"/>
              <w:bottom w:val="single" w:sz="8" w:space="0" w:color="auto"/>
              <w:right w:val="single" w:sz="8" w:space="0" w:color="auto"/>
            </w:tcBorders>
            <w:shd w:val="clear" w:color="auto" w:fill="auto"/>
            <w:vAlign w:val="center"/>
            <w:hideMark/>
          </w:tcPr>
          <w:p w14:paraId="16985E0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feasibility of the design and construction of buildings</w:t>
            </w:r>
          </w:p>
        </w:tc>
        <w:tc>
          <w:tcPr>
            <w:tcW w:w="0" w:type="auto"/>
            <w:tcBorders>
              <w:top w:val="nil"/>
              <w:left w:val="nil"/>
              <w:bottom w:val="nil"/>
              <w:right w:val="single" w:sz="4" w:space="0" w:color="auto"/>
            </w:tcBorders>
            <w:shd w:val="clear" w:color="auto" w:fill="auto"/>
            <w:vAlign w:val="center"/>
            <w:hideMark/>
          </w:tcPr>
          <w:p w14:paraId="6E5C3AE9"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15 Years from Date of final certificate of completion</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634CECF6"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956</w:t>
            </w:r>
          </w:p>
        </w:tc>
        <w:tc>
          <w:tcPr>
            <w:tcW w:w="0" w:type="auto"/>
            <w:tcBorders>
              <w:top w:val="nil"/>
              <w:left w:val="nil"/>
              <w:bottom w:val="single" w:sz="8" w:space="0" w:color="auto"/>
              <w:right w:val="single" w:sz="8" w:space="0" w:color="auto"/>
            </w:tcBorders>
            <w:shd w:val="clear" w:color="auto" w:fill="auto"/>
            <w:noWrap/>
            <w:vAlign w:val="center"/>
            <w:hideMark/>
          </w:tcPr>
          <w:p w14:paraId="192B7E0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35F40AF" w14:textId="77777777" w:rsidTr="00574D19">
        <w:trPr>
          <w:trHeight w:val="59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26B2B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17.1.18</w:t>
            </w:r>
          </w:p>
        </w:tc>
        <w:tc>
          <w:tcPr>
            <w:tcW w:w="0" w:type="auto"/>
            <w:tcBorders>
              <w:top w:val="nil"/>
              <w:left w:val="nil"/>
              <w:bottom w:val="single" w:sz="8" w:space="0" w:color="auto"/>
              <w:right w:val="single" w:sz="8" w:space="0" w:color="auto"/>
            </w:tcBorders>
            <w:shd w:val="clear" w:color="auto" w:fill="auto"/>
            <w:vAlign w:val="center"/>
            <w:hideMark/>
          </w:tcPr>
          <w:p w14:paraId="11A400D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valuation of property</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C0D51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2 Years from Date valuation superseded </w:t>
            </w:r>
          </w:p>
        </w:tc>
        <w:tc>
          <w:tcPr>
            <w:tcW w:w="0" w:type="auto"/>
            <w:tcBorders>
              <w:top w:val="nil"/>
              <w:left w:val="nil"/>
              <w:bottom w:val="single" w:sz="8" w:space="0" w:color="auto"/>
              <w:right w:val="single" w:sz="8" w:space="0" w:color="auto"/>
            </w:tcBorders>
            <w:shd w:val="clear" w:color="auto" w:fill="auto"/>
            <w:vAlign w:val="center"/>
            <w:hideMark/>
          </w:tcPr>
          <w:p w14:paraId="0FBC2B9A"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956</w:t>
            </w:r>
          </w:p>
        </w:tc>
        <w:tc>
          <w:tcPr>
            <w:tcW w:w="0" w:type="auto"/>
            <w:tcBorders>
              <w:top w:val="nil"/>
              <w:left w:val="nil"/>
              <w:bottom w:val="single" w:sz="8" w:space="0" w:color="auto"/>
              <w:right w:val="single" w:sz="8" w:space="0" w:color="auto"/>
            </w:tcBorders>
            <w:shd w:val="clear" w:color="auto" w:fill="auto"/>
            <w:noWrap/>
            <w:vAlign w:val="center"/>
            <w:hideMark/>
          </w:tcPr>
          <w:p w14:paraId="40E16EA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DC535CE"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4133A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17.1.19</w:t>
            </w:r>
          </w:p>
        </w:tc>
        <w:tc>
          <w:tcPr>
            <w:tcW w:w="0" w:type="auto"/>
            <w:tcBorders>
              <w:top w:val="nil"/>
              <w:left w:val="nil"/>
              <w:bottom w:val="single" w:sz="8" w:space="0" w:color="auto"/>
              <w:right w:val="single" w:sz="8" w:space="0" w:color="auto"/>
            </w:tcBorders>
            <w:shd w:val="clear" w:color="auto" w:fill="auto"/>
            <w:vAlign w:val="center"/>
            <w:hideMark/>
          </w:tcPr>
          <w:p w14:paraId="1867120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Case file relating to the sale of property by auction</w:t>
            </w:r>
          </w:p>
        </w:tc>
        <w:tc>
          <w:tcPr>
            <w:tcW w:w="0" w:type="auto"/>
            <w:tcBorders>
              <w:top w:val="nil"/>
              <w:left w:val="nil"/>
              <w:bottom w:val="single" w:sz="8" w:space="0" w:color="auto"/>
              <w:right w:val="single" w:sz="8" w:space="0" w:color="auto"/>
            </w:tcBorders>
            <w:shd w:val="clear" w:color="auto" w:fill="auto"/>
            <w:vAlign w:val="center"/>
            <w:hideMark/>
          </w:tcPr>
          <w:p w14:paraId="452AEB76"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Close of case</w:t>
            </w:r>
          </w:p>
        </w:tc>
        <w:tc>
          <w:tcPr>
            <w:tcW w:w="0" w:type="auto"/>
            <w:tcBorders>
              <w:top w:val="nil"/>
              <w:left w:val="nil"/>
              <w:bottom w:val="single" w:sz="8" w:space="0" w:color="auto"/>
              <w:right w:val="single" w:sz="8" w:space="0" w:color="auto"/>
            </w:tcBorders>
            <w:shd w:val="clear" w:color="auto" w:fill="auto"/>
            <w:vAlign w:val="center"/>
            <w:hideMark/>
          </w:tcPr>
          <w:p w14:paraId="1A97D6B3"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956</w:t>
            </w:r>
          </w:p>
        </w:tc>
        <w:tc>
          <w:tcPr>
            <w:tcW w:w="0" w:type="auto"/>
            <w:tcBorders>
              <w:top w:val="nil"/>
              <w:left w:val="nil"/>
              <w:bottom w:val="single" w:sz="8" w:space="0" w:color="auto"/>
              <w:right w:val="single" w:sz="8" w:space="0" w:color="auto"/>
            </w:tcBorders>
            <w:shd w:val="clear" w:color="auto" w:fill="auto"/>
            <w:noWrap/>
            <w:vAlign w:val="center"/>
            <w:hideMark/>
          </w:tcPr>
          <w:p w14:paraId="4E1459C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8424885" w14:textId="77777777" w:rsidTr="00574D19">
        <w:trPr>
          <w:trHeight w:val="204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1AE0C1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17.1.20</w:t>
            </w:r>
          </w:p>
        </w:tc>
        <w:tc>
          <w:tcPr>
            <w:tcW w:w="0" w:type="auto"/>
            <w:tcBorders>
              <w:top w:val="nil"/>
              <w:left w:val="nil"/>
              <w:bottom w:val="single" w:sz="4" w:space="0" w:color="auto"/>
              <w:right w:val="single" w:sz="8" w:space="0" w:color="auto"/>
            </w:tcBorders>
            <w:shd w:val="clear" w:color="auto" w:fill="auto"/>
            <w:vAlign w:val="center"/>
            <w:hideMark/>
          </w:tcPr>
          <w:p w14:paraId="5D1353C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Records relating to the management of council properties which are owned or leased by the Council but which have not been built by the Council</w:t>
            </w:r>
          </w:p>
        </w:tc>
        <w:tc>
          <w:tcPr>
            <w:tcW w:w="0" w:type="auto"/>
            <w:tcBorders>
              <w:top w:val="nil"/>
              <w:left w:val="nil"/>
              <w:bottom w:val="single" w:sz="4" w:space="0" w:color="auto"/>
              <w:right w:val="single" w:sz="8" w:space="0" w:color="auto"/>
            </w:tcBorders>
            <w:shd w:val="clear" w:color="auto" w:fill="auto"/>
            <w:vAlign w:val="center"/>
            <w:hideMark/>
          </w:tcPr>
          <w:p w14:paraId="4981EFAE"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End of Council use of the building</w:t>
            </w:r>
          </w:p>
        </w:tc>
        <w:tc>
          <w:tcPr>
            <w:tcW w:w="0" w:type="auto"/>
            <w:tcBorders>
              <w:top w:val="nil"/>
              <w:left w:val="nil"/>
              <w:bottom w:val="single" w:sz="4" w:space="0" w:color="auto"/>
              <w:right w:val="single" w:sz="8" w:space="0" w:color="auto"/>
            </w:tcBorders>
            <w:shd w:val="clear" w:color="auto" w:fill="auto"/>
            <w:vAlign w:val="center"/>
            <w:hideMark/>
          </w:tcPr>
          <w:p w14:paraId="18D4BFC1"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956</w:t>
            </w:r>
          </w:p>
        </w:tc>
        <w:tc>
          <w:tcPr>
            <w:tcW w:w="0" w:type="auto"/>
            <w:tcBorders>
              <w:top w:val="nil"/>
              <w:left w:val="nil"/>
              <w:bottom w:val="single" w:sz="4" w:space="0" w:color="auto"/>
              <w:right w:val="single" w:sz="8" w:space="0" w:color="auto"/>
            </w:tcBorders>
            <w:shd w:val="clear" w:color="auto" w:fill="auto"/>
            <w:noWrap/>
            <w:vAlign w:val="center"/>
            <w:hideMark/>
          </w:tcPr>
          <w:p w14:paraId="34CD04E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3F3ED6A" w14:textId="77777777" w:rsidTr="00574D19">
        <w:trPr>
          <w:trHeight w:val="8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4E30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E6F6D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Surveys of buildings owned by local authorities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8416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Disposal of the building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1258E6"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93DC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D21ED85" w14:textId="77777777" w:rsidTr="00574D19">
        <w:trPr>
          <w:trHeight w:val="59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FE7A13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17.1.22</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41FE30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Display Energy Certificates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654E0D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7 Years from Date created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142E137"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957</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3DC6C28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544E928"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A1C26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17.1.23</w:t>
            </w:r>
          </w:p>
        </w:tc>
        <w:tc>
          <w:tcPr>
            <w:tcW w:w="0" w:type="auto"/>
            <w:tcBorders>
              <w:top w:val="nil"/>
              <w:left w:val="nil"/>
              <w:bottom w:val="single" w:sz="8" w:space="0" w:color="auto"/>
              <w:right w:val="single" w:sz="8" w:space="0" w:color="auto"/>
            </w:tcBorders>
            <w:shd w:val="clear" w:color="auto" w:fill="auto"/>
            <w:vAlign w:val="center"/>
            <w:hideMark/>
          </w:tcPr>
          <w:p w14:paraId="7DAD023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equipment used by the facilities function</w:t>
            </w:r>
          </w:p>
        </w:tc>
        <w:tc>
          <w:tcPr>
            <w:tcW w:w="0" w:type="auto"/>
            <w:tcBorders>
              <w:top w:val="nil"/>
              <w:left w:val="nil"/>
              <w:bottom w:val="single" w:sz="8" w:space="0" w:color="auto"/>
              <w:right w:val="single" w:sz="8" w:space="0" w:color="auto"/>
            </w:tcBorders>
            <w:shd w:val="clear" w:color="auto" w:fill="auto"/>
            <w:vAlign w:val="center"/>
            <w:hideMark/>
          </w:tcPr>
          <w:p w14:paraId="713B461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Creation of records</w:t>
            </w:r>
          </w:p>
        </w:tc>
        <w:tc>
          <w:tcPr>
            <w:tcW w:w="0" w:type="auto"/>
            <w:tcBorders>
              <w:top w:val="nil"/>
              <w:left w:val="nil"/>
              <w:bottom w:val="single" w:sz="8" w:space="0" w:color="auto"/>
              <w:right w:val="single" w:sz="8" w:space="0" w:color="auto"/>
            </w:tcBorders>
            <w:shd w:val="clear" w:color="auto" w:fill="auto"/>
            <w:vAlign w:val="center"/>
            <w:hideMark/>
          </w:tcPr>
          <w:p w14:paraId="09FD6E53"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1301</w:t>
            </w:r>
          </w:p>
        </w:tc>
        <w:tc>
          <w:tcPr>
            <w:tcW w:w="0" w:type="auto"/>
            <w:tcBorders>
              <w:top w:val="nil"/>
              <w:left w:val="nil"/>
              <w:bottom w:val="single" w:sz="8" w:space="0" w:color="auto"/>
              <w:right w:val="single" w:sz="8" w:space="0" w:color="auto"/>
            </w:tcBorders>
            <w:shd w:val="clear" w:color="auto" w:fill="auto"/>
            <w:noWrap/>
            <w:vAlign w:val="center"/>
            <w:hideMark/>
          </w:tcPr>
          <w:p w14:paraId="5A7E2B0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FE5ACC6"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FB17FE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17.1.24</w:t>
            </w:r>
          </w:p>
        </w:tc>
        <w:tc>
          <w:tcPr>
            <w:tcW w:w="0" w:type="auto"/>
            <w:tcBorders>
              <w:top w:val="nil"/>
              <w:left w:val="nil"/>
              <w:bottom w:val="single" w:sz="8" w:space="0" w:color="auto"/>
              <w:right w:val="single" w:sz="8" w:space="0" w:color="auto"/>
            </w:tcBorders>
            <w:shd w:val="clear" w:color="auto" w:fill="auto"/>
            <w:vAlign w:val="center"/>
            <w:hideMark/>
          </w:tcPr>
          <w:p w14:paraId="478532C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an internal graphic design service where a recharge is made</w:t>
            </w:r>
          </w:p>
        </w:tc>
        <w:tc>
          <w:tcPr>
            <w:tcW w:w="0" w:type="auto"/>
            <w:tcBorders>
              <w:top w:val="nil"/>
              <w:left w:val="nil"/>
              <w:bottom w:val="single" w:sz="8" w:space="0" w:color="auto"/>
              <w:right w:val="single" w:sz="8" w:space="0" w:color="auto"/>
            </w:tcBorders>
            <w:shd w:val="clear" w:color="auto" w:fill="auto"/>
            <w:vAlign w:val="center"/>
            <w:hideMark/>
          </w:tcPr>
          <w:p w14:paraId="5BFA2FBF"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Creation of records</w:t>
            </w:r>
          </w:p>
        </w:tc>
        <w:tc>
          <w:tcPr>
            <w:tcW w:w="0" w:type="auto"/>
            <w:tcBorders>
              <w:top w:val="nil"/>
              <w:left w:val="nil"/>
              <w:bottom w:val="single" w:sz="8" w:space="0" w:color="auto"/>
              <w:right w:val="single" w:sz="8" w:space="0" w:color="auto"/>
            </w:tcBorders>
            <w:shd w:val="clear" w:color="auto" w:fill="auto"/>
            <w:vAlign w:val="center"/>
            <w:hideMark/>
          </w:tcPr>
          <w:p w14:paraId="28068D5A"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958</w:t>
            </w:r>
          </w:p>
        </w:tc>
        <w:tc>
          <w:tcPr>
            <w:tcW w:w="0" w:type="auto"/>
            <w:tcBorders>
              <w:top w:val="nil"/>
              <w:left w:val="nil"/>
              <w:bottom w:val="single" w:sz="8" w:space="0" w:color="auto"/>
              <w:right w:val="single" w:sz="8" w:space="0" w:color="auto"/>
            </w:tcBorders>
            <w:shd w:val="clear" w:color="auto" w:fill="auto"/>
            <w:noWrap/>
            <w:vAlign w:val="center"/>
            <w:hideMark/>
          </w:tcPr>
          <w:p w14:paraId="1E697CC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41572DF" w14:textId="77777777" w:rsidTr="00574D19">
        <w:trPr>
          <w:trHeight w:val="146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3921FBC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17.1.25</w:t>
            </w:r>
          </w:p>
        </w:tc>
        <w:tc>
          <w:tcPr>
            <w:tcW w:w="0" w:type="auto"/>
            <w:tcBorders>
              <w:top w:val="nil"/>
              <w:left w:val="nil"/>
              <w:bottom w:val="single" w:sz="4" w:space="0" w:color="auto"/>
              <w:right w:val="single" w:sz="8" w:space="0" w:color="auto"/>
            </w:tcBorders>
            <w:shd w:val="clear" w:color="auto" w:fill="auto"/>
            <w:vAlign w:val="center"/>
            <w:hideMark/>
          </w:tcPr>
          <w:p w14:paraId="67C4BE9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an internal graphic design service where no recharge is made</w:t>
            </w:r>
          </w:p>
        </w:tc>
        <w:tc>
          <w:tcPr>
            <w:tcW w:w="0" w:type="auto"/>
            <w:tcBorders>
              <w:top w:val="nil"/>
              <w:left w:val="nil"/>
              <w:bottom w:val="single" w:sz="4" w:space="0" w:color="auto"/>
              <w:right w:val="single" w:sz="8" w:space="0" w:color="auto"/>
            </w:tcBorders>
            <w:shd w:val="clear" w:color="auto" w:fill="auto"/>
            <w:vAlign w:val="center"/>
            <w:hideMark/>
          </w:tcPr>
          <w:p w14:paraId="01D04A4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 Year from Creation of records</w:t>
            </w:r>
          </w:p>
        </w:tc>
        <w:tc>
          <w:tcPr>
            <w:tcW w:w="0" w:type="auto"/>
            <w:tcBorders>
              <w:top w:val="nil"/>
              <w:left w:val="nil"/>
              <w:bottom w:val="single" w:sz="4" w:space="0" w:color="auto"/>
              <w:right w:val="single" w:sz="8" w:space="0" w:color="auto"/>
            </w:tcBorders>
            <w:shd w:val="clear" w:color="auto" w:fill="auto"/>
            <w:vAlign w:val="center"/>
            <w:hideMark/>
          </w:tcPr>
          <w:p w14:paraId="2EBF1C3A"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958</w:t>
            </w:r>
          </w:p>
        </w:tc>
        <w:tc>
          <w:tcPr>
            <w:tcW w:w="0" w:type="auto"/>
            <w:tcBorders>
              <w:top w:val="nil"/>
              <w:left w:val="nil"/>
              <w:bottom w:val="single" w:sz="4" w:space="0" w:color="auto"/>
              <w:right w:val="single" w:sz="8" w:space="0" w:color="auto"/>
            </w:tcBorders>
            <w:shd w:val="clear" w:color="auto" w:fill="auto"/>
            <w:noWrap/>
            <w:vAlign w:val="center"/>
            <w:hideMark/>
          </w:tcPr>
          <w:p w14:paraId="74AAB60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D6FACC4" w14:textId="77777777" w:rsidTr="00574D19">
        <w:trPr>
          <w:trHeight w:val="880"/>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5E4B08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53F00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use of external graphic design services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2BE1A2"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Creation of records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7BDA52"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958</w:t>
            </w:r>
          </w:p>
        </w:tc>
        <w:tc>
          <w:tcPr>
            <w:tcW w:w="0" w:type="auto"/>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C7346C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7028ED9"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43BEF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17.1.27</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200A79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Risk Assessments (relating to hazardous substances)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E2A6B15"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40 Years from Closure date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2C5AC5F8"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959</w:t>
            </w:r>
          </w:p>
        </w:tc>
        <w:tc>
          <w:tcPr>
            <w:tcW w:w="0" w:type="auto"/>
            <w:tcBorders>
              <w:top w:val="nil"/>
              <w:left w:val="nil"/>
              <w:bottom w:val="single" w:sz="8" w:space="0" w:color="auto"/>
              <w:right w:val="single" w:sz="8" w:space="0" w:color="auto"/>
            </w:tcBorders>
            <w:shd w:val="clear" w:color="auto" w:fill="auto"/>
            <w:noWrap/>
            <w:vAlign w:val="center"/>
            <w:hideMark/>
          </w:tcPr>
          <w:p w14:paraId="31697D8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FF46601"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82EE1A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17.1.28</w:t>
            </w:r>
          </w:p>
        </w:tc>
        <w:tc>
          <w:tcPr>
            <w:tcW w:w="0" w:type="auto"/>
            <w:tcBorders>
              <w:top w:val="nil"/>
              <w:left w:val="nil"/>
              <w:bottom w:val="single" w:sz="8" w:space="0" w:color="auto"/>
              <w:right w:val="single" w:sz="8" w:space="0" w:color="auto"/>
            </w:tcBorders>
            <w:shd w:val="clear" w:color="auto" w:fill="auto"/>
            <w:vAlign w:val="center"/>
            <w:hideMark/>
          </w:tcPr>
          <w:p w14:paraId="39931D0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internal mail facilities</w:t>
            </w:r>
          </w:p>
        </w:tc>
        <w:tc>
          <w:tcPr>
            <w:tcW w:w="0" w:type="auto"/>
            <w:tcBorders>
              <w:top w:val="nil"/>
              <w:left w:val="nil"/>
              <w:bottom w:val="single" w:sz="8" w:space="0" w:color="auto"/>
              <w:right w:val="single" w:sz="8" w:space="0" w:color="auto"/>
            </w:tcBorders>
            <w:shd w:val="clear" w:color="auto" w:fill="auto"/>
            <w:vAlign w:val="center"/>
            <w:hideMark/>
          </w:tcPr>
          <w:p w14:paraId="5BCC93B1"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Creation of records</w:t>
            </w:r>
          </w:p>
        </w:tc>
        <w:tc>
          <w:tcPr>
            <w:tcW w:w="0" w:type="auto"/>
            <w:tcBorders>
              <w:top w:val="nil"/>
              <w:left w:val="nil"/>
              <w:bottom w:val="single" w:sz="4" w:space="0" w:color="auto"/>
              <w:right w:val="single" w:sz="8" w:space="0" w:color="auto"/>
            </w:tcBorders>
            <w:shd w:val="clear" w:color="auto" w:fill="auto"/>
            <w:vAlign w:val="center"/>
            <w:hideMark/>
          </w:tcPr>
          <w:p w14:paraId="524ACF75"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1299</w:t>
            </w:r>
          </w:p>
        </w:tc>
        <w:tc>
          <w:tcPr>
            <w:tcW w:w="0" w:type="auto"/>
            <w:tcBorders>
              <w:top w:val="nil"/>
              <w:left w:val="nil"/>
              <w:bottom w:val="single" w:sz="4" w:space="0" w:color="auto"/>
              <w:right w:val="single" w:sz="8" w:space="0" w:color="auto"/>
            </w:tcBorders>
            <w:shd w:val="clear" w:color="auto" w:fill="auto"/>
            <w:noWrap/>
            <w:vAlign w:val="center"/>
            <w:hideMark/>
          </w:tcPr>
          <w:p w14:paraId="1B05936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EE405B2"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DFA05D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17.1.29</w:t>
            </w:r>
          </w:p>
        </w:tc>
        <w:tc>
          <w:tcPr>
            <w:tcW w:w="0" w:type="auto"/>
            <w:tcBorders>
              <w:top w:val="nil"/>
              <w:left w:val="nil"/>
              <w:bottom w:val="single" w:sz="8" w:space="0" w:color="auto"/>
              <w:right w:val="single" w:sz="8" w:space="0" w:color="auto"/>
            </w:tcBorders>
            <w:shd w:val="clear" w:color="auto" w:fill="auto"/>
            <w:vAlign w:val="center"/>
            <w:hideMark/>
          </w:tcPr>
          <w:p w14:paraId="1BBDC10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internal room bookings where a recharge is made</w:t>
            </w:r>
          </w:p>
        </w:tc>
        <w:tc>
          <w:tcPr>
            <w:tcW w:w="0" w:type="auto"/>
            <w:tcBorders>
              <w:top w:val="nil"/>
              <w:left w:val="nil"/>
              <w:bottom w:val="single" w:sz="8" w:space="0" w:color="auto"/>
              <w:right w:val="single" w:sz="4" w:space="0" w:color="auto"/>
            </w:tcBorders>
            <w:shd w:val="clear" w:color="auto" w:fill="auto"/>
            <w:vAlign w:val="center"/>
            <w:hideMark/>
          </w:tcPr>
          <w:p w14:paraId="59A3C3F2"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Creation of records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A10BE7"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299D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EE52C02"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BB79E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17.1.30</w:t>
            </w:r>
          </w:p>
        </w:tc>
        <w:tc>
          <w:tcPr>
            <w:tcW w:w="0" w:type="auto"/>
            <w:tcBorders>
              <w:top w:val="nil"/>
              <w:left w:val="nil"/>
              <w:bottom w:val="single" w:sz="8" w:space="0" w:color="auto"/>
              <w:right w:val="single" w:sz="8" w:space="0" w:color="auto"/>
            </w:tcBorders>
            <w:shd w:val="clear" w:color="auto" w:fill="auto"/>
            <w:vAlign w:val="center"/>
            <w:hideMark/>
          </w:tcPr>
          <w:p w14:paraId="7F40265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internal room bookings where no recharge is made</w:t>
            </w:r>
          </w:p>
        </w:tc>
        <w:tc>
          <w:tcPr>
            <w:tcW w:w="0" w:type="auto"/>
            <w:tcBorders>
              <w:top w:val="nil"/>
              <w:left w:val="nil"/>
              <w:bottom w:val="single" w:sz="8" w:space="0" w:color="auto"/>
              <w:right w:val="single" w:sz="4" w:space="0" w:color="auto"/>
            </w:tcBorders>
            <w:shd w:val="clear" w:color="auto" w:fill="auto"/>
            <w:vAlign w:val="center"/>
            <w:hideMark/>
          </w:tcPr>
          <w:p w14:paraId="5B0B19B7"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 Year from Creation of records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E65A1F"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C2C8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6AB063B"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D610F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17.1.31</w:t>
            </w:r>
          </w:p>
        </w:tc>
        <w:tc>
          <w:tcPr>
            <w:tcW w:w="0" w:type="auto"/>
            <w:tcBorders>
              <w:top w:val="nil"/>
              <w:left w:val="nil"/>
              <w:bottom w:val="single" w:sz="8" w:space="0" w:color="auto"/>
              <w:right w:val="single" w:sz="8" w:space="0" w:color="auto"/>
            </w:tcBorders>
            <w:shd w:val="clear" w:color="auto" w:fill="auto"/>
            <w:vAlign w:val="center"/>
            <w:hideMark/>
          </w:tcPr>
          <w:p w14:paraId="275564B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facilities management services provided to local authorities</w:t>
            </w:r>
          </w:p>
        </w:tc>
        <w:tc>
          <w:tcPr>
            <w:tcW w:w="0" w:type="auto"/>
            <w:tcBorders>
              <w:top w:val="nil"/>
              <w:left w:val="nil"/>
              <w:bottom w:val="single" w:sz="8" w:space="0" w:color="auto"/>
              <w:right w:val="single" w:sz="4" w:space="0" w:color="auto"/>
            </w:tcBorders>
            <w:shd w:val="clear" w:color="auto" w:fill="auto"/>
            <w:vAlign w:val="center"/>
            <w:hideMark/>
          </w:tcPr>
          <w:p w14:paraId="1206896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D290C9"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1658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92A5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0A962BB" w14:textId="77777777" w:rsidTr="00574D19">
        <w:trPr>
          <w:trHeight w:val="146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A1AD42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17.1.32</w:t>
            </w:r>
          </w:p>
        </w:tc>
        <w:tc>
          <w:tcPr>
            <w:tcW w:w="0" w:type="auto"/>
            <w:tcBorders>
              <w:top w:val="nil"/>
              <w:left w:val="nil"/>
              <w:bottom w:val="single" w:sz="4" w:space="0" w:color="auto"/>
              <w:right w:val="single" w:sz="8" w:space="0" w:color="auto"/>
            </w:tcBorders>
            <w:shd w:val="clear" w:color="auto" w:fill="auto"/>
            <w:vAlign w:val="center"/>
            <w:hideMark/>
          </w:tcPr>
          <w:p w14:paraId="524AE53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service level agreements for buildings owned by local authorities</w:t>
            </w:r>
          </w:p>
        </w:tc>
        <w:tc>
          <w:tcPr>
            <w:tcW w:w="0" w:type="auto"/>
            <w:tcBorders>
              <w:top w:val="nil"/>
              <w:left w:val="nil"/>
              <w:bottom w:val="single" w:sz="8" w:space="0" w:color="auto"/>
              <w:right w:val="single" w:sz="8" w:space="0" w:color="auto"/>
            </w:tcBorders>
            <w:shd w:val="clear" w:color="auto" w:fill="auto"/>
            <w:vAlign w:val="center"/>
            <w:hideMark/>
          </w:tcPr>
          <w:p w14:paraId="1E495105"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service level agreement expires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DB5E9F4"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1658</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6DD3E3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53661C3" w14:textId="77777777" w:rsidTr="00574D19">
        <w:trPr>
          <w:trHeight w:val="8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7F1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41896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security in local authority buildings</w:t>
            </w:r>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C41B5A5"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nil"/>
              <w:left w:val="nil"/>
              <w:bottom w:val="single" w:sz="4" w:space="0" w:color="auto"/>
              <w:right w:val="single" w:sz="8" w:space="0" w:color="auto"/>
            </w:tcBorders>
            <w:shd w:val="clear" w:color="auto" w:fill="auto"/>
            <w:vAlign w:val="center"/>
            <w:hideMark/>
          </w:tcPr>
          <w:p w14:paraId="0FE26AD0"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1658</w:t>
            </w:r>
          </w:p>
        </w:tc>
        <w:tc>
          <w:tcPr>
            <w:tcW w:w="0" w:type="auto"/>
            <w:tcBorders>
              <w:top w:val="nil"/>
              <w:left w:val="nil"/>
              <w:bottom w:val="single" w:sz="4" w:space="0" w:color="auto"/>
              <w:right w:val="single" w:sz="8" w:space="0" w:color="auto"/>
            </w:tcBorders>
            <w:shd w:val="clear" w:color="auto" w:fill="auto"/>
            <w:noWrap/>
            <w:vAlign w:val="center"/>
            <w:hideMark/>
          </w:tcPr>
          <w:p w14:paraId="7C28684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F150D84" w14:textId="77777777" w:rsidTr="00574D19">
        <w:trPr>
          <w:trHeight w:val="59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2513F3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17.1.34</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1F2345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control of noise at work</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43CE928C" w14:textId="2AFD9352"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w:t>
            </w:r>
            <w:r w:rsidR="00EB7DE9">
              <w:rPr>
                <w:rFonts w:ascii="Calibri" w:hAnsi="Calibri" w:cs="Calibri"/>
                <w:color w:val="000000"/>
                <w:sz w:val="22"/>
                <w:szCs w:val="22"/>
                <w:highlight w:val="lightGray"/>
                <w:lang w:eastAsia="en-GB"/>
              </w:rPr>
              <w:t xml:space="preserve">from date </w:t>
            </w:r>
            <w:r w:rsidRPr="0086266B">
              <w:rPr>
                <w:rFonts w:ascii="Calibri" w:hAnsi="Calibri" w:cs="Calibri"/>
                <w:color w:val="000000"/>
                <w:sz w:val="22"/>
                <w:szCs w:val="22"/>
                <w:highlight w:val="lightGray"/>
                <w:lang w:eastAsia="en-GB"/>
              </w:rPr>
              <w:t xml:space="preserve"> of any enforcement action </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6D8E463"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960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29BE92D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58C54D9"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B443A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17.1.35</w:t>
            </w:r>
          </w:p>
        </w:tc>
        <w:tc>
          <w:tcPr>
            <w:tcW w:w="0" w:type="auto"/>
            <w:tcBorders>
              <w:top w:val="nil"/>
              <w:left w:val="nil"/>
              <w:bottom w:val="single" w:sz="8" w:space="0" w:color="auto"/>
              <w:right w:val="single" w:sz="8" w:space="0" w:color="auto"/>
            </w:tcBorders>
            <w:shd w:val="clear" w:color="auto" w:fill="auto"/>
            <w:vAlign w:val="center"/>
            <w:hideMark/>
          </w:tcPr>
          <w:p w14:paraId="5F93B76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planned maintenance on council land and property</w:t>
            </w:r>
          </w:p>
        </w:tc>
        <w:tc>
          <w:tcPr>
            <w:tcW w:w="0" w:type="auto"/>
            <w:tcBorders>
              <w:top w:val="nil"/>
              <w:left w:val="nil"/>
              <w:bottom w:val="single" w:sz="8" w:space="0" w:color="auto"/>
              <w:right w:val="single" w:sz="8" w:space="0" w:color="auto"/>
            </w:tcBorders>
            <w:shd w:val="clear" w:color="auto" w:fill="auto"/>
            <w:vAlign w:val="center"/>
            <w:hideMark/>
          </w:tcPr>
          <w:p w14:paraId="40EEE50C"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nil"/>
              <w:left w:val="nil"/>
              <w:bottom w:val="single" w:sz="8" w:space="0" w:color="auto"/>
              <w:right w:val="single" w:sz="8" w:space="0" w:color="auto"/>
            </w:tcBorders>
            <w:shd w:val="clear" w:color="auto" w:fill="auto"/>
            <w:vAlign w:val="center"/>
            <w:hideMark/>
          </w:tcPr>
          <w:p w14:paraId="27D5CAE9"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961</w:t>
            </w:r>
          </w:p>
        </w:tc>
        <w:tc>
          <w:tcPr>
            <w:tcW w:w="0" w:type="auto"/>
            <w:tcBorders>
              <w:top w:val="nil"/>
              <w:left w:val="nil"/>
              <w:bottom w:val="single" w:sz="8" w:space="0" w:color="auto"/>
              <w:right w:val="single" w:sz="8" w:space="0" w:color="auto"/>
            </w:tcBorders>
            <w:shd w:val="clear" w:color="auto" w:fill="auto"/>
            <w:noWrap/>
            <w:vAlign w:val="center"/>
            <w:hideMark/>
          </w:tcPr>
          <w:p w14:paraId="4FD6266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B51ECA7"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9FE65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17.1.36</w:t>
            </w:r>
          </w:p>
        </w:tc>
        <w:tc>
          <w:tcPr>
            <w:tcW w:w="0" w:type="auto"/>
            <w:tcBorders>
              <w:top w:val="nil"/>
              <w:left w:val="nil"/>
              <w:bottom w:val="single" w:sz="8" w:space="0" w:color="auto"/>
              <w:right w:val="single" w:sz="8" w:space="0" w:color="auto"/>
            </w:tcBorders>
            <w:shd w:val="clear" w:color="auto" w:fill="auto"/>
            <w:vAlign w:val="center"/>
            <w:hideMark/>
          </w:tcPr>
          <w:p w14:paraId="38548BD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refurbishment of buildings owned by the local authority</w:t>
            </w:r>
          </w:p>
        </w:tc>
        <w:tc>
          <w:tcPr>
            <w:tcW w:w="0" w:type="auto"/>
            <w:tcBorders>
              <w:top w:val="nil"/>
              <w:left w:val="nil"/>
              <w:bottom w:val="single" w:sz="8" w:space="0" w:color="auto"/>
              <w:right w:val="single" w:sz="8" w:space="0" w:color="auto"/>
            </w:tcBorders>
            <w:shd w:val="clear" w:color="auto" w:fill="auto"/>
            <w:vAlign w:val="center"/>
            <w:hideMark/>
          </w:tcPr>
          <w:p w14:paraId="1E84C691"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nil"/>
              <w:left w:val="nil"/>
              <w:bottom w:val="single" w:sz="8" w:space="0" w:color="auto"/>
              <w:right w:val="single" w:sz="8" w:space="0" w:color="auto"/>
            </w:tcBorders>
            <w:shd w:val="clear" w:color="auto" w:fill="auto"/>
            <w:vAlign w:val="center"/>
            <w:hideMark/>
          </w:tcPr>
          <w:p w14:paraId="66C262E5"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961</w:t>
            </w:r>
          </w:p>
        </w:tc>
        <w:tc>
          <w:tcPr>
            <w:tcW w:w="0" w:type="auto"/>
            <w:tcBorders>
              <w:top w:val="nil"/>
              <w:left w:val="nil"/>
              <w:bottom w:val="single" w:sz="8" w:space="0" w:color="auto"/>
              <w:right w:val="single" w:sz="8" w:space="0" w:color="auto"/>
            </w:tcBorders>
            <w:shd w:val="clear" w:color="auto" w:fill="auto"/>
            <w:noWrap/>
            <w:vAlign w:val="center"/>
            <w:hideMark/>
          </w:tcPr>
          <w:p w14:paraId="4A58CA3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F3F6AC1"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F0B29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17.1.37</w:t>
            </w:r>
          </w:p>
        </w:tc>
        <w:tc>
          <w:tcPr>
            <w:tcW w:w="0" w:type="auto"/>
            <w:tcBorders>
              <w:top w:val="nil"/>
              <w:left w:val="nil"/>
              <w:bottom w:val="single" w:sz="8" w:space="0" w:color="auto"/>
              <w:right w:val="single" w:sz="8" w:space="0" w:color="auto"/>
            </w:tcBorders>
            <w:shd w:val="clear" w:color="auto" w:fill="auto"/>
            <w:vAlign w:val="center"/>
            <w:hideMark/>
          </w:tcPr>
          <w:p w14:paraId="4D00F2B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responsive maintenance of properties owned by the local authority</w:t>
            </w:r>
          </w:p>
        </w:tc>
        <w:tc>
          <w:tcPr>
            <w:tcW w:w="0" w:type="auto"/>
            <w:tcBorders>
              <w:top w:val="nil"/>
              <w:left w:val="nil"/>
              <w:bottom w:val="nil"/>
              <w:right w:val="nil"/>
            </w:tcBorders>
            <w:shd w:val="clear" w:color="auto" w:fill="auto"/>
            <w:vAlign w:val="center"/>
            <w:hideMark/>
          </w:tcPr>
          <w:p w14:paraId="386D6EB1"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Year records created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93C45F4"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961</w:t>
            </w:r>
          </w:p>
        </w:tc>
        <w:tc>
          <w:tcPr>
            <w:tcW w:w="0" w:type="auto"/>
            <w:tcBorders>
              <w:top w:val="nil"/>
              <w:left w:val="nil"/>
              <w:bottom w:val="single" w:sz="8" w:space="0" w:color="auto"/>
              <w:right w:val="single" w:sz="8" w:space="0" w:color="auto"/>
            </w:tcBorders>
            <w:shd w:val="clear" w:color="auto" w:fill="auto"/>
            <w:noWrap/>
            <w:vAlign w:val="center"/>
            <w:hideMark/>
          </w:tcPr>
          <w:p w14:paraId="785490A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E33AFA4" w14:textId="77777777" w:rsidTr="00574D19">
        <w:trPr>
          <w:trHeight w:val="88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EEF5E9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17.1.38</w:t>
            </w:r>
          </w:p>
        </w:tc>
        <w:tc>
          <w:tcPr>
            <w:tcW w:w="0" w:type="auto"/>
            <w:tcBorders>
              <w:top w:val="nil"/>
              <w:left w:val="nil"/>
              <w:bottom w:val="single" w:sz="4" w:space="0" w:color="auto"/>
              <w:right w:val="single" w:sz="8" w:space="0" w:color="auto"/>
            </w:tcBorders>
            <w:shd w:val="clear" w:color="auto" w:fill="auto"/>
            <w:vAlign w:val="center"/>
            <w:hideMark/>
          </w:tcPr>
          <w:p w14:paraId="600C464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printing and copying services to staff</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51F01A6E"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Creation of records</w:t>
            </w:r>
          </w:p>
        </w:tc>
        <w:tc>
          <w:tcPr>
            <w:tcW w:w="0" w:type="auto"/>
            <w:tcBorders>
              <w:top w:val="nil"/>
              <w:left w:val="nil"/>
              <w:bottom w:val="single" w:sz="4" w:space="0" w:color="auto"/>
              <w:right w:val="single" w:sz="8" w:space="0" w:color="auto"/>
            </w:tcBorders>
            <w:shd w:val="clear" w:color="auto" w:fill="auto"/>
            <w:vAlign w:val="center"/>
            <w:hideMark/>
          </w:tcPr>
          <w:p w14:paraId="0332E09B"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962</w:t>
            </w:r>
          </w:p>
        </w:tc>
        <w:tc>
          <w:tcPr>
            <w:tcW w:w="0" w:type="auto"/>
            <w:tcBorders>
              <w:top w:val="nil"/>
              <w:left w:val="nil"/>
              <w:bottom w:val="single" w:sz="4" w:space="0" w:color="auto"/>
              <w:right w:val="single" w:sz="8" w:space="0" w:color="auto"/>
            </w:tcBorders>
            <w:shd w:val="clear" w:color="auto" w:fill="auto"/>
            <w:noWrap/>
            <w:vAlign w:val="center"/>
            <w:hideMark/>
          </w:tcPr>
          <w:p w14:paraId="51DF4A5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2D56E72" w14:textId="77777777" w:rsidTr="00574D19">
        <w:trPr>
          <w:trHeight w:val="117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FE614B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17.1.39</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8B5D7A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unplanned repairs to premises or facilities equipment</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31EB7FF"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repairs completed</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C85906B"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963</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0B02507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C6AA2E4"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FAF25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17.1.40</w:t>
            </w:r>
          </w:p>
        </w:tc>
        <w:tc>
          <w:tcPr>
            <w:tcW w:w="0" w:type="auto"/>
            <w:tcBorders>
              <w:top w:val="nil"/>
              <w:left w:val="nil"/>
              <w:bottom w:val="single" w:sz="8" w:space="0" w:color="auto"/>
              <w:right w:val="single" w:sz="8" w:space="0" w:color="auto"/>
            </w:tcBorders>
            <w:shd w:val="clear" w:color="auto" w:fill="auto"/>
            <w:vAlign w:val="center"/>
            <w:hideMark/>
          </w:tcPr>
          <w:p w14:paraId="3630C9C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reception facilities</w:t>
            </w:r>
          </w:p>
        </w:tc>
        <w:tc>
          <w:tcPr>
            <w:tcW w:w="0" w:type="auto"/>
            <w:tcBorders>
              <w:top w:val="nil"/>
              <w:left w:val="nil"/>
              <w:bottom w:val="single" w:sz="8" w:space="0" w:color="auto"/>
              <w:right w:val="single" w:sz="8" w:space="0" w:color="auto"/>
            </w:tcBorders>
            <w:shd w:val="clear" w:color="auto" w:fill="auto"/>
            <w:vAlign w:val="center"/>
            <w:hideMark/>
          </w:tcPr>
          <w:p w14:paraId="08BAAC85"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Creation of records</w:t>
            </w:r>
          </w:p>
        </w:tc>
        <w:tc>
          <w:tcPr>
            <w:tcW w:w="0" w:type="auto"/>
            <w:tcBorders>
              <w:top w:val="nil"/>
              <w:left w:val="nil"/>
              <w:bottom w:val="single" w:sz="8" w:space="0" w:color="auto"/>
              <w:right w:val="single" w:sz="8" w:space="0" w:color="auto"/>
            </w:tcBorders>
            <w:shd w:val="clear" w:color="auto" w:fill="auto"/>
            <w:vAlign w:val="center"/>
            <w:hideMark/>
          </w:tcPr>
          <w:p w14:paraId="7C793099"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1300</w:t>
            </w:r>
          </w:p>
        </w:tc>
        <w:tc>
          <w:tcPr>
            <w:tcW w:w="0" w:type="auto"/>
            <w:tcBorders>
              <w:top w:val="nil"/>
              <w:left w:val="nil"/>
              <w:bottom w:val="single" w:sz="8" w:space="0" w:color="auto"/>
              <w:right w:val="single" w:sz="8" w:space="0" w:color="auto"/>
            </w:tcBorders>
            <w:shd w:val="clear" w:color="auto" w:fill="auto"/>
            <w:noWrap/>
            <w:vAlign w:val="center"/>
            <w:hideMark/>
          </w:tcPr>
          <w:p w14:paraId="504A45F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616D881" w14:textId="77777777" w:rsidTr="00574D19">
        <w:trPr>
          <w:trHeight w:val="175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1F7EB5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17.1.41</w:t>
            </w:r>
          </w:p>
        </w:tc>
        <w:tc>
          <w:tcPr>
            <w:tcW w:w="0" w:type="auto"/>
            <w:tcBorders>
              <w:top w:val="nil"/>
              <w:left w:val="nil"/>
              <w:bottom w:val="single" w:sz="8" w:space="0" w:color="auto"/>
              <w:right w:val="single" w:sz="8" w:space="0" w:color="auto"/>
            </w:tcBorders>
            <w:shd w:val="clear" w:color="auto" w:fill="auto"/>
            <w:vAlign w:val="center"/>
            <w:hideMark/>
          </w:tcPr>
          <w:p w14:paraId="0F0BE1F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Electricity Exposure Risk Assessment(live equipment including the Record of Competent Persons</w:t>
            </w:r>
          </w:p>
        </w:tc>
        <w:tc>
          <w:tcPr>
            <w:tcW w:w="0" w:type="auto"/>
            <w:tcBorders>
              <w:top w:val="nil"/>
              <w:left w:val="nil"/>
              <w:bottom w:val="single" w:sz="8" w:space="0" w:color="auto"/>
              <w:right w:val="single" w:sz="8" w:space="0" w:color="auto"/>
            </w:tcBorders>
            <w:shd w:val="clear" w:color="auto" w:fill="auto"/>
            <w:vAlign w:val="center"/>
            <w:hideMark/>
          </w:tcPr>
          <w:p w14:paraId="55E787A8"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40 Years from Year records created </w:t>
            </w:r>
          </w:p>
        </w:tc>
        <w:tc>
          <w:tcPr>
            <w:tcW w:w="0" w:type="auto"/>
            <w:tcBorders>
              <w:top w:val="nil"/>
              <w:left w:val="nil"/>
              <w:bottom w:val="nil"/>
              <w:right w:val="nil"/>
            </w:tcBorders>
            <w:shd w:val="clear" w:color="auto" w:fill="auto"/>
            <w:vAlign w:val="center"/>
            <w:hideMark/>
          </w:tcPr>
          <w:p w14:paraId="2E4C1F35"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1347</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95612A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314F1AF" w14:textId="77777777" w:rsidTr="00574D19">
        <w:trPr>
          <w:trHeight w:val="59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57C910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17.1.42</w:t>
            </w:r>
          </w:p>
        </w:tc>
        <w:tc>
          <w:tcPr>
            <w:tcW w:w="0" w:type="auto"/>
            <w:tcBorders>
              <w:top w:val="nil"/>
              <w:left w:val="nil"/>
              <w:bottom w:val="single" w:sz="8" w:space="0" w:color="auto"/>
              <w:right w:val="single" w:sz="8" w:space="0" w:color="auto"/>
            </w:tcBorders>
            <w:shd w:val="clear" w:color="auto" w:fill="auto"/>
            <w:vAlign w:val="center"/>
            <w:hideMark/>
          </w:tcPr>
          <w:p w14:paraId="36D55E7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Fire Risk Assessments</w:t>
            </w:r>
          </w:p>
        </w:tc>
        <w:tc>
          <w:tcPr>
            <w:tcW w:w="0" w:type="auto"/>
            <w:tcBorders>
              <w:top w:val="nil"/>
              <w:left w:val="nil"/>
              <w:bottom w:val="single" w:sz="8" w:space="0" w:color="auto"/>
              <w:right w:val="single" w:sz="8" w:space="0" w:color="auto"/>
            </w:tcBorders>
            <w:shd w:val="clear" w:color="auto" w:fill="auto"/>
            <w:vAlign w:val="center"/>
            <w:hideMark/>
          </w:tcPr>
          <w:p w14:paraId="3294C9C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Permanent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0E9285"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1347</w:t>
            </w:r>
          </w:p>
        </w:tc>
        <w:tc>
          <w:tcPr>
            <w:tcW w:w="0" w:type="auto"/>
            <w:tcBorders>
              <w:top w:val="nil"/>
              <w:left w:val="nil"/>
              <w:bottom w:val="single" w:sz="8" w:space="0" w:color="auto"/>
              <w:right w:val="single" w:sz="8" w:space="0" w:color="auto"/>
            </w:tcBorders>
            <w:shd w:val="clear" w:color="auto" w:fill="auto"/>
            <w:noWrap/>
            <w:vAlign w:val="center"/>
            <w:hideMark/>
          </w:tcPr>
          <w:p w14:paraId="7717B20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3E03D94"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88A34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17.1.43</w:t>
            </w:r>
          </w:p>
        </w:tc>
        <w:tc>
          <w:tcPr>
            <w:tcW w:w="0" w:type="auto"/>
            <w:tcBorders>
              <w:top w:val="nil"/>
              <w:left w:val="nil"/>
              <w:bottom w:val="single" w:sz="8" w:space="0" w:color="auto"/>
              <w:right w:val="single" w:sz="8" w:space="0" w:color="auto"/>
            </w:tcBorders>
            <w:shd w:val="clear" w:color="auto" w:fill="auto"/>
            <w:vAlign w:val="center"/>
            <w:hideMark/>
          </w:tcPr>
          <w:p w14:paraId="55EC0F4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and maintenance of all car parking facilities attached to Council buildings</w:t>
            </w:r>
          </w:p>
        </w:tc>
        <w:tc>
          <w:tcPr>
            <w:tcW w:w="0" w:type="auto"/>
            <w:tcBorders>
              <w:top w:val="nil"/>
              <w:left w:val="nil"/>
              <w:bottom w:val="single" w:sz="8" w:space="0" w:color="auto"/>
              <w:right w:val="single" w:sz="8" w:space="0" w:color="auto"/>
            </w:tcBorders>
            <w:shd w:val="clear" w:color="auto" w:fill="auto"/>
            <w:vAlign w:val="center"/>
            <w:hideMark/>
          </w:tcPr>
          <w:p w14:paraId="5C1279F2"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Creation of records</w:t>
            </w:r>
          </w:p>
        </w:tc>
        <w:tc>
          <w:tcPr>
            <w:tcW w:w="0" w:type="auto"/>
            <w:tcBorders>
              <w:top w:val="nil"/>
              <w:left w:val="nil"/>
              <w:bottom w:val="single" w:sz="8" w:space="0" w:color="auto"/>
              <w:right w:val="single" w:sz="8" w:space="0" w:color="auto"/>
            </w:tcBorders>
            <w:shd w:val="clear" w:color="auto" w:fill="auto"/>
            <w:vAlign w:val="center"/>
            <w:hideMark/>
          </w:tcPr>
          <w:p w14:paraId="4BDD1560"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964</w:t>
            </w:r>
          </w:p>
        </w:tc>
        <w:tc>
          <w:tcPr>
            <w:tcW w:w="0" w:type="auto"/>
            <w:tcBorders>
              <w:top w:val="nil"/>
              <w:left w:val="nil"/>
              <w:bottom w:val="single" w:sz="8" w:space="0" w:color="auto"/>
              <w:right w:val="single" w:sz="8" w:space="0" w:color="auto"/>
            </w:tcBorders>
            <w:shd w:val="clear" w:color="auto" w:fill="auto"/>
            <w:noWrap/>
            <w:vAlign w:val="center"/>
            <w:hideMark/>
          </w:tcPr>
          <w:p w14:paraId="7B89E34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E9FFA4C"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A7587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17.1.44</w:t>
            </w:r>
          </w:p>
        </w:tc>
        <w:tc>
          <w:tcPr>
            <w:tcW w:w="0" w:type="auto"/>
            <w:tcBorders>
              <w:top w:val="nil"/>
              <w:left w:val="nil"/>
              <w:bottom w:val="single" w:sz="8" w:space="0" w:color="auto"/>
              <w:right w:val="single" w:sz="8" w:space="0" w:color="auto"/>
            </w:tcBorders>
            <w:shd w:val="clear" w:color="auto" w:fill="auto"/>
            <w:vAlign w:val="center"/>
            <w:hideMark/>
          </w:tcPr>
          <w:p w14:paraId="3AF9B74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acquisition and disposal of fleet vehicles</w:t>
            </w:r>
          </w:p>
        </w:tc>
        <w:tc>
          <w:tcPr>
            <w:tcW w:w="0" w:type="auto"/>
            <w:tcBorders>
              <w:top w:val="nil"/>
              <w:left w:val="nil"/>
              <w:bottom w:val="single" w:sz="8" w:space="0" w:color="auto"/>
              <w:right w:val="single" w:sz="8" w:space="0" w:color="auto"/>
            </w:tcBorders>
            <w:shd w:val="clear" w:color="auto" w:fill="auto"/>
            <w:vAlign w:val="center"/>
            <w:hideMark/>
          </w:tcPr>
          <w:p w14:paraId="18F8135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6 Years from Date that ownership is terminated </w:t>
            </w:r>
          </w:p>
        </w:tc>
        <w:tc>
          <w:tcPr>
            <w:tcW w:w="0" w:type="auto"/>
            <w:tcBorders>
              <w:top w:val="nil"/>
              <w:left w:val="nil"/>
              <w:bottom w:val="single" w:sz="8" w:space="0" w:color="auto"/>
              <w:right w:val="single" w:sz="8" w:space="0" w:color="auto"/>
            </w:tcBorders>
            <w:shd w:val="clear" w:color="auto" w:fill="auto"/>
            <w:vAlign w:val="center"/>
            <w:hideMark/>
          </w:tcPr>
          <w:p w14:paraId="000B3C44"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965</w:t>
            </w:r>
          </w:p>
        </w:tc>
        <w:tc>
          <w:tcPr>
            <w:tcW w:w="0" w:type="auto"/>
            <w:tcBorders>
              <w:top w:val="nil"/>
              <w:left w:val="nil"/>
              <w:bottom w:val="single" w:sz="8" w:space="0" w:color="auto"/>
              <w:right w:val="single" w:sz="8" w:space="0" w:color="auto"/>
            </w:tcBorders>
            <w:shd w:val="clear" w:color="auto" w:fill="auto"/>
            <w:noWrap/>
            <w:vAlign w:val="center"/>
            <w:hideMark/>
          </w:tcPr>
          <w:p w14:paraId="4A13A4A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DD2355D"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52317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17.1.45</w:t>
            </w:r>
          </w:p>
        </w:tc>
        <w:tc>
          <w:tcPr>
            <w:tcW w:w="0" w:type="auto"/>
            <w:tcBorders>
              <w:top w:val="nil"/>
              <w:left w:val="nil"/>
              <w:bottom w:val="single" w:sz="8" w:space="0" w:color="auto"/>
              <w:right w:val="single" w:sz="8" w:space="0" w:color="auto"/>
            </w:tcBorders>
            <w:shd w:val="clear" w:color="auto" w:fill="auto"/>
            <w:vAlign w:val="center"/>
            <w:hideMark/>
          </w:tcPr>
          <w:p w14:paraId="0E4085D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maintenance of fleet vehicles</w:t>
            </w:r>
          </w:p>
        </w:tc>
        <w:tc>
          <w:tcPr>
            <w:tcW w:w="0" w:type="auto"/>
            <w:tcBorders>
              <w:top w:val="nil"/>
              <w:left w:val="nil"/>
              <w:bottom w:val="single" w:sz="8" w:space="0" w:color="auto"/>
              <w:right w:val="single" w:sz="8" w:space="0" w:color="auto"/>
            </w:tcBorders>
            <w:shd w:val="clear" w:color="auto" w:fill="auto"/>
            <w:vAlign w:val="center"/>
            <w:hideMark/>
          </w:tcPr>
          <w:p w14:paraId="5C5A3F66"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of maintenance</w:t>
            </w:r>
          </w:p>
        </w:tc>
        <w:tc>
          <w:tcPr>
            <w:tcW w:w="0" w:type="auto"/>
            <w:tcBorders>
              <w:top w:val="nil"/>
              <w:left w:val="nil"/>
              <w:bottom w:val="single" w:sz="8" w:space="0" w:color="auto"/>
              <w:right w:val="single" w:sz="8" w:space="0" w:color="auto"/>
            </w:tcBorders>
            <w:shd w:val="clear" w:color="auto" w:fill="auto"/>
            <w:vAlign w:val="center"/>
            <w:hideMark/>
          </w:tcPr>
          <w:p w14:paraId="0D3F06CC"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965</w:t>
            </w:r>
          </w:p>
        </w:tc>
        <w:tc>
          <w:tcPr>
            <w:tcW w:w="0" w:type="auto"/>
            <w:tcBorders>
              <w:top w:val="nil"/>
              <w:left w:val="nil"/>
              <w:bottom w:val="single" w:sz="8" w:space="0" w:color="auto"/>
              <w:right w:val="single" w:sz="8" w:space="0" w:color="auto"/>
            </w:tcBorders>
            <w:shd w:val="clear" w:color="auto" w:fill="auto"/>
            <w:noWrap/>
            <w:vAlign w:val="center"/>
            <w:hideMark/>
          </w:tcPr>
          <w:p w14:paraId="45F4725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BA156F6" w14:textId="77777777" w:rsidTr="00574D19">
        <w:trPr>
          <w:trHeight w:val="88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1456038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17.1.46</w:t>
            </w:r>
          </w:p>
        </w:tc>
        <w:tc>
          <w:tcPr>
            <w:tcW w:w="0" w:type="auto"/>
            <w:tcBorders>
              <w:top w:val="nil"/>
              <w:left w:val="nil"/>
              <w:bottom w:val="single" w:sz="4" w:space="0" w:color="auto"/>
              <w:right w:val="single" w:sz="8" w:space="0" w:color="auto"/>
            </w:tcBorders>
            <w:shd w:val="clear" w:color="auto" w:fill="auto"/>
            <w:vAlign w:val="center"/>
            <w:hideMark/>
          </w:tcPr>
          <w:p w14:paraId="42D15A1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ownership of fleet vehicles</w:t>
            </w:r>
          </w:p>
        </w:tc>
        <w:tc>
          <w:tcPr>
            <w:tcW w:w="0" w:type="auto"/>
            <w:tcBorders>
              <w:top w:val="nil"/>
              <w:left w:val="nil"/>
              <w:bottom w:val="single" w:sz="4" w:space="0" w:color="auto"/>
              <w:right w:val="single" w:sz="8" w:space="0" w:color="auto"/>
            </w:tcBorders>
            <w:shd w:val="clear" w:color="auto" w:fill="auto"/>
            <w:vAlign w:val="center"/>
            <w:hideMark/>
          </w:tcPr>
          <w:p w14:paraId="7479B8E2"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that ownership is terminated</w:t>
            </w:r>
          </w:p>
        </w:tc>
        <w:tc>
          <w:tcPr>
            <w:tcW w:w="0" w:type="auto"/>
            <w:tcBorders>
              <w:top w:val="nil"/>
              <w:left w:val="nil"/>
              <w:bottom w:val="single" w:sz="4" w:space="0" w:color="auto"/>
              <w:right w:val="single" w:sz="8" w:space="0" w:color="auto"/>
            </w:tcBorders>
            <w:shd w:val="clear" w:color="auto" w:fill="auto"/>
            <w:vAlign w:val="center"/>
            <w:hideMark/>
          </w:tcPr>
          <w:p w14:paraId="7CB6AD75"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965</w:t>
            </w:r>
          </w:p>
        </w:tc>
        <w:tc>
          <w:tcPr>
            <w:tcW w:w="0" w:type="auto"/>
            <w:tcBorders>
              <w:top w:val="nil"/>
              <w:left w:val="nil"/>
              <w:bottom w:val="single" w:sz="4" w:space="0" w:color="auto"/>
              <w:right w:val="single" w:sz="8" w:space="0" w:color="auto"/>
            </w:tcBorders>
            <w:shd w:val="clear" w:color="auto" w:fill="auto"/>
            <w:noWrap/>
            <w:vAlign w:val="center"/>
            <w:hideMark/>
          </w:tcPr>
          <w:p w14:paraId="07296F5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535BC69" w14:textId="77777777" w:rsidTr="00574D19">
        <w:trPr>
          <w:trHeight w:val="175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7920CF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17.1.47</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907FAE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Logbooks and other records relating to the ownership of the fleet vehicles which are passed on to the new owner on disposal</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23253D3"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Date vehicle acquired to Ownership of the vehicle ceases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3FC6BDEA"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965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67081F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8ACB474"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989FB6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17.1.48</w:t>
            </w:r>
          </w:p>
        </w:tc>
        <w:tc>
          <w:tcPr>
            <w:tcW w:w="0" w:type="auto"/>
            <w:tcBorders>
              <w:top w:val="nil"/>
              <w:left w:val="nil"/>
              <w:bottom w:val="single" w:sz="8" w:space="0" w:color="auto"/>
              <w:right w:val="single" w:sz="8" w:space="0" w:color="auto"/>
            </w:tcBorders>
            <w:shd w:val="clear" w:color="auto" w:fill="auto"/>
            <w:vAlign w:val="center"/>
            <w:hideMark/>
          </w:tcPr>
          <w:p w14:paraId="1D7DC66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and maintenance of water supplies in council offices.</w:t>
            </w:r>
          </w:p>
        </w:tc>
        <w:tc>
          <w:tcPr>
            <w:tcW w:w="0" w:type="auto"/>
            <w:tcBorders>
              <w:top w:val="nil"/>
              <w:left w:val="nil"/>
              <w:bottom w:val="single" w:sz="8" w:space="0" w:color="auto"/>
              <w:right w:val="single" w:sz="8" w:space="0" w:color="auto"/>
            </w:tcBorders>
            <w:shd w:val="clear" w:color="auto" w:fill="auto"/>
            <w:vAlign w:val="center"/>
            <w:hideMark/>
          </w:tcPr>
          <w:p w14:paraId="7D3040A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highlight w:val="lightGray"/>
                <w:lang w:eastAsia="en-GB"/>
              </w:rPr>
              <w:t>6 Years from Creation of records</w:t>
            </w:r>
          </w:p>
        </w:tc>
        <w:tc>
          <w:tcPr>
            <w:tcW w:w="0" w:type="auto"/>
            <w:tcBorders>
              <w:top w:val="nil"/>
              <w:left w:val="nil"/>
              <w:bottom w:val="single" w:sz="8" w:space="0" w:color="auto"/>
              <w:right w:val="single" w:sz="8" w:space="0" w:color="auto"/>
            </w:tcBorders>
            <w:shd w:val="clear" w:color="auto" w:fill="auto"/>
            <w:vAlign w:val="center"/>
            <w:hideMark/>
          </w:tcPr>
          <w:p w14:paraId="3F2DBA43" w14:textId="77777777" w:rsidR="0086266B" w:rsidRPr="0086266B" w:rsidRDefault="0086266B" w:rsidP="00867E47">
            <w:pPr>
              <w:jc w:val="right"/>
              <w:rPr>
                <w:rFonts w:ascii="Calibri" w:hAnsi="Calibri" w:cs="Calibri"/>
                <w:color w:val="000000"/>
                <w:sz w:val="22"/>
                <w:szCs w:val="22"/>
                <w:lang w:eastAsia="en-GB"/>
              </w:rPr>
            </w:pPr>
            <w:r w:rsidRPr="0086266B">
              <w:rPr>
                <w:rFonts w:ascii="Calibri" w:hAnsi="Calibri" w:cs="Calibri"/>
                <w:color w:val="000000"/>
                <w:sz w:val="22"/>
                <w:szCs w:val="22"/>
                <w:lang w:eastAsia="en-GB"/>
              </w:rPr>
              <w:t>Service ID 966</w:t>
            </w:r>
          </w:p>
        </w:tc>
        <w:tc>
          <w:tcPr>
            <w:tcW w:w="0" w:type="auto"/>
            <w:tcBorders>
              <w:top w:val="nil"/>
              <w:left w:val="nil"/>
              <w:bottom w:val="single" w:sz="8" w:space="0" w:color="auto"/>
              <w:right w:val="single" w:sz="8" w:space="0" w:color="auto"/>
            </w:tcBorders>
            <w:shd w:val="clear" w:color="auto" w:fill="auto"/>
            <w:noWrap/>
            <w:vAlign w:val="center"/>
            <w:hideMark/>
          </w:tcPr>
          <w:p w14:paraId="584F639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5D0DBEA" w14:textId="77777777" w:rsidTr="00574D19">
        <w:trPr>
          <w:trHeight w:val="290"/>
        </w:trPr>
        <w:tc>
          <w:tcPr>
            <w:tcW w:w="0" w:type="auto"/>
            <w:tcBorders>
              <w:top w:val="nil"/>
              <w:left w:val="nil"/>
              <w:bottom w:val="nil"/>
              <w:right w:val="nil"/>
            </w:tcBorders>
            <w:shd w:val="clear" w:color="auto" w:fill="FFFFFF" w:themeFill="background1"/>
            <w:noWrap/>
            <w:vAlign w:val="center"/>
            <w:hideMark/>
          </w:tcPr>
          <w:p w14:paraId="1493B81C"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FFFFFF" w:themeFill="background1"/>
            <w:noWrap/>
            <w:vAlign w:val="bottom"/>
            <w:hideMark/>
          </w:tcPr>
          <w:p w14:paraId="020AC84B"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FFFFFF" w:themeFill="background1"/>
            <w:vAlign w:val="bottom"/>
            <w:hideMark/>
          </w:tcPr>
          <w:p w14:paraId="72B2889C"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FFFFFF" w:themeFill="background1"/>
            <w:vAlign w:val="bottom"/>
            <w:hideMark/>
          </w:tcPr>
          <w:p w14:paraId="462FBEB0"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FFFFFF" w:themeFill="background1"/>
            <w:noWrap/>
            <w:vAlign w:val="bottom"/>
            <w:hideMark/>
          </w:tcPr>
          <w:p w14:paraId="30B333A4" w14:textId="77777777" w:rsidR="0086266B" w:rsidRPr="0086266B" w:rsidRDefault="0086266B" w:rsidP="00867E47">
            <w:pPr>
              <w:rPr>
                <w:rFonts w:ascii="Calibri" w:hAnsi="Calibri" w:cs="Calibri"/>
                <w:color w:val="000000"/>
                <w:sz w:val="22"/>
                <w:szCs w:val="22"/>
                <w:lang w:eastAsia="en-GB"/>
              </w:rPr>
            </w:pPr>
          </w:p>
        </w:tc>
      </w:tr>
      <w:tr w:rsidR="0086266B" w:rsidRPr="0086266B" w14:paraId="6BE7642F" w14:textId="77777777" w:rsidTr="00574D19">
        <w:trPr>
          <w:trHeight w:val="290"/>
        </w:trPr>
        <w:tc>
          <w:tcPr>
            <w:tcW w:w="0" w:type="auto"/>
            <w:tcBorders>
              <w:top w:val="nil"/>
              <w:left w:val="nil"/>
              <w:bottom w:val="nil"/>
              <w:right w:val="nil"/>
            </w:tcBorders>
            <w:shd w:val="clear" w:color="auto" w:fill="FFFFFF" w:themeFill="background1"/>
            <w:noWrap/>
            <w:vAlign w:val="center"/>
            <w:hideMark/>
          </w:tcPr>
          <w:p w14:paraId="189188D6"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FFFFFF" w:themeFill="background1"/>
            <w:noWrap/>
            <w:vAlign w:val="bottom"/>
            <w:hideMark/>
          </w:tcPr>
          <w:p w14:paraId="223B31A4"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FFFFFF" w:themeFill="background1"/>
            <w:vAlign w:val="bottom"/>
            <w:hideMark/>
          </w:tcPr>
          <w:p w14:paraId="53EC2762"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FFFFFF" w:themeFill="background1"/>
            <w:vAlign w:val="bottom"/>
            <w:hideMark/>
          </w:tcPr>
          <w:p w14:paraId="25AFCD6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FFFFFF" w:themeFill="background1"/>
            <w:noWrap/>
            <w:vAlign w:val="bottom"/>
            <w:hideMark/>
          </w:tcPr>
          <w:p w14:paraId="646759A8" w14:textId="77777777" w:rsidR="0086266B" w:rsidRPr="0086266B" w:rsidRDefault="0086266B" w:rsidP="00867E47">
            <w:pPr>
              <w:rPr>
                <w:rFonts w:ascii="Calibri" w:hAnsi="Calibri" w:cs="Calibri"/>
                <w:color w:val="000000"/>
                <w:sz w:val="22"/>
                <w:szCs w:val="22"/>
                <w:lang w:eastAsia="en-GB"/>
              </w:rPr>
            </w:pPr>
          </w:p>
        </w:tc>
      </w:tr>
      <w:tr w:rsidR="0086266B" w:rsidRPr="0086266B" w14:paraId="038B59B1" w14:textId="77777777" w:rsidTr="00574D19">
        <w:trPr>
          <w:trHeight w:val="290"/>
        </w:trPr>
        <w:tc>
          <w:tcPr>
            <w:tcW w:w="0" w:type="auto"/>
            <w:tcBorders>
              <w:top w:val="nil"/>
              <w:left w:val="nil"/>
              <w:bottom w:val="nil"/>
              <w:right w:val="nil"/>
            </w:tcBorders>
            <w:shd w:val="clear" w:color="auto" w:fill="FFFFFF" w:themeFill="background1"/>
            <w:noWrap/>
            <w:vAlign w:val="center"/>
            <w:hideMark/>
          </w:tcPr>
          <w:p w14:paraId="26FB5D55" w14:textId="77777777" w:rsidR="0086266B" w:rsidRPr="0086266B" w:rsidRDefault="0086266B" w:rsidP="00867E47">
            <w:pPr>
              <w:rPr>
                <w:rFonts w:ascii="Arial" w:hAnsi="Arial" w:cs="Arial"/>
                <w:color w:val="000000"/>
                <w:lang w:eastAsia="en-GB"/>
              </w:rPr>
            </w:pPr>
          </w:p>
        </w:tc>
        <w:tc>
          <w:tcPr>
            <w:tcW w:w="0" w:type="auto"/>
            <w:tcBorders>
              <w:top w:val="nil"/>
              <w:left w:val="nil"/>
              <w:bottom w:val="nil"/>
              <w:right w:val="nil"/>
            </w:tcBorders>
            <w:shd w:val="clear" w:color="auto" w:fill="FFFFFF" w:themeFill="background1"/>
            <w:noWrap/>
            <w:vAlign w:val="bottom"/>
            <w:hideMark/>
          </w:tcPr>
          <w:p w14:paraId="14383BE8"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FFFFFF" w:themeFill="background1"/>
            <w:vAlign w:val="bottom"/>
            <w:hideMark/>
          </w:tcPr>
          <w:p w14:paraId="4C5EE55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FFFFFF" w:themeFill="background1"/>
            <w:vAlign w:val="bottom"/>
            <w:hideMark/>
          </w:tcPr>
          <w:p w14:paraId="6F90D49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FFFFFF" w:themeFill="background1"/>
            <w:noWrap/>
            <w:vAlign w:val="bottom"/>
            <w:hideMark/>
          </w:tcPr>
          <w:p w14:paraId="22391946" w14:textId="77777777" w:rsidR="0086266B" w:rsidRPr="0086266B" w:rsidRDefault="0086266B" w:rsidP="00867E47">
            <w:pPr>
              <w:rPr>
                <w:rFonts w:ascii="Calibri" w:hAnsi="Calibri" w:cs="Calibri"/>
                <w:color w:val="000000"/>
                <w:sz w:val="22"/>
                <w:szCs w:val="22"/>
                <w:lang w:eastAsia="en-GB"/>
              </w:rPr>
            </w:pPr>
          </w:p>
        </w:tc>
      </w:tr>
      <w:tr w:rsidR="0086266B" w:rsidRPr="0086266B" w14:paraId="4C2784AE" w14:textId="77777777" w:rsidTr="00574D19">
        <w:trPr>
          <w:trHeight w:val="300"/>
        </w:trPr>
        <w:tc>
          <w:tcPr>
            <w:tcW w:w="0" w:type="auto"/>
            <w:tcBorders>
              <w:top w:val="nil"/>
              <w:left w:val="nil"/>
              <w:bottom w:val="nil"/>
              <w:right w:val="nil"/>
            </w:tcBorders>
            <w:shd w:val="clear" w:color="auto" w:fill="FFFFFF" w:themeFill="background1"/>
            <w:noWrap/>
            <w:vAlign w:val="center"/>
            <w:hideMark/>
          </w:tcPr>
          <w:p w14:paraId="20D088DB" w14:textId="77777777" w:rsidR="0086266B" w:rsidRDefault="0086266B" w:rsidP="00867E47">
            <w:pPr>
              <w:rPr>
                <w:rFonts w:ascii="Arial" w:hAnsi="Arial" w:cs="Arial"/>
                <w:color w:val="000000"/>
                <w:lang w:eastAsia="en-GB"/>
              </w:rPr>
            </w:pPr>
          </w:p>
          <w:p w14:paraId="7B1F0649" w14:textId="77777777" w:rsidR="007874BA" w:rsidRDefault="007874BA" w:rsidP="00867E47">
            <w:pPr>
              <w:rPr>
                <w:rFonts w:ascii="Arial" w:hAnsi="Arial" w:cs="Arial"/>
                <w:color w:val="000000"/>
                <w:lang w:eastAsia="en-GB"/>
              </w:rPr>
            </w:pPr>
          </w:p>
          <w:p w14:paraId="704105FE" w14:textId="77777777" w:rsidR="007874BA" w:rsidRDefault="007874BA" w:rsidP="00867E47">
            <w:pPr>
              <w:rPr>
                <w:rFonts w:ascii="Arial" w:hAnsi="Arial" w:cs="Arial"/>
                <w:color w:val="000000"/>
                <w:lang w:eastAsia="en-GB"/>
              </w:rPr>
            </w:pPr>
          </w:p>
          <w:p w14:paraId="098FDBA3" w14:textId="77777777" w:rsidR="007874BA" w:rsidRDefault="007874BA" w:rsidP="00867E47">
            <w:pPr>
              <w:rPr>
                <w:rFonts w:ascii="Arial" w:hAnsi="Arial" w:cs="Arial"/>
                <w:color w:val="000000"/>
                <w:lang w:eastAsia="en-GB"/>
              </w:rPr>
            </w:pPr>
          </w:p>
          <w:p w14:paraId="13FC84D0" w14:textId="77777777" w:rsidR="007874BA" w:rsidRPr="0086266B" w:rsidRDefault="007874BA" w:rsidP="00867E47">
            <w:pPr>
              <w:rPr>
                <w:rFonts w:ascii="Arial" w:hAnsi="Arial" w:cs="Arial"/>
                <w:color w:val="000000"/>
                <w:lang w:eastAsia="en-GB"/>
              </w:rPr>
            </w:pPr>
          </w:p>
        </w:tc>
        <w:tc>
          <w:tcPr>
            <w:tcW w:w="0" w:type="auto"/>
            <w:tcBorders>
              <w:top w:val="nil"/>
              <w:left w:val="nil"/>
              <w:bottom w:val="nil"/>
              <w:right w:val="nil"/>
            </w:tcBorders>
            <w:shd w:val="clear" w:color="auto" w:fill="FFFFFF" w:themeFill="background1"/>
            <w:noWrap/>
            <w:vAlign w:val="bottom"/>
            <w:hideMark/>
          </w:tcPr>
          <w:p w14:paraId="597FEB2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FFFFFF" w:themeFill="background1"/>
            <w:vAlign w:val="bottom"/>
            <w:hideMark/>
          </w:tcPr>
          <w:p w14:paraId="1B6D8EAA"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FFFFFF" w:themeFill="background1"/>
            <w:vAlign w:val="bottom"/>
            <w:hideMark/>
          </w:tcPr>
          <w:p w14:paraId="5506D285" w14:textId="77777777" w:rsidR="0086266B" w:rsidRPr="0086266B" w:rsidRDefault="0086266B" w:rsidP="00867E47">
            <w:pPr>
              <w:rPr>
                <w:rFonts w:ascii="Calibri" w:hAnsi="Calibri" w:cs="Calibri"/>
                <w:color w:val="000000"/>
                <w:sz w:val="22"/>
                <w:szCs w:val="22"/>
                <w:lang w:eastAsia="en-GB"/>
              </w:rPr>
            </w:pPr>
          </w:p>
        </w:tc>
        <w:tc>
          <w:tcPr>
            <w:tcW w:w="0" w:type="auto"/>
            <w:tcBorders>
              <w:top w:val="nil"/>
              <w:left w:val="nil"/>
              <w:bottom w:val="nil"/>
              <w:right w:val="nil"/>
            </w:tcBorders>
            <w:shd w:val="clear" w:color="auto" w:fill="FFFFFF" w:themeFill="background1"/>
            <w:noWrap/>
            <w:vAlign w:val="bottom"/>
            <w:hideMark/>
          </w:tcPr>
          <w:p w14:paraId="01C70C17" w14:textId="77777777" w:rsidR="0086266B" w:rsidRPr="0086266B" w:rsidRDefault="0086266B" w:rsidP="00867E47">
            <w:pPr>
              <w:rPr>
                <w:rFonts w:ascii="Calibri" w:hAnsi="Calibri" w:cs="Calibri"/>
                <w:color w:val="000000"/>
                <w:sz w:val="22"/>
                <w:szCs w:val="22"/>
                <w:lang w:eastAsia="en-GB"/>
              </w:rPr>
            </w:pPr>
          </w:p>
        </w:tc>
      </w:tr>
      <w:tr w:rsidR="0086266B" w:rsidRPr="0086266B" w14:paraId="31128CF6" w14:textId="77777777" w:rsidTr="00574D19">
        <w:trPr>
          <w:cantSplit/>
          <w:trHeight w:val="300"/>
        </w:trPr>
        <w:tc>
          <w:tcPr>
            <w:tcW w:w="0" w:type="auto"/>
            <w:gridSpan w:val="5"/>
            <w:tcBorders>
              <w:top w:val="single" w:sz="8" w:space="0" w:color="auto"/>
              <w:left w:val="single" w:sz="8" w:space="0" w:color="auto"/>
              <w:bottom w:val="single" w:sz="8" w:space="0" w:color="auto"/>
              <w:right w:val="single" w:sz="8" w:space="0" w:color="000000"/>
            </w:tcBorders>
            <w:shd w:val="clear" w:color="000000" w:fill="FF00FF"/>
            <w:vAlign w:val="center"/>
            <w:hideMark/>
          </w:tcPr>
          <w:p w14:paraId="2319D524"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szCs w:val="22"/>
                <w:lang w:eastAsia="en-GB"/>
              </w:rPr>
              <w:t>SECTION 18 – COMPLAINTS &amp; ENQUIRIES</w:t>
            </w:r>
          </w:p>
        </w:tc>
      </w:tr>
      <w:tr w:rsidR="0086266B" w:rsidRPr="0086266B" w14:paraId="48B4763C"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2FB68CC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nil"/>
              <w:bottom w:val="single" w:sz="4" w:space="0" w:color="auto"/>
              <w:right w:val="single" w:sz="8" w:space="0" w:color="auto"/>
            </w:tcBorders>
            <w:shd w:val="clear" w:color="000000" w:fill="FFFF00"/>
            <w:vAlign w:val="center"/>
            <w:hideMark/>
          </w:tcPr>
          <w:p w14:paraId="0942F50D"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4" w:space="0" w:color="auto"/>
              <w:right w:val="single" w:sz="8" w:space="0" w:color="auto"/>
            </w:tcBorders>
            <w:shd w:val="clear" w:color="000000" w:fill="FFFF00"/>
            <w:vAlign w:val="center"/>
            <w:hideMark/>
          </w:tcPr>
          <w:p w14:paraId="68BFAFE3"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4" w:space="0" w:color="auto"/>
              <w:right w:val="single" w:sz="8" w:space="0" w:color="auto"/>
            </w:tcBorders>
            <w:shd w:val="clear" w:color="000000" w:fill="FFFF00"/>
            <w:vAlign w:val="center"/>
            <w:hideMark/>
          </w:tcPr>
          <w:p w14:paraId="78500772" w14:textId="77777777" w:rsid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941AAA" w:rsidRPr="00941AAA">
              <w:rPr>
                <w:rFonts w:ascii="Arial" w:hAnsi="Arial" w:cs="Arial"/>
                <w:b/>
                <w:bCs/>
                <w:color w:val="000000"/>
                <w:lang w:eastAsia="en-GB"/>
              </w:rPr>
              <w:t>NOTES. INDICATE IF PRIME OR MANAGEMENT</w:t>
            </w:r>
          </w:p>
          <w:p w14:paraId="1CCB9233" w14:textId="61759E8A" w:rsidR="00941AAA" w:rsidRPr="0086266B" w:rsidRDefault="00941AAA" w:rsidP="00867E47">
            <w:pPr>
              <w:jc w:val="center"/>
              <w:rPr>
                <w:rFonts w:ascii="Arial" w:hAnsi="Arial" w:cs="Arial"/>
                <w:b/>
                <w:bCs/>
                <w:color w:val="000000"/>
                <w:lang w:eastAsia="en-GB"/>
              </w:rPr>
            </w:pPr>
          </w:p>
        </w:tc>
      </w:tr>
      <w:tr w:rsidR="0086266B" w:rsidRPr="0086266B" w14:paraId="5B7BF3EA"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4E28AF1E"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18.1</w:t>
            </w:r>
          </w:p>
        </w:tc>
        <w:tc>
          <w:tcPr>
            <w:tcW w:w="0" w:type="auto"/>
            <w:tcBorders>
              <w:top w:val="nil"/>
              <w:left w:val="nil"/>
              <w:bottom w:val="single" w:sz="8" w:space="0" w:color="auto"/>
              <w:right w:val="single" w:sz="8" w:space="0" w:color="000000"/>
            </w:tcBorders>
            <w:shd w:val="pct25" w:color="008080" w:fill="BFD1D1"/>
            <w:vAlign w:val="center"/>
            <w:hideMark/>
          </w:tcPr>
          <w:p w14:paraId="09D2EB24"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COMPLAINTS AND COMPLIMENTS</w:t>
            </w:r>
          </w:p>
        </w:tc>
        <w:tc>
          <w:tcPr>
            <w:tcW w:w="0" w:type="auto"/>
            <w:vMerge/>
            <w:tcBorders>
              <w:top w:val="single" w:sz="8" w:space="0" w:color="auto"/>
              <w:left w:val="single" w:sz="8" w:space="0" w:color="000000"/>
              <w:bottom w:val="single" w:sz="4" w:space="0" w:color="auto"/>
              <w:right w:val="single" w:sz="8" w:space="0" w:color="auto"/>
            </w:tcBorders>
            <w:vAlign w:val="center"/>
            <w:hideMark/>
          </w:tcPr>
          <w:p w14:paraId="7B93845D" w14:textId="77777777" w:rsidR="0086266B" w:rsidRPr="0086266B" w:rsidRDefault="0086266B" w:rsidP="00867E47">
            <w:pPr>
              <w:rPr>
                <w:rFonts w:ascii="Arial" w:hAnsi="Arial" w:cs="Arial"/>
                <w:b/>
                <w:bCs/>
                <w:color w:val="000000"/>
                <w:lang w:eastAsia="en-GB"/>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6549DE24" w14:textId="77777777" w:rsidR="0086266B" w:rsidRPr="0086266B" w:rsidRDefault="0086266B" w:rsidP="00867E47">
            <w:pPr>
              <w:rPr>
                <w:rFonts w:ascii="Arial" w:hAnsi="Arial" w:cs="Arial"/>
                <w:b/>
                <w:bCs/>
                <w:color w:val="000000"/>
                <w:lang w:eastAsia="en-GB"/>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5DDBFCBE" w14:textId="77777777" w:rsidR="0086266B" w:rsidRPr="0086266B" w:rsidRDefault="0086266B" w:rsidP="00867E47">
            <w:pPr>
              <w:rPr>
                <w:rFonts w:ascii="Arial" w:hAnsi="Arial" w:cs="Arial"/>
                <w:b/>
                <w:bCs/>
                <w:color w:val="000000"/>
                <w:lang w:eastAsia="en-GB"/>
              </w:rPr>
            </w:pPr>
          </w:p>
        </w:tc>
      </w:tr>
      <w:tr w:rsidR="0086266B" w:rsidRPr="0086266B" w14:paraId="3E97474E"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49519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18.1.1</w:t>
            </w:r>
          </w:p>
        </w:tc>
        <w:tc>
          <w:tcPr>
            <w:tcW w:w="0" w:type="auto"/>
            <w:tcBorders>
              <w:top w:val="nil"/>
              <w:left w:val="nil"/>
              <w:bottom w:val="single" w:sz="8" w:space="0" w:color="auto"/>
              <w:right w:val="single" w:sz="8" w:space="0" w:color="auto"/>
            </w:tcBorders>
            <w:shd w:val="clear" w:color="auto" w:fill="auto"/>
            <w:vAlign w:val="center"/>
            <w:hideMark/>
          </w:tcPr>
          <w:p w14:paraId="40CCECA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community noticeboard</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0A046E6"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single" w:sz="4" w:space="0" w:color="auto"/>
              <w:left w:val="nil"/>
              <w:bottom w:val="single" w:sz="8" w:space="0" w:color="auto"/>
              <w:right w:val="single" w:sz="8" w:space="0" w:color="auto"/>
            </w:tcBorders>
            <w:shd w:val="clear" w:color="auto" w:fill="auto"/>
            <w:vAlign w:val="bottom"/>
            <w:hideMark/>
          </w:tcPr>
          <w:p w14:paraId="6FCC92C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1412</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1629045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F940164"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9757C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18.1.2</w:t>
            </w:r>
          </w:p>
        </w:tc>
        <w:tc>
          <w:tcPr>
            <w:tcW w:w="0" w:type="auto"/>
            <w:tcBorders>
              <w:top w:val="nil"/>
              <w:left w:val="nil"/>
              <w:bottom w:val="single" w:sz="8" w:space="0" w:color="auto"/>
              <w:right w:val="single" w:sz="8" w:space="0" w:color="auto"/>
            </w:tcBorders>
            <w:shd w:val="clear" w:color="auto" w:fill="auto"/>
            <w:vAlign w:val="center"/>
            <w:hideMark/>
          </w:tcPr>
          <w:p w14:paraId="65100C7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creation and management of media and publicity protocols</w:t>
            </w:r>
          </w:p>
        </w:tc>
        <w:tc>
          <w:tcPr>
            <w:tcW w:w="0" w:type="auto"/>
            <w:tcBorders>
              <w:top w:val="nil"/>
              <w:left w:val="nil"/>
              <w:bottom w:val="single" w:sz="8" w:space="0" w:color="auto"/>
              <w:right w:val="single" w:sz="8" w:space="0" w:color="auto"/>
            </w:tcBorders>
            <w:shd w:val="clear" w:color="auto" w:fill="auto"/>
            <w:vAlign w:val="center"/>
            <w:hideMark/>
          </w:tcPr>
          <w:p w14:paraId="33BC2061"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Date policy/protocol expires</w:t>
            </w:r>
          </w:p>
        </w:tc>
        <w:tc>
          <w:tcPr>
            <w:tcW w:w="0" w:type="auto"/>
            <w:tcBorders>
              <w:top w:val="nil"/>
              <w:left w:val="nil"/>
              <w:bottom w:val="single" w:sz="8" w:space="0" w:color="auto"/>
              <w:right w:val="single" w:sz="8" w:space="0" w:color="auto"/>
            </w:tcBorders>
            <w:shd w:val="clear" w:color="auto" w:fill="auto"/>
            <w:vAlign w:val="bottom"/>
            <w:hideMark/>
          </w:tcPr>
          <w:p w14:paraId="5333049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822</w:t>
            </w:r>
          </w:p>
        </w:tc>
        <w:tc>
          <w:tcPr>
            <w:tcW w:w="0" w:type="auto"/>
            <w:tcBorders>
              <w:top w:val="nil"/>
              <w:left w:val="nil"/>
              <w:bottom w:val="single" w:sz="8" w:space="0" w:color="auto"/>
              <w:right w:val="single" w:sz="8" w:space="0" w:color="auto"/>
            </w:tcBorders>
            <w:shd w:val="clear" w:color="auto" w:fill="auto"/>
            <w:noWrap/>
            <w:vAlign w:val="center"/>
            <w:hideMark/>
          </w:tcPr>
          <w:p w14:paraId="6743655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0EE87F6"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C062F0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18.1.3</w:t>
            </w:r>
          </w:p>
        </w:tc>
        <w:tc>
          <w:tcPr>
            <w:tcW w:w="0" w:type="auto"/>
            <w:tcBorders>
              <w:top w:val="nil"/>
              <w:left w:val="nil"/>
              <w:bottom w:val="single" w:sz="8" w:space="0" w:color="auto"/>
              <w:right w:val="single" w:sz="8" w:space="0" w:color="auto"/>
            </w:tcBorders>
            <w:shd w:val="clear" w:color="auto" w:fill="auto"/>
            <w:vAlign w:val="center"/>
            <w:hideMark/>
          </w:tcPr>
          <w:p w14:paraId="6447B16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publication of the latest news and public information relevant to the local area.</w:t>
            </w:r>
          </w:p>
        </w:tc>
        <w:tc>
          <w:tcPr>
            <w:tcW w:w="0" w:type="auto"/>
            <w:tcBorders>
              <w:top w:val="nil"/>
              <w:left w:val="nil"/>
              <w:bottom w:val="single" w:sz="8" w:space="0" w:color="auto"/>
              <w:right w:val="single" w:sz="8" w:space="0" w:color="auto"/>
            </w:tcBorders>
            <w:shd w:val="clear" w:color="auto" w:fill="auto"/>
            <w:vAlign w:val="center"/>
            <w:hideMark/>
          </w:tcPr>
          <w:p w14:paraId="2D6DB8A7"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3 Years from Year records created </w:t>
            </w:r>
          </w:p>
        </w:tc>
        <w:tc>
          <w:tcPr>
            <w:tcW w:w="0" w:type="auto"/>
            <w:tcBorders>
              <w:top w:val="nil"/>
              <w:left w:val="nil"/>
              <w:bottom w:val="single" w:sz="8" w:space="0" w:color="auto"/>
              <w:right w:val="single" w:sz="8" w:space="0" w:color="auto"/>
            </w:tcBorders>
            <w:shd w:val="clear" w:color="auto" w:fill="auto"/>
            <w:vAlign w:val="bottom"/>
            <w:hideMark/>
          </w:tcPr>
          <w:p w14:paraId="6551984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359</w:t>
            </w:r>
          </w:p>
        </w:tc>
        <w:tc>
          <w:tcPr>
            <w:tcW w:w="0" w:type="auto"/>
            <w:tcBorders>
              <w:top w:val="nil"/>
              <w:left w:val="nil"/>
              <w:bottom w:val="single" w:sz="8" w:space="0" w:color="auto"/>
              <w:right w:val="single" w:sz="8" w:space="0" w:color="auto"/>
            </w:tcBorders>
            <w:shd w:val="clear" w:color="auto" w:fill="auto"/>
            <w:noWrap/>
            <w:vAlign w:val="center"/>
            <w:hideMark/>
          </w:tcPr>
          <w:p w14:paraId="064C1C8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14860FD"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9E2AEF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18.1.4</w:t>
            </w:r>
          </w:p>
        </w:tc>
        <w:tc>
          <w:tcPr>
            <w:tcW w:w="0" w:type="auto"/>
            <w:tcBorders>
              <w:top w:val="nil"/>
              <w:left w:val="nil"/>
              <w:bottom w:val="single" w:sz="8" w:space="0" w:color="auto"/>
              <w:right w:val="single" w:sz="8" w:space="0" w:color="auto"/>
            </w:tcBorders>
            <w:shd w:val="clear" w:color="auto" w:fill="auto"/>
            <w:vAlign w:val="center"/>
            <w:hideMark/>
          </w:tcPr>
          <w:p w14:paraId="185E7E2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creation and publication of official publications about the council and the surrounding area.</w:t>
            </w:r>
          </w:p>
        </w:tc>
        <w:tc>
          <w:tcPr>
            <w:tcW w:w="0" w:type="auto"/>
            <w:tcBorders>
              <w:top w:val="nil"/>
              <w:left w:val="nil"/>
              <w:bottom w:val="single" w:sz="8" w:space="0" w:color="auto"/>
              <w:right w:val="single" w:sz="8" w:space="0" w:color="auto"/>
            </w:tcBorders>
            <w:shd w:val="clear" w:color="auto" w:fill="auto"/>
            <w:vAlign w:val="center"/>
            <w:hideMark/>
          </w:tcPr>
          <w:p w14:paraId="7C1ADB95"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Date of first publication to When publication goes out of print</w:t>
            </w:r>
          </w:p>
        </w:tc>
        <w:tc>
          <w:tcPr>
            <w:tcW w:w="0" w:type="auto"/>
            <w:tcBorders>
              <w:top w:val="nil"/>
              <w:left w:val="nil"/>
              <w:bottom w:val="single" w:sz="8" w:space="0" w:color="auto"/>
              <w:right w:val="single" w:sz="8" w:space="0" w:color="auto"/>
            </w:tcBorders>
            <w:shd w:val="clear" w:color="auto" w:fill="auto"/>
            <w:vAlign w:val="bottom"/>
            <w:hideMark/>
          </w:tcPr>
          <w:p w14:paraId="2D66EA8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659</w:t>
            </w:r>
          </w:p>
        </w:tc>
        <w:tc>
          <w:tcPr>
            <w:tcW w:w="0" w:type="auto"/>
            <w:tcBorders>
              <w:top w:val="nil"/>
              <w:left w:val="nil"/>
              <w:bottom w:val="single" w:sz="8" w:space="0" w:color="auto"/>
              <w:right w:val="single" w:sz="8" w:space="0" w:color="auto"/>
            </w:tcBorders>
            <w:shd w:val="clear" w:color="auto" w:fill="auto"/>
            <w:noWrap/>
            <w:vAlign w:val="center"/>
            <w:hideMark/>
          </w:tcPr>
          <w:p w14:paraId="603FF93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D024E79"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BD919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18.1.5</w:t>
            </w:r>
          </w:p>
        </w:tc>
        <w:tc>
          <w:tcPr>
            <w:tcW w:w="0" w:type="auto"/>
            <w:tcBorders>
              <w:top w:val="nil"/>
              <w:left w:val="nil"/>
              <w:bottom w:val="single" w:sz="8" w:space="0" w:color="auto"/>
              <w:right w:val="single" w:sz="8" w:space="0" w:color="auto"/>
            </w:tcBorders>
            <w:shd w:val="clear" w:color="auto" w:fill="auto"/>
            <w:vAlign w:val="center"/>
            <w:hideMark/>
          </w:tcPr>
          <w:p w14:paraId="23882DB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responses made by councils to external consultations</w:t>
            </w:r>
          </w:p>
        </w:tc>
        <w:tc>
          <w:tcPr>
            <w:tcW w:w="0" w:type="auto"/>
            <w:tcBorders>
              <w:top w:val="nil"/>
              <w:left w:val="nil"/>
              <w:bottom w:val="single" w:sz="8" w:space="0" w:color="auto"/>
              <w:right w:val="single" w:sz="8" w:space="0" w:color="auto"/>
            </w:tcBorders>
            <w:shd w:val="clear" w:color="auto" w:fill="auto"/>
            <w:vAlign w:val="center"/>
            <w:hideMark/>
          </w:tcPr>
          <w:p w14:paraId="3A4EC516"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3 Years from Year records created </w:t>
            </w:r>
          </w:p>
        </w:tc>
        <w:tc>
          <w:tcPr>
            <w:tcW w:w="0" w:type="auto"/>
            <w:tcBorders>
              <w:top w:val="nil"/>
              <w:left w:val="nil"/>
              <w:bottom w:val="single" w:sz="8" w:space="0" w:color="auto"/>
              <w:right w:val="single" w:sz="8" w:space="0" w:color="auto"/>
            </w:tcBorders>
            <w:shd w:val="clear" w:color="auto" w:fill="auto"/>
            <w:vAlign w:val="bottom"/>
            <w:hideMark/>
          </w:tcPr>
          <w:p w14:paraId="7AEB9D4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1640</w:t>
            </w:r>
          </w:p>
        </w:tc>
        <w:tc>
          <w:tcPr>
            <w:tcW w:w="0" w:type="auto"/>
            <w:tcBorders>
              <w:top w:val="nil"/>
              <w:left w:val="nil"/>
              <w:bottom w:val="single" w:sz="8" w:space="0" w:color="auto"/>
              <w:right w:val="single" w:sz="8" w:space="0" w:color="auto"/>
            </w:tcBorders>
            <w:shd w:val="clear" w:color="auto" w:fill="auto"/>
            <w:noWrap/>
            <w:vAlign w:val="center"/>
            <w:hideMark/>
          </w:tcPr>
          <w:p w14:paraId="3BFDA72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0F01F7B" w14:textId="77777777" w:rsidTr="00574D19">
        <w:trPr>
          <w:trHeight w:val="204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C89407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18.1.6</w:t>
            </w:r>
          </w:p>
        </w:tc>
        <w:tc>
          <w:tcPr>
            <w:tcW w:w="0" w:type="auto"/>
            <w:tcBorders>
              <w:top w:val="nil"/>
              <w:left w:val="nil"/>
              <w:bottom w:val="single" w:sz="4" w:space="0" w:color="auto"/>
              <w:right w:val="single" w:sz="8" w:space="0" w:color="auto"/>
            </w:tcBorders>
            <w:shd w:val="clear" w:color="auto" w:fill="auto"/>
            <w:vAlign w:val="center"/>
            <w:hideMark/>
          </w:tcPr>
          <w:p w14:paraId="287BCEA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Team Meeting/Management Team meeting minutes and papers held by individual teams where no corporate decisions are made</w:t>
            </w:r>
          </w:p>
        </w:tc>
        <w:tc>
          <w:tcPr>
            <w:tcW w:w="0" w:type="auto"/>
            <w:tcBorders>
              <w:top w:val="nil"/>
              <w:left w:val="nil"/>
              <w:bottom w:val="single" w:sz="4" w:space="0" w:color="auto"/>
              <w:right w:val="single" w:sz="8" w:space="0" w:color="auto"/>
            </w:tcBorders>
            <w:shd w:val="clear" w:color="auto" w:fill="auto"/>
            <w:vAlign w:val="center"/>
            <w:hideMark/>
          </w:tcPr>
          <w:p w14:paraId="30B3D54E"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 Year from Date of meeting</w:t>
            </w:r>
          </w:p>
        </w:tc>
        <w:tc>
          <w:tcPr>
            <w:tcW w:w="0" w:type="auto"/>
            <w:tcBorders>
              <w:top w:val="nil"/>
              <w:left w:val="nil"/>
              <w:bottom w:val="single" w:sz="4" w:space="0" w:color="auto"/>
              <w:right w:val="single" w:sz="8" w:space="0" w:color="auto"/>
            </w:tcBorders>
            <w:shd w:val="clear" w:color="auto" w:fill="auto"/>
            <w:vAlign w:val="bottom"/>
            <w:hideMark/>
          </w:tcPr>
          <w:p w14:paraId="7E0AD5B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1640</w:t>
            </w:r>
          </w:p>
        </w:tc>
        <w:tc>
          <w:tcPr>
            <w:tcW w:w="0" w:type="auto"/>
            <w:tcBorders>
              <w:top w:val="nil"/>
              <w:left w:val="nil"/>
              <w:bottom w:val="single" w:sz="4" w:space="0" w:color="auto"/>
              <w:right w:val="single" w:sz="8" w:space="0" w:color="auto"/>
            </w:tcBorders>
            <w:shd w:val="clear" w:color="auto" w:fill="auto"/>
            <w:noWrap/>
            <w:vAlign w:val="center"/>
            <w:hideMark/>
          </w:tcPr>
          <w:p w14:paraId="00B6D40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348D334" w14:textId="77777777" w:rsidTr="00574D19">
        <w:trPr>
          <w:trHeight w:val="23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4617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4CD967" w14:textId="77777777" w:rsidR="0086266B" w:rsidRPr="00492129" w:rsidRDefault="0086266B" w:rsidP="00867E47">
            <w:pPr>
              <w:rPr>
                <w:rFonts w:ascii="Calibri" w:hAnsi="Calibri" w:cs="Calibri"/>
                <w:sz w:val="22"/>
                <w:szCs w:val="22"/>
                <w:lang w:eastAsia="en-GB"/>
              </w:rPr>
            </w:pPr>
            <w:r w:rsidRPr="00492129">
              <w:rPr>
                <w:rFonts w:ascii="Calibri" w:hAnsi="Calibri" w:cs="Calibri"/>
                <w:sz w:val="22"/>
                <w:szCs w:val="22"/>
                <w:lang w:eastAsia="en-GB"/>
              </w:rPr>
              <w:t>All records collected by an organisation to enable local residents to notify the council about a change in circumstances which may affect their entitlement to other council services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3D1F91" w14:textId="77777777" w:rsidR="0086266B" w:rsidRPr="00492129" w:rsidRDefault="0086266B" w:rsidP="00867E47">
            <w:pPr>
              <w:rPr>
                <w:rFonts w:ascii="Calibri" w:hAnsi="Calibri" w:cs="Calibri"/>
                <w:sz w:val="22"/>
                <w:szCs w:val="22"/>
                <w:highlight w:val="lightGray"/>
                <w:lang w:eastAsia="en-GB"/>
              </w:rPr>
            </w:pPr>
            <w:r w:rsidRPr="00492129">
              <w:rPr>
                <w:rFonts w:ascii="Calibri" w:hAnsi="Calibri" w:cs="Calibri"/>
                <w:sz w:val="22"/>
                <w:szCs w:val="22"/>
                <w:highlight w:val="lightGray"/>
                <w:lang w:eastAsia="en-GB"/>
              </w:rPr>
              <w:t>1 Year from Date systems updated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EF0E96B" w14:textId="77777777" w:rsidR="0086266B" w:rsidRPr="00492129" w:rsidRDefault="0086266B" w:rsidP="00867E47">
            <w:pPr>
              <w:rPr>
                <w:rFonts w:ascii="Calibri" w:hAnsi="Calibri" w:cs="Calibri"/>
                <w:sz w:val="22"/>
                <w:szCs w:val="22"/>
                <w:lang w:eastAsia="en-GB"/>
              </w:rPr>
            </w:pPr>
            <w:r w:rsidRPr="00492129">
              <w:rPr>
                <w:rFonts w:ascii="Calibri" w:hAnsi="Calibri" w:cs="Calibri"/>
                <w:sz w:val="22"/>
                <w:szCs w:val="22"/>
                <w:lang w:eastAsia="en-GB"/>
              </w:rPr>
              <w:t>Service ID 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7B5DD" w14:textId="77777777" w:rsidR="0086266B" w:rsidRPr="00492129" w:rsidRDefault="0086266B" w:rsidP="00867E47">
            <w:pPr>
              <w:rPr>
                <w:rFonts w:ascii="Calibri" w:hAnsi="Calibri" w:cs="Calibri"/>
                <w:sz w:val="22"/>
                <w:szCs w:val="22"/>
                <w:lang w:eastAsia="en-GB"/>
              </w:rPr>
            </w:pPr>
            <w:r w:rsidRPr="00492129">
              <w:rPr>
                <w:rFonts w:ascii="Calibri" w:hAnsi="Calibri" w:cs="Calibri"/>
                <w:sz w:val="22"/>
                <w:szCs w:val="22"/>
                <w:lang w:eastAsia="en-GB"/>
              </w:rPr>
              <w:t> </w:t>
            </w:r>
          </w:p>
        </w:tc>
      </w:tr>
      <w:tr w:rsidR="0086266B" w:rsidRPr="0086266B" w14:paraId="7A92951A" w14:textId="77777777" w:rsidTr="00574D19">
        <w:trPr>
          <w:trHeight w:val="88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BDB255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18.1.8</w:t>
            </w:r>
          </w:p>
        </w:tc>
        <w:tc>
          <w:tcPr>
            <w:tcW w:w="0" w:type="auto"/>
            <w:tcBorders>
              <w:top w:val="single" w:sz="4" w:space="0" w:color="auto"/>
              <w:left w:val="nil"/>
              <w:bottom w:val="nil"/>
              <w:right w:val="nil"/>
            </w:tcBorders>
            <w:shd w:val="clear" w:color="auto" w:fill="auto"/>
            <w:vAlign w:val="center"/>
            <w:hideMark/>
          </w:tcPr>
          <w:p w14:paraId="613558D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Copy documents relating to the 'Tell us Once' system</w:t>
            </w:r>
          </w:p>
        </w:tc>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569D49A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 Year from Year records created</w:t>
            </w:r>
          </w:p>
        </w:tc>
        <w:tc>
          <w:tcPr>
            <w:tcW w:w="0" w:type="auto"/>
            <w:tcBorders>
              <w:top w:val="single" w:sz="4" w:space="0" w:color="auto"/>
              <w:left w:val="nil"/>
              <w:bottom w:val="single" w:sz="8" w:space="0" w:color="auto"/>
              <w:right w:val="single" w:sz="8" w:space="0" w:color="auto"/>
            </w:tcBorders>
            <w:shd w:val="clear" w:color="auto" w:fill="auto"/>
            <w:vAlign w:val="bottom"/>
            <w:hideMark/>
          </w:tcPr>
          <w:p w14:paraId="6B20666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370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5506A27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F49C2D5" w14:textId="77777777" w:rsidTr="00574D19">
        <w:trPr>
          <w:trHeight w:val="88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646EEE4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18.1.9</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0EB8AA2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Copy documents relating to the 'Tell us Once' system</w:t>
            </w:r>
          </w:p>
        </w:tc>
        <w:tc>
          <w:tcPr>
            <w:tcW w:w="0" w:type="auto"/>
            <w:tcBorders>
              <w:top w:val="nil"/>
              <w:left w:val="nil"/>
              <w:bottom w:val="single" w:sz="4" w:space="0" w:color="auto"/>
              <w:right w:val="single" w:sz="8" w:space="0" w:color="auto"/>
            </w:tcBorders>
            <w:shd w:val="clear" w:color="auto" w:fill="auto"/>
            <w:vAlign w:val="center"/>
            <w:hideMark/>
          </w:tcPr>
          <w:p w14:paraId="5D64A47C"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 Year from Year records created</w:t>
            </w:r>
          </w:p>
        </w:tc>
        <w:tc>
          <w:tcPr>
            <w:tcW w:w="0" w:type="auto"/>
            <w:tcBorders>
              <w:top w:val="nil"/>
              <w:left w:val="nil"/>
              <w:bottom w:val="single" w:sz="4" w:space="0" w:color="auto"/>
              <w:right w:val="single" w:sz="8" w:space="0" w:color="auto"/>
            </w:tcBorders>
            <w:shd w:val="clear" w:color="auto" w:fill="auto"/>
            <w:vAlign w:val="bottom"/>
            <w:hideMark/>
          </w:tcPr>
          <w:p w14:paraId="79070EB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370</w:t>
            </w:r>
          </w:p>
        </w:tc>
        <w:tc>
          <w:tcPr>
            <w:tcW w:w="0" w:type="auto"/>
            <w:tcBorders>
              <w:top w:val="nil"/>
              <w:left w:val="nil"/>
              <w:bottom w:val="single" w:sz="4" w:space="0" w:color="auto"/>
              <w:right w:val="single" w:sz="8" w:space="0" w:color="auto"/>
            </w:tcBorders>
            <w:shd w:val="clear" w:color="auto" w:fill="auto"/>
            <w:noWrap/>
            <w:vAlign w:val="center"/>
            <w:hideMark/>
          </w:tcPr>
          <w:p w14:paraId="1ECCBBB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D23F13D" w14:textId="77777777" w:rsidTr="00574D19">
        <w:trPr>
          <w:trHeight w:val="233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BC4221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18.1.10</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E5BEB5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of an advocate who can act on behalf of a customer who has made a complaint about one or more services provided by the local authority</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75FA060"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single" w:sz="4" w:space="0" w:color="auto"/>
              <w:left w:val="nil"/>
              <w:bottom w:val="single" w:sz="8" w:space="0" w:color="auto"/>
              <w:right w:val="single" w:sz="8" w:space="0" w:color="auto"/>
            </w:tcBorders>
            <w:shd w:val="clear" w:color="auto" w:fill="auto"/>
            <w:vAlign w:val="bottom"/>
            <w:hideMark/>
          </w:tcPr>
          <w:p w14:paraId="0A9858D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645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119430E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7D7CE08"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EAB8A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18.1.11</w:t>
            </w:r>
          </w:p>
        </w:tc>
        <w:tc>
          <w:tcPr>
            <w:tcW w:w="0" w:type="auto"/>
            <w:tcBorders>
              <w:top w:val="nil"/>
              <w:left w:val="nil"/>
              <w:bottom w:val="single" w:sz="8" w:space="0" w:color="auto"/>
              <w:right w:val="single" w:sz="8" w:space="0" w:color="auto"/>
            </w:tcBorders>
            <w:shd w:val="clear" w:color="auto" w:fill="auto"/>
            <w:vAlign w:val="center"/>
            <w:hideMark/>
          </w:tcPr>
          <w:p w14:paraId="55B9E1E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complaints about services dealt with as business as usual</w:t>
            </w:r>
          </w:p>
        </w:tc>
        <w:tc>
          <w:tcPr>
            <w:tcW w:w="0" w:type="auto"/>
            <w:tcBorders>
              <w:top w:val="nil"/>
              <w:left w:val="nil"/>
              <w:bottom w:val="single" w:sz="8" w:space="0" w:color="auto"/>
              <w:right w:val="single" w:sz="8" w:space="0" w:color="auto"/>
            </w:tcBorders>
            <w:shd w:val="clear" w:color="auto" w:fill="auto"/>
            <w:vAlign w:val="center"/>
            <w:hideMark/>
          </w:tcPr>
          <w:p w14:paraId="571C9749"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Year records created</w:t>
            </w:r>
          </w:p>
        </w:tc>
        <w:tc>
          <w:tcPr>
            <w:tcW w:w="0" w:type="auto"/>
            <w:tcBorders>
              <w:top w:val="nil"/>
              <w:left w:val="nil"/>
              <w:bottom w:val="single" w:sz="8" w:space="0" w:color="auto"/>
              <w:right w:val="single" w:sz="8" w:space="0" w:color="auto"/>
            </w:tcBorders>
            <w:shd w:val="clear" w:color="auto" w:fill="auto"/>
            <w:vAlign w:val="bottom"/>
            <w:hideMark/>
          </w:tcPr>
          <w:p w14:paraId="7EE4BE1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353</w:t>
            </w:r>
          </w:p>
        </w:tc>
        <w:tc>
          <w:tcPr>
            <w:tcW w:w="0" w:type="auto"/>
            <w:tcBorders>
              <w:top w:val="nil"/>
              <w:left w:val="nil"/>
              <w:bottom w:val="single" w:sz="8" w:space="0" w:color="auto"/>
              <w:right w:val="single" w:sz="8" w:space="0" w:color="auto"/>
            </w:tcBorders>
            <w:shd w:val="clear" w:color="auto" w:fill="auto"/>
            <w:noWrap/>
            <w:vAlign w:val="center"/>
            <w:hideMark/>
          </w:tcPr>
          <w:p w14:paraId="285D216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0189C92"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07B94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18.1.12</w:t>
            </w:r>
          </w:p>
        </w:tc>
        <w:tc>
          <w:tcPr>
            <w:tcW w:w="0" w:type="auto"/>
            <w:tcBorders>
              <w:top w:val="nil"/>
              <w:left w:val="nil"/>
              <w:bottom w:val="single" w:sz="8" w:space="0" w:color="auto"/>
              <w:right w:val="single" w:sz="8" w:space="0" w:color="auto"/>
            </w:tcBorders>
            <w:shd w:val="clear" w:color="auto" w:fill="auto"/>
            <w:vAlign w:val="center"/>
            <w:hideMark/>
          </w:tcPr>
          <w:p w14:paraId="3C5CF29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complaints referred to the Local Government Ombudsman</w:t>
            </w:r>
          </w:p>
        </w:tc>
        <w:tc>
          <w:tcPr>
            <w:tcW w:w="0" w:type="auto"/>
            <w:tcBorders>
              <w:top w:val="nil"/>
              <w:left w:val="nil"/>
              <w:bottom w:val="single" w:sz="8" w:space="0" w:color="auto"/>
              <w:right w:val="single" w:sz="8" w:space="0" w:color="auto"/>
            </w:tcBorders>
            <w:shd w:val="clear" w:color="auto" w:fill="auto"/>
            <w:vAlign w:val="center"/>
            <w:hideMark/>
          </w:tcPr>
          <w:p w14:paraId="54D2DA4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10 Years from Date complaint resolved</w:t>
            </w:r>
          </w:p>
        </w:tc>
        <w:tc>
          <w:tcPr>
            <w:tcW w:w="0" w:type="auto"/>
            <w:tcBorders>
              <w:top w:val="nil"/>
              <w:left w:val="nil"/>
              <w:bottom w:val="single" w:sz="8" w:space="0" w:color="auto"/>
              <w:right w:val="single" w:sz="8" w:space="0" w:color="auto"/>
            </w:tcBorders>
            <w:shd w:val="clear" w:color="auto" w:fill="auto"/>
            <w:vAlign w:val="bottom"/>
            <w:hideMark/>
          </w:tcPr>
          <w:p w14:paraId="380DA13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353</w:t>
            </w:r>
          </w:p>
        </w:tc>
        <w:tc>
          <w:tcPr>
            <w:tcW w:w="0" w:type="auto"/>
            <w:tcBorders>
              <w:top w:val="nil"/>
              <w:left w:val="nil"/>
              <w:bottom w:val="single" w:sz="8" w:space="0" w:color="auto"/>
              <w:right w:val="single" w:sz="8" w:space="0" w:color="auto"/>
            </w:tcBorders>
            <w:shd w:val="clear" w:color="auto" w:fill="auto"/>
            <w:noWrap/>
            <w:vAlign w:val="center"/>
            <w:hideMark/>
          </w:tcPr>
          <w:p w14:paraId="7DEE0A9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8229A4E" w14:textId="77777777" w:rsidTr="00574D19">
        <w:trPr>
          <w:trHeight w:val="59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3B478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18.1.13</w:t>
            </w:r>
          </w:p>
        </w:tc>
        <w:tc>
          <w:tcPr>
            <w:tcW w:w="0" w:type="auto"/>
            <w:tcBorders>
              <w:top w:val="nil"/>
              <w:left w:val="nil"/>
              <w:bottom w:val="single" w:sz="8" w:space="0" w:color="auto"/>
              <w:right w:val="single" w:sz="8" w:space="0" w:color="auto"/>
            </w:tcBorders>
            <w:shd w:val="clear" w:color="auto" w:fill="auto"/>
            <w:vAlign w:val="center"/>
            <w:hideMark/>
          </w:tcPr>
          <w:p w14:paraId="6C350D7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level 1 complaints</w:t>
            </w:r>
          </w:p>
        </w:tc>
        <w:tc>
          <w:tcPr>
            <w:tcW w:w="0" w:type="auto"/>
            <w:tcBorders>
              <w:top w:val="nil"/>
              <w:left w:val="nil"/>
              <w:bottom w:val="single" w:sz="8" w:space="0" w:color="auto"/>
              <w:right w:val="single" w:sz="8" w:space="0" w:color="auto"/>
            </w:tcBorders>
            <w:shd w:val="clear" w:color="auto" w:fill="auto"/>
            <w:vAlign w:val="center"/>
            <w:hideMark/>
          </w:tcPr>
          <w:p w14:paraId="4A528A3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nil"/>
              <w:left w:val="nil"/>
              <w:bottom w:val="single" w:sz="8" w:space="0" w:color="auto"/>
              <w:right w:val="single" w:sz="8" w:space="0" w:color="auto"/>
            </w:tcBorders>
            <w:shd w:val="clear" w:color="auto" w:fill="auto"/>
            <w:vAlign w:val="bottom"/>
            <w:hideMark/>
          </w:tcPr>
          <w:p w14:paraId="5B8E115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353</w:t>
            </w:r>
          </w:p>
        </w:tc>
        <w:tc>
          <w:tcPr>
            <w:tcW w:w="0" w:type="auto"/>
            <w:tcBorders>
              <w:top w:val="nil"/>
              <w:left w:val="nil"/>
              <w:bottom w:val="single" w:sz="8" w:space="0" w:color="auto"/>
              <w:right w:val="single" w:sz="8" w:space="0" w:color="auto"/>
            </w:tcBorders>
            <w:shd w:val="clear" w:color="auto" w:fill="auto"/>
            <w:noWrap/>
            <w:vAlign w:val="center"/>
            <w:hideMark/>
          </w:tcPr>
          <w:p w14:paraId="743B0B0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D243363"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8673F0"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18.1.14</w:t>
            </w:r>
          </w:p>
        </w:tc>
        <w:tc>
          <w:tcPr>
            <w:tcW w:w="0" w:type="auto"/>
            <w:tcBorders>
              <w:top w:val="nil"/>
              <w:left w:val="nil"/>
              <w:bottom w:val="single" w:sz="8" w:space="0" w:color="auto"/>
              <w:right w:val="single" w:sz="8" w:space="0" w:color="auto"/>
            </w:tcBorders>
            <w:shd w:val="clear" w:color="auto" w:fill="auto"/>
            <w:vAlign w:val="center"/>
            <w:hideMark/>
          </w:tcPr>
          <w:p w14:paraId="7B1A6A3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statutory complaints relating to Children's Social Services</w:t>
            </w:r>
          </w:p>
        </w:tc>
        <w:tc>
          <w:tcPr>
            <w:tcW w:w="0" w:type="auto"/>
            <w:tcBorders>
              <w:top w:val="nil"/>
              <w:left w:val="nil"/>
              <w:bottom w:val="single" w:sz="8" w:space="0" w:color="auto"/>
              <w:right w:val="single" w:sz="8" w:space="0" w:color="auto"/>
            </w:tcBorders>
            <w:shd w:val="clear" w:color="auto" w:fill="auto"/>
            <w:vAlign w:val="center"/>
            <w:hideMark/>
          </w:tcPr>
          <w:p w14:paraId="3F6AC53C"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75 Years from Date of birth of child</w:t>
            </w:r>
          </w:p>
        </w:tc>
        <w:tc>
          <w:tcPr>
            <w:tcW w:w="0" w:type="auto"/>
            <w:tcBorders>
              <w:top w:val="nil"/>
              <w:left w:val="nil"/>
              <w:bottom w:val="single" w:sz="8" w:space="0" w:color="auto"/>
              <w:right w:val="single" w:sz="8" w:space="0" w:color="auto"/>
            </w:tcBorders>
            <w:shd w:val="clear" w:color="auto" w:fill="auto"/>
            <w:vAlign w:val="bottom"/>
            <w:hideMark/>
          </w:tcPr>
          <w:p w14:paraId="7E1D712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353</w:t>
            </w:r>
          </w:p>
        </w:tc>
        <w:tc>
          <w:tcPr>
            <w:tcW w:w="0" w:type="auto"/>
            <w:tcBorders>
              <w:top w:val="nil"/>
              <w:left w:val="nil"/>
              <w:bottom w:val="single" w:sz="8" w:space="0" w:color="auto"/>
              <w:right w:val="single" w:sz="8" w:space="0" w:color="auto"/>
            </w:tcBorders>
            <w:shd w:val="clear" w:color="auto" w:fill="auto"/>
            <w:noWrap/>
            <w:vAlign w:val="center"/>
            <w:hideMark/>
          </w:tcPr>
          <w:p w14:paraId="4A8BB82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320FE80"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D455E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18.1.15</w:t>
            </w:r>
          </w:p>
        </w:tc>
        <w:tc>
          <w:tcPr>
            <w:tcW w:w="0" w:type="auto"/>
            <w:tcBorders>
              <w:top w:val="nil"/>
              <w:left w:val="nil"/>
              <w:bottom w:val="single" w:sz="8" w:space="0" w:color="auto"/>
              <w:right w:val="single" w:sz="8" w:space="0" w:color="auto"/>
            </w:tcBorders>
            <w:shd w:val="clear" w:color="auto" w:fill="auto"/>
            <w:vAlign w:val="center"/>
            <w:hideMark/>
          </w:tcPr>
          <w:p w14:paraId="0CF038F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creation and analysis of customer satisfaction surveys</w:t>
            </w:r>
          </w:p>
        </w:tc>
        <w:tc>
          <w:tcPr>
            <w:tcW w:w="0" w:type="auto"/>
            <w:tcBorders>
              <w:top w:val="nil"/>
              <w:left w:val="nil"/>
              <w:bottom w:val="single" w:sz="8" w:space="0" w:color="auto"/>
              <w:right w:val="single" w:sz="8" w:space="0" w:color="auto"/>
            </w:tcBorders>
            <w:shd w:val="clear" w:color="auto" w:fill="auto"/>
            <w:vAlign w:val="center"/>
            <w:hideMark/>
          </w:tcPr>
          <w:p w14:paraId="76C712F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3 Years from Year records created </w:t>
            </w:r>
          </w:p>
        </w:tc>
        <w:tc>
          <w:tcPr>
            <w:tcW w:w="0" w:type="auto"/>
            <w:tcBorders>
              <w:top w:val="nil"/>
              <w:left w:val="nil"/>
              <w:bottom w:val="single" w:sz="8" w:space="0" w:color="auto"/>
              <w:right w:val="single" w:sz="8" w:space="0" w:color="auto"/>
            </w:tcBorders>
            <w:shd w:val="clear" w:color="auto" w:fill="auto"/>
            <w:vAlign w:val="bottom"/>
            <w:hideMark/>
          </w:tcPr>
          <w:p w14:paraId="4E30158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353</w:t>
            </w:r>
          </w:p>
        </w:tc>
        <w:tc>
          <w:tcPr>
            <w:tcW w:w="0" w:type="auto"/>
            <w:tcBorders>
              <w:top w:val="nil"/>
              <w:left w:val="nil"/>
              <w:bottom w:val="single" w:sz="8" w:space="0" w:color="auto"/>
              <w:right w:val="single" w:sz="8" w:space="0" w:color="auto"/>
            </w:tcBorders>
            <w:shd w:val="clear" w:color="auto" w:fill="auto"/>
            <w:noWrap/>
            <w:vAlign w:val="center"/>
            <w:hideMark/>
          </w:tcPr>
          <w:p w14:paraId="25B7B17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544BB22" w14:textId="77777777" w:rsidTr="00574D19">
        <w:trPr>
          <w:trHeight w:val="88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73D0322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18.1.16</w:t>
            </w:r>
          </w:p>
        </w:tc>
        <w:tc>
          <w:tcPr>
            <w:tcW w:w="0" w:type="auto"/>
            <w:tcBorders>
              <w:top w:val="nil"/>
              <w:left w:val="nil"/>
              <w:bottom w:val="single" w:sz="4" w:space="0" w:color="auto"/>
              <w:right w:val="nil"/>
            </w:tcBorders>
            <w:shd w:val="clear" w:color="auto" w:fill="auto"/>
            <w:vAlign w:val="center"/>
            <w:hideMark/>
          </w:tcPr>
          <w:p w14:paraId="152161E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feedback and suggestions made by local residents</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3CB5C372"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3 Years from Year records created </w:t>
            </w:r>
          </w:p>
        </w:tc>
        <w:tc>
          <w:tcPr>
            <w:tcW w:w="0" w:type="auto"/>
            <w:tcBorders>
              <w:top w:val="nil"/>
              <w:left w:val="nil"/>
              <w:bottom w:val="single" w:sz="4" w:space="0" w:color="auto"/>
              <w:right w:val="single" w:sz="8" w:space="0" w:color="auto"/>
            </w:tcBorders>
            <w:shd w:val="clear" w:color="auto" w:fill="auto"/>
            <w:vAlign w:val="bottom"/>
            <w:hideMark/>
          </w:tcPr>
          <w:p w14:paraId="2417AEC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1536</w:t>
            </w:r>
          </w:p>
        </w:tc>
        <w:tc>
          <w:tcPr>
            <w:tcW w:w="0" w:type="auto"/>
            <w:tcBorders>
              <w:top w:val="nil"/>
              <w:left w:val="nil"/>
              <w:bottom w:val="single" w:sz="4" w:space="0" w:color="auto"/>
              <w:right w:val="single" w:sz="8" w:space="0" w:color="auto"/>
            </w:tcBorders>
            <w:shd w:val="clear" w:color="auto" w:fill="auto"/>
            <w:noWrap/>
            <w:vAlign w:val="center"/>
            <w:hideMark/>
          </w:tcPr>
          <w:p w14:paraId="3B99C5C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2495495" w14:textId="77777777" w:rsidTr="00574D19">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D36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79FE4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Comments received via social media sites, where the comments/complaints have been referred on to the relevant department within the Council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1C6D76"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 Year from Year comment received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2A0443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1536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712C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1ADE9F1" w14:textId="77777777" w:rsidTr="00574D19">
        <w:trPr>
          <w:cantSplit/>
          <w:trHeight w:val="530"/>
        </w:trPr>
        <w:tc>
          <w:tcPr>
            <w:tcW w:w="0" w:type="auto"/>
            <w:tcBorders>
              <w:top w:val="single" w:sz="4" w:space="0" w:color="auto"/>
              <w:left w:val="single" w:sz="8" w:space="0" w:color="auto"/>
              <w:bottom w:val="single" w:sz="8" w:space="0" w:color="auto"/>
              <w:right w:val="single" w:sz="8" w:space="0" w:color="auto"/>
            </w:tcBorders>
            <w:shd w:val="pct25" w:color="008080" w:fill="BFD1D1"/>
            <w:vAlign w:val="center"/>
            <w:hideMark/>
          </w:tcPr>
          <w:p w14:paraId="423EB99C"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18.2</w:t>
            </w:r>
          </w:p>
        </w:tc>
        <w:tc>
          <w:tcPr>
            <w:tcW w:w="0" w:type="auto"/>
            <w:tcBorders>
              <w:top w:val="single" w:sz="4" w:space="0" w:color="auto"/>
              <w:left w:val="nil"/>
              <w:bottom w:val="single" w:sz="8" w:space="0" w:color="auto"/>
              <w:right w:val="single" w:sz="8" w:space="0" w:color="auto"/>
            </w:tcBorders>
            <w:shd w:val="pct25" w:color="008080" w:fill="BFD1D1"/>
            <w:vAlign w:val="center"/>
            <w:hideMark/>
          </w:tcPr>
          <w:p w14:paraId="7B637B92"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Consultations</w:t>
            </w:r>
          </w:p>
        </w:tc>
        <w:tc>
          <w:tcPr>
            <w:tcW w:w="0" w:type="auto"/>
            <w:tcBorders>
              <w:top w:val="single" w:sz="4" w:space="0" w:color="auto"/>
              <w:left w:val="nil"/>
              <w:bottom w:val="single" w:sz="8" w:space="0" w:color="auto"/>
              <w:right w:val="single" w:sz="8" w:space="0" w:color="auto"/>
            </w:tcBorders>
            <w:shd w:val="pct25" w:color="008080" w:fill="BFD1D1"/>
            <w:vAlign w:val="center"/>
            <w:hideMark/>
          </w:tcPr>
          <w:p w14:paraId="32889171" w14:textId="77777777" w:rsidR="0086266B" w:rsidRPr="0086266B" w:rsidRDefault="0086266B" w:rsidP="00867E47">
            <w:pPr>
              <w:jc w:val="center"/>
              <w:rPr>
                <w:rFonts w:ascii="Arial" w:hAnsi="Arial" w:cs="Arial"/>
                <w:b/>
                <w:bCs/>
                <w:color w:val="000000"/>
                <w:highlight w:val="lightGray"/>
                <w:lang w:eastAsia="en-GB"/>
              </w:rPr>
            </w:pPr>
            <w:r w:rsidRPr="0086266B">
              <w:rPr>
                <w:rFonts w:ascii="Arial" w:hAnsi="Arial" w:cs="Arial"/>
                <w:b/>
                <w:bCs/>
                <w:color w:val="000000"/>
                <w:lang w:eastAsia="en-GB"/>
              </w:rPr>
              <w:t>RETENTION PERIOD</w:t>
            </w:r>
          </w:p>
        </w:tc>
        <w:tc>
          <w:tcPr>
            <w:tcW w:w="0" w:type="auto"/>
            <w:tcBorders>
              <w:top w:val="single" w:sz="4" w:space="0" w:color="auto"/>
              <w:left w:val="nil"/>
              <w:bottom w:val="single" w:sz="4" w:space="0" w:color="auto"/>
              <w:right w:val="single" w:sz="8" w:space="0" w:color="auto"/>
            </w:tcBorders>
            <w:shd w:val="pct25" w:color="008080" w:fill="BFD1D1"/>
            <w:vAlign w:val="center"/>
            <w:hideMark/>
          </w:tcPr>
          <w:p w14:paraId="3C406A34"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single" w:sz="4" w:space="0" w:color="auto"/>
              <w:left w:val="nil"/>
              <w:bottom w:val="single" w:sz="8" w:space="0" w:color="auto"/>
              <w:right w:val="single" w:sz="8" w:space="0" w:color="auto"/>
            </w:tcBorders>
            <w:shd w:val="pct25" w:color="008080" w:fill="BFD1D1"/>
            <w:vAlign w:val="center"/>
            <w:hideMark/>
          </w:tcPr>
          <w:p w14:paraId="0E3711AE" w14:textId="27CFF0F9"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 xml:space="preserve"> </w:t>
            </w:r>
            <w:r w:rsidR="00941AAA" w:rsidRPr="00941AAA">
              <w:rPr>
                <w:rFonts w:ascii="Arial" w:hAnsi="Arial" w:cs="Arial"/>
                <w:b/>
                <w:bCs/>
                <w:color w:val="000000"/>
                <w:lang w:eastAsia="en-GB"/>
              </w:rPr>
              <w:t>NOTES. INDICATE IF PRIME OR MANAGEMENT</w:t>
            </w:r>
          </w:p>
        </w:tc>
      </w:tr>
      <w:tr w:rsidR="0086266B" w:rsidRPr="0086266B" w14:paraId="75B5405A"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F4C96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18.2.1</w:t>
            </w:r>
          </w:p>
        </w:tc>
        <w:tc>
          <w:tcPr>
            <w:tcW w:w="0" w:type="auto"/>
            <w:tcBorders>
              <w:top w:val="nil"/>
              <w:left w:val="nil"/>
              <w:bottom w:val="single" w:sz="8" w:space="0" w:color="auto"/>
              <w:right w:val="single" w:sz="8" w:space="0" w:color="auto"/>
            </w:tcBorders>
            <w:shd w:val="clear" w:color="auto" w:fill="auto"/>
            <w:vAlign w:val="center"/>
            <w:hideMark/>
          </w:tcPr>
          <w:p w14:paraId="44E00C4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links between local people, local organisations and decision makers.</w:t>
            </w:r>
          </w:p>
        </w:tc>
        <w:tc>
          <w:tcPr>
            <w:tcW w:w="0" w:type="auto"/>
            <w:tcBorders>
              <w:top w:val="nil"/>
              <w:left w:val="nil"/>
              <w:bottom w:val="single" w:sz="8" w:space="0" w:color="auto"/>
              <w:right w:val="single" w:sz="4" w:space="0" w:color="auto"/>
            </w:tcBorders>
            <w:shd w:val="clear" w:color="auto" w:fill="auto"/>
            <w:vAlign w:val="center"/>
            <w:hideMark/>
          </w:tcPr>
          <w:p w14:paraId="6243C3A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4 years from Year records created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CB6B36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366</w:t>
            </w:r>
          </w:p>
        </w:tc>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680DD51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A9E7039" w14:textId="77777777" w:rsidTr="00574D19">
        <w:trPr>
          <w:trHeight w:val="59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572AAD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18.2.2</w:t>
            </w:r>
          </w:p>
        </w:tc>
        <w:tc>
          <w:tcPr>
            <w:tcW w:w="0" w:type="auto"/>
            <w:tcBorders>
              <w:top w:val="nil"/>
              <w:left w:val="nil"/>
              <w:bottom w:val="single" w:sz="4" w:space="0" w:color="auto"/>
              <w:right w:val="single" w:sz="8" w:space="0" w:color="auto"/>
            </w:tcBorders>
            <w:shd w:val="clear" w:color="auto" w:fill="auto"/>
            <w:vAlign w:val="center"/>
            <w:hideMark/>
          </w:tcPr>
          <w:p w14:paraId="5B10D48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petitions</w:t>
            </w:r>
          </w:p>
        </w:tc>
        <w:tc>
          <w:tcPr>
            <w:tcW w:w="0" w:type="auto"/>
            <w:tcBorders>
              <w:top w:val="nil"/>
              <w:left w:val="nil"/>
              <w:bottom w:val="single" w:sz="4" w:space="0" w:color="auto"/>
              <w:right w:val="single" w:sz="4" w:space="0" w:color="auto"/>
            </w:tcBorders>
            <w:shd w:val="clear" w:color="auto" w:fill="auto"/>
            <w:vAlign w:val="center"/>
            <w:hideMark/>
          </w:tcPr>
          <w:p w14:paraId="2FB6BB8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045EF0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1306</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65EEF0F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3F03B725" w14:textId="77777777" w:rsidTr="00574D19">
        <w:trPr>
          <w:trHeight w:val="880"/>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B43FB4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18.2.3</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A0C5C1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processing of petitions received by the Authority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36A5A5"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petition received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67D6E0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1306</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4F1E5A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5AC7F772" w14:textId="77777777" w:rsidTr="00574D19">
        <w:trPr>
          <w:trHeight w:val="88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C95D5D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18.2.4</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6B3A6DC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consultations concerning service delivery</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3B934E9A"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D3B50F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867</w:t>
            </w:r>
          </w:p>
        </w:tc>
        <w:tc>
          <w:tcPr>
            <w:tcW w:w="0" w:type="auto"/>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79E30E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940FA40" w14:textId="77777777" w:rsidTr="00574D19">
        <w:trPr>
          <w:trHeight w:val="204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6CBA3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18.2.5</w:t>
            </w:r>
          </w:p>
        </w:tc>
        <w:tc>
          <w:tcPr>
            <w:tcW w:w="0" w:type="auto"/>
            <w:tcBorders>
              <w:top w:val="nil"/>
              <w:left w:val="nil"/>
              <w:bottom w:val="single" w:sz="8" w:space="0" w:color="auto"/>
              <w:right w:val="single" w:sz="8" w:space="0" w:color="auto"/>
            </w:tcBorders>
            <w:shd w:val="clear" w:color="auto" w:fill="auto"/>
            <w:vAlign w:val="center"/>
            <w:hideMark/>
          </w:tcPr>
          <w:p w14:paraId="1A3095B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arrangements of public meetings or other means by which citizens can be consulted on budget plans for the forthcoming year</w:t>
            </w:r>
          </w:p>
        </w:tc>
        <w:tc>
          <w:tcPr>
            <w:tcW w:w="0" w:type="auto"/>
            <w:tcBorders>
              <w:top w:val="nil"/>
              <w:left w:val="nil"/>
              <w:bottom w:val="single" w:sz="8" w:space="0" w:color="auto"/>
              <w:right w:val="single" w:sz="4" w:space="0" w:color="auto"/>
            </w:tcBorders>
            <w:shd w:val="clear" w:color="auto" w:fill="auto"/>
            <w:vAlign w:val="center"/>
            <w:hideMark/>
          </w:tcPr>
          <w:p w14:paraId="54ED519F"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Year records created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F61120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658</w:t>
            </w:r>
          </w:p>
        </w:tc>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39FEA65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E8B7CB7"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CCD597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18.2.6</w:t>
            </w:r>
          </w:p>
        </w:tc>
        <w:tc>
          <w:tcPr>
            <w:tcW w:w="0" w:type="auto"/>
            <w:tcBorders>
              <w:top w:val="nil"/>
              <w:left w:val="nil"/>
              <w:bottom w:val="single" w:sz="8" w:space="0" w:color="auto"/>
              <w:right w:val="single" w:sz="8" w:space="0" w:color="auto"/>
            </w:tcBorders>
            <w:shd w:val="clear" w:color="auto" w:fill="auto"/>
            <w:vAlign w:val="center"/>
            <w:hideMark/>
          </w:tcPr>
          <w:p w14:paraId="7CEF148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publication of spending plans</w:t>
            </w:r>
          </w:p>
        </w:tc>
        <w:tc>
          <w:tcPr>
            <w:tcW w:w="0" w:type="auto"/>
            <w:tcBorders>
              <w:top w:val="nil"/>
              <w:left w:val="nil"/>
              <w:bottom w:val="single" w:sz="8" w:space="0" w:color="auto"/>
              <w:right w:val="single" w:sz="4" w:space="0" w:color="auto"/>
            </w:tcBorders>
            <w:shd w:val="clear" w:color="auto" w:fill="auto"/>
            <w:vAlign w:val="center"/>
            <w:hideMark/>
          </w:tcPr>
          <w:p w14:paraId="7AF2A1F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Year records created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93D039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658</w:t>
            </w:r>
          </w:p>
        </w:tc>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44C0410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02C18F7"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683C43C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18.3</w:t>
            </w:r>
          </w:p>
        </w:tc>
        <w:tc>
          <w:tcPr>
            <w:tcW w:w="0" w:type="auto"/>
            <w:tcBorders>
              <w:top w:val="nil"/>
              <w:left w:val="nil"/>
              <w:bottom w:val="single" w:sz="8" w:space="0" w:color="auto"/>
              <w:right w:val="single" w:sz="8" w:space="0" w:color="auto"/>
            </w:tcBorders>
            <w:shd w:val="pct25" w:color="008080" w:fill="BFD1D1"/>
            <w:vAlign w:val="center"/>
            <w:hideMark/>
          </w:tcPr>
          <w:p w14:paraId="6B013E8C"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Data protection and freedom of information</w:t>
            </w:r>
          </w:p>
        </w:tc>
        <w:tc>
          <w:tcPr>
            <w:tcW w:w="0" w:type="auto"/>
            <w:tcBorders>
              <w:top w:val="nil"/>
              <w:left w:val="nil"/>
              <w:bottom w:val="single" w:sz="8" w:space="0" w:color="auto"/>
              <w:right w:val="single" w:sz="4" w:space="0" w:color="auto"/>
            </w:tcBorders>
            <w:shd w:val="pct25" w:color="008080" w:fill="BFD1D1"/>
            <w:vAlign w:val="center"/>
            <w:hideMark/>
          </w:tcPr>
          <w:p w14:paraId="29C97A78" w14:textId="77777777" w:rsidR="0086266B" w:rsidRPr="0086266B" w:rsidRDefault="0086266B" w:rsidP="00867E47">
            <w:pPr>
              <w:jc w:val="center"/>
              <w:rPr>
                <w:rFonts w:ascii="Arial" w:hAnsi="Arial" w:cs="Arial"/>
                <w:b/>
                <w:bCs/>
                <w:color w:val="000000"/>
                <w:highlight w:val="lightGray"/>
                <w:lang w:eastAsia="en-GB"/>
              </w:rPr>
            </w:pPr>
            <w:r w:rsidRPr="0086266B">
              <w:rPr>
                <w:rFonts w:ascii="Arial" w:hAnsi="Arial" w:cs="Arial"/>
                <w:b/>
                <w:bCs/>
                <w:color w:val="000000"/>
                <w:lang w:eastAsia="en-GB"/>
              </w:rPr>
              <w:t>RETENTION PERIOD</w:t>
            </w:r>
          </w:p>
        </w:tc>
        <w:tc>
          <w:tcPr>
            <w:tcW w:w="0" w:type="auto"/>
            <w:tcBorders>
              <w:top w:val="single" w:sz="4" w:space="0" w:color="auto"/>
              <w:left w:val="single" w:sz="4" w:space="0" w:color="auto"/>
              <w:bottom w:val="single" w:sz="4" w:space="0" w:color="auto"/>
              <w:right w:val="single" w:sz="4" w:space="0" w:color="auto"/>
            </w:tcBorders>
            <w:shd w:val="pct25" w:color="008080" w:fill="BFD1D1"/>
            <w:vAlign w:val="center"/>
            <w:hideMark/>
          </w:tcPr>
          <w:p w14:paraId="316C1FF1"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single" w:sz="4" w:space="0" w:color="auto"/>
              <w:bottom w:val="single" w:sz="8" w:space="0" w:color="auto"/>
              <w:right w:val="single" w:sz="8" w:space="0" w:color="auto"/>
            </w:tcBorders>
            <w:shd w:val="pct25" w:color="008080" w:fill="BFD1D1"/>
            <w:vAlign w:val="center"/>
            <w:hideMark/>
          </w:tcPr>
          <w:p w14:paraId="1C122BEE" w14:textId="58B0B887" w:rsidR="0086266B" w:rsidRP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3C6B702A"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C6647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18.3.1</w:t>
            </w:r>
          </w:p>
        </w:tc>
        <w:tc>
          <w:tcPr>
            <w:tcW w:w="0" w:type="auto"/>
            <w:tcBorders>
              <w:top w:val="nil"/>
              <w:left w:val="nil"/>
              <w:bottom w:val="single" w:sz="8" w:space="0" w:color="auto"/>
              <w:right w:val="single" w:sz="8" w:space="0" w:color="auto"/>
            </w:tcBorders>
            <w:shd w:val="clear" w:color="auto" w:fill="auto"/>
            <w:vAlign w:val="center"/>
            <w:hideMark/>
          </w:tcPr>
          <w:p w14:paraId="740A086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creation and implementation of policies under Data Protection Act 1998</w:t>
            </w:r>
          </w:p>
        </w:tc>
        <w:tc>
          <w:tcPr>
            <w:tcW w:w="0" w:type="auto"/>
            <w:tcBorders>
              <w:top w:val="nil"/>
              <w:left w:val="nil"/>
              <w:bottom w:val="single" w:sz="8" w:space="0" w:color="auto"/>
              <w:right w:val="single" w:sz="4" w:space="0" w:color="auto"/>
            </w:tcBorders>
            <w:shd w:val="clear" w:color="auto" w:fill="auto"/>
            <w:vAlign w:val="center"/>
            <w:hideMark/>
          </w:tcPr>
          <w:p w14:paraId="3FF1E682"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Date policy expires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E24E9F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826</w:t>
            </w:r>
          </w:p>
        </w:tc>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293048F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357FDC6" w14:textId="77777777" w:rsidTr="00574D19">
        <w:trPr>
          <w:trHeight w:val="146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BAC59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18.3.2</w:t>
            </w:r>
          </w:p>
        </w:tc>
        <w:tc>
          <w:tcPr>
            <w:tcW w:w="0" w:type="auto"/>
            <w:tcBorders>
              <w:top w:val="nil"/>
              <w:left w:val="nil"/>
              <w:bottom w:val="single" w:sz="8" w:space="0" w:color="auto"/>
              <w:right w:val="single" w:sz="8" w:space="0" w:color="auto"/>
            </w:tcBorders>
            <w:shd w:val="clear" w:color="auto" w:fill="auto"/>
            <w:vAlign w:val="center"/>
            <w:hideMark/>
          </w:tcPr>
          <w:p w14:paraId="183AEC8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subject access requests under the Data Protection Act 1998</w:t>
            </w:r>
          </w:p>
        </w:tc>
        <w:tc>
          <w:tcPr>
            <w:tcW w:w="0" w:type="auto"/>
            <w:tcBorders>
              <w:top w:val="nil"/>
              <w:left w:val="nil"/>
              <w:bottom w:val="single" w:sz="8" w:space="0" w:color="auto"/>
              <w:right w:val="single" w:sz="4" w:space="0" w:color="auto"/>
            </w:tcBorders>
            <w:shd w:val="clear" w:color="auto" w:fill="auto"/>
            <w:vAlign w:val="center"/>
            <w:hideMark/>
          </w:tcPr>
          <w:p w14:paraId="2790B323"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2 Years from Year records created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5351E9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826</w:t>
            </w:r>
          </w:p>
        </w:tc>
        <w:tc>
          <w:tcPr>
            <w:tcW w:w="0" w:type="auto"/>
            <w:tcBorders>
              <w:top w:val="nil"/>
              <w:left w:val="single" w:sz="4" w:space="0" w:color="auto"/>
              <w:bottom w:val="single" w:sz="8" w:space="0" w:color="auto"/>
              <w:right w:val="single" w:sz="8" w:space="0" w:color="auto"/>
            </w:tcBorders>
            <w:shd w:val="clear" w:color="auto" w:fill="auto"/>
            <w:noWrap/>
            <w:vAlign w:val="center"/>
            <w:hideMark/>
          </w:tcPr>
          <w:p w14:paraId="11E46DE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E729456" w14:textId="77777777" w:rsidTr="00574D19">
        <w:trPr>
          <w:trHeight w:val="146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61AF4EC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18.3.3</w:t>
            </w:r>
          </w:p>
        </w:tc>
        <w:tc>
          <w:tcPr>
            <w:tcW w:w="0" w:type="auto"/>
            <w:tcBorders>
              <w:top w:val="nil"/>
              <w:left w:val="nil"/>
              <w:bottom w:val="single" w:sz="4" w:space="0" w:color="auto"/>
              <w:right w:val="single" w:sz="8" w:space="0" w:color="auto"/>
            </w:tcBorders>
            <w:shd w:val="clear" w:color="auto" w:fill="auto"/>
            <w:vAlign w:val="center"/>
            <w:hideMark/>
          </w:tcPr>
          <w:p w14:paraId="1D6DE47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creation of policies to deal with requests under the Freedom of Information Act 200</w:t>
            </w:r>
          </w:p>
        </w:tc>
        <w:tc>
          <w:tcPr>
            <w:tcW w:w="0" w:type="auto"/>
            <w:tcBorders>
              <w:top w:val="nil"/>
              <w:left w:val="nil"/>
              <w:bottom w:val="single" w:sz="4" w:space="0" w:color="auto"/>
              <w:right w:val="single" w:sz="4" w:space="0" w:color="auto"/>
            </w:tcBorders>
            <w:shd w:val="clear" w:color="auto" w:fill="auto"/>
            <w:vAlign w:val="center"/>
            <w:hideMark/>
          </w:tcPr>
          <w:p w14:paraId="1BE2573D"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Date policy expires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53986D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722</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1AF7C5F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CD712A1" w14:textId="77777777" w:rsidTr="00574D19">
        <w:trPr>
          <w:trHeight w:val="14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1678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DDA06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creation of policies to deal with requests under the Freedom of Information Act 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5F5AB9"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3 Years from Date policy expires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E2833BC"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5ACE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15A06FEC" w14:textId="77777777" w:rsidTr="00574D19">
        <w:trPr>
          <w:trHeight w:val="88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1F275DD"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18.3.5</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DA0952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Freedom of Information Requests</w:t>
            </w:r>
          </w:p>
        </w:tc>
        <w:tc>
          <w:tcPr>
            <w:tcW w:w="0" w:type="auto"/>
            <w:tcBorders>
              <w:top w:val="single" w:sz="4" w:space="0" w:color="auto"/>
              <w:left w:val="nil"/>
              <w:bottom w:val="single" w:sz="8" w:space="0" w:color="auto"/>
              <w:right w:val="single" w:sz="4" w:space="0" w:color="auto"/>
            </w:tcBorders>
            <w:shd w:val="clear" w:color="auto" w:fill="auto"/>
            <w:vAlign w:val="center"/>
            <w:hideMark/>
          </w:tcPr>
          <w:p w14:paraId="1486A202" w14:textId="504948FB"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 xml:space="preserve">2 years </w:t>
            </w:r>
            <w:r w:rsidR="00EB7DE9">
              <w:rPr>
                <w:rFonts w:ascii="Calibri" w:hAnsi="Calibri" w:cs="Calibri"/>
                <w:color w:val="000000"/>
                <w:sz w:val="22"/>
                <w:szCs w:val="22"/>
                <w:highlight w:val="lightGray"/>
                <w:lang w:eastAsia="en-GB"/>
              </w:rPr>
              <w:t>from y</w:t>
            </w:r>
            <w:r w:rsidR="00EB7DE9" w:rsidRPr="0086266B">
              <w:rPr>
                <w:rFonts w:ascii="Calibri" w:hAnsi="Calibri" w:cs="Calibri"/>
                <w:color w:val="000000"/>
                <w:sz w:val="22"/>
                <w:szCs w:val="22"/>
                <w:highlight w:val="lightGray"/>
                <w:lang w:eastAsia="en-GB"/>
              </w:rPr>
              <w:t>ear</w:t>
            </w:r>
            <w:r w:rsidRPr="0086266B">
              <w:rPr>
                <w:rFonts w:ascii="Calibri" w:hAnsi="Calibri" w:cs="Calibri"/>
                <w:color w:val="000000"/>
                <w:sz w:val="22"/>
                <w:szCs w:val="22"/>
                <w:highlight w:val="lightGray"/>
                <w:lang w:eastAsia="en-GB"/>
              </w:rPr>
              <w:t xml:space="preserve"> records created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C01DA0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722</w:t>
            </w:r>
          </w:p>
        </w:tc>
        <w:tc>
          <w:tcPr>
            <w:tcW w:w="0" w:type="auto"/>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E170ED2"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2AB1389" w14:textId="77777777" w:rsidTr="00574D19">
        <w:trPr>
          <w:trHeight w:val="117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6F27E36"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18.3.6</w:t>
            </w:r>
          </w:p>
        </w:tc>
        <w:tc>
          <w:tcPr>
            <w:tcW w:w="0" w:type="auto"/>
            <w:tcBorders>
              <w:top w:val="nil"/>
              <w:left w:val="nil"/>
              <w:bottom w:val="single" w:sz="4" w:space="0" w:color="auto"/>
              <w:right w:val="single" w:sz="8" w:space="0" w:color="auto"/>
            </w:tcBorders>
            <w:shd w:val="clear" w:color="auto" w:fill="auto"/>
            <w:vAlign w:val="center"/>
            <w:hideMark/>
          </w:tcPr>
          <w:p w14:paraId="5FE0B06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the re-use of public sector information</w:t>
            </w:r>
          </w:p>
        </w:tc>
        <w:tc>
          <w:tcPr>
            <w:tcW w:w="0" w:type="auto"/>
            <w:tcBorders>
              <w:top w:val="nil"/>
              <w:left w:val="nil"/>
              <w:bottom w:val="single" w:sz="4" w:space="0" w:color="auto"/>
              <w:right w:val="single" w:sz="4" w:space="0" w:color="auto"/>
            </w:tcBorders>
            <w:shd w:val="clear" w:color="auto" w:fill="auto"/>
            <w:vAlign w:val="center"/>
            <w:hideMark/>
          </w:tcPr>
          <w:p w14:paraId="49DCA155"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licence expires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026170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1088</w:t>
            </w:r>
          </w:p>
        </w:tc>
        <w:tc>
          <w:tcPr>
            <w:tcW w:w="0" w:type="auto"/>
            <w:tcBorders>
              <w:top w:val="nil"/>
              <w:left w:val="single" w:sz="4" w:space="0" w:color="auto"/>
              <w:bottom w:val="single" w:sz="4" w:space="0" w:color="auto"/>
              <w:right w:val="single" w:sz="8" w:space="0" w:color="auto"/>
            </w:tcBorders>
            <w:shd w:val="clear" w:color="auto" w:fill="auto"/>
            <w:noWrap/>
            <w:vAlign w:val="center"/>
            <w:hideMark/>
          </w:tcPr>
          <w:p w14:paraId="404DC5D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5D66B3" w:rsidRPr="0086266B" w14:paraId="42CDAF40" w14:textId="77777777" w:rsidTr="00574D19">
        <w:trPr>
          <w:trHeight w:val="1170"/>
        </w:trPr>
        <w:tc>
          <w:tcPr>
            <w:tcW w:w="0" w:type="auto"/>
            <w:tcBorders>
              <w:top w:val="single" w:sz="4" w:space="0" w:color="auto"/>
            </w:tcBorders>
            <w:shd w:val="clear" w:color="auto" w:fill="auto"/>
            <w:noWrap/>
            <w:vAlign w:val="center"/>
          </w:tcPr>
          <w:p w14:paraId="1252090B" w14:textId="77777777" w:rsidR="005D66B3" w:rsidRPr="0086266B" w:rsidRDefault="005D66B3" w:rsidP="00867E47">
            <w:pPr>
              <w:rPr>
                <w:rFonts w:ascii="Calibri" w:hAnsi="Calibri" w:cs="Calibri"/>
                <w:color w:val="000000"/>
                <w:sz w:val="22"/>
                <w:szCs w:val="22"/>
                <w:lang w:eastAsia="en-GB"/>
              </w:rPr>
            </w:pPr>
          </w:p>
        </w:tc>
        <w:tc>
          <w:tcPr>
            <w:tcW w:w="0" w:type="auto"/>
            <w:tcBorders>
              <w:top w:val="single" w:sz="4" w:space="0" w:color="auto"/>
            </w:tcBorders>
            <w:shd w:val="clear" w:color="auto" w:fill="auto"/>
            <w:vAlign w:val="center"/>
          </w:tcPr>
          <w:p w14:paraId="703194E1" w14:textId="77777777" w:rsidR="005D66B3" w:rsidRPr="0086266B" w:rsidRDefault="005D66B3" w:rsidP="00867E47">
            <w:pPr>
              <w:rPr>
                <w:rFonts w:ascii="Calibri" w:hAnsi="Calibri" w:cs="Calibri"/>
                <w:color w:val="000000"/>
                <w:sz w:val="22"/>
                <w:szCs w:val="22"/>
                <w:lang w:eastAsia="en-GB"/>
              </w:rPr>
            </w:pPr>
          </w:p>
        </w:tc>
        <w:tc>
          <w:tcPr>
            <w:tcW w:w="0" w:type="auto"/>
            <w:tcBorders>
              <w:top w:val="single" w:sz="4" w:space="0" w:color="auto"/>
            </w:tcBorders>
            <w:shd w:val="clear" w:color="auto" w:fill="auto"/>
            <w:vAlign w:val="center"/>
          </w:tcPr>
          <w:p w14:paraId="39296A2F" w14:textId="77777777" w:rsidR="005D66B3" w:rsidRPr="0086266B" w:rsidRDefault="005D66B3" w:rsidP="00867E47">
            <w:pPr>
              <w:rPr>
                <w:rFonts w:ascii="Calibri" w:hAnsi="Calibri" w:cs="Calibri"/>
                <w:color w:val="000000"/>
                <w:sz w:val="22"/>
                <w:szCs w:val="22"/>
                <w:highlight w:val="lightGray"/>
                <w:lang w:eastAsia="en-GB"/>
              </w:rPr>
            </w:pPr>
          </w:p>
        </w:tc>
        <w:tc>
          <w:tcPr>
            <w:tcW w:w="0" w:type="auto"/>
            <w:tcBorders>
              <w:top w:val="single" w:sz="4" w:space="0" w:color="auto"/>
            </w:tcBorders>
            <w:shd w:val="clear" w:color="auto" w:fill="auto"/>
            <w:vAlign w:val="bottom"/>
          </w:tcPr>
          <w:p w14:paraId="04DB5CE0" w14:textId="77777777" w:rsidR="005D66B3" w:rsidRPr="0086266B" w:rsidRDefault="005D66B3" w:rsidP="00867E47">
            <w:pPr>
              <w:rPr>
                <w:rFonts w:ascii="Calibri" w:hAnsi="Calibri" w:cs="Calibri"/>
                <w:color w:val="000000"/>
                <w:sz w:val="22"/>
                <w:szCs w:val="22"/>
                <w:lang w:eastAsia="en-GB"/>
              </w:rPr>
            </w:pPr>
          </w:p>
        </w:tc>
        <w:tc>
          <w:tcPr>
            <w:tcW w:w="0" w:type="auto"/>
            <w:tcBorders>
              <w:top w:val="single" w:sz="4" w:space="0" w:color="auto"/>
            </w:tcBorders>
            <w:shd w:val="clear" w:color="auto" w:fill="auto"/>
            <w:noWrap/>
            <w:vAlign w:val="center"/>
          </w:tcPr>
          <w:p w14:paraId="6E86C202" w14:textId="77777777" w:rsidR="005D66B3" w:rsidRPr="0086266B" w:rsidRDefault="005D66B3" w:rsidP="00867E47">
            <w:pPr>
              <w:rPr>
                <w:rFonts w:ascii="Calibri" w:hAnsi="Calibri" w:cs="Calibri"/>
                <w:color w:val="000000"/>
                <w:sz w:val="22"/>
                <w:szCs w:val="22"/>
                <w:lang w:eastAsia="en-GB"/>
              </w:rPr>
            </w:pPr>
          </w:p>
        </w:tc>
      </w:tr>
      <w:tr w:rsidR="0086266B" w:rsidRPr="0086266B" w14:paraId="678B6B49" w14:textId="77777777" w:rsidTr="00574D19">
        <w:trPr>
          <w:cantSplit/>
          <w:trHeight w:val="300"/>
        </w:trPr>
        <w:tc>
          <w:tcPr>
            <w:tcW w:w="0" w:type="auto"/>
            <w:gridSpan w:val="5"/>
            <w:tcBorders>
              <w:left w:val="single" w:sz="8" w:space="0" w:color="auto"/>
              <w:bottom w:val="single" w:sz="8" w:space="0" w:color="auto"/>
              <w:right w:val="single" w:sz="8" w:space="0" w:color="000000"/>
            </w:tcBorders>
            <w:shd w:val="clear" w:color="000000" w:fill="FF00FF"/>
            <w:vAlign w:val="center"/>
            <w:hideMark/>
          </w:tcPr>
          <w:p w14:paraId="12412093" w14:textId="77777777" w:rsidR="0086266B" w:rsidRPr="0086266B" w:rsidRDefault="0086266B" w:rsidP="00867E47">
            <w:pPr>
              <w:jc w:val="center"/>
              <w:rPr>
                <w:rFonts w:ascii="Arial" w:hAnsi="Arial" w:cs="Arial"/>
                <w:b/>
                <w:bCs/>
                <w:color w:val="000000"/>
                <w:sz w:val="22"/>
                <w:szCs w:val="22"/>
                <w:lang w:eastAsia="en-GB"/>
              </w:rPr>
            </w:pPr>
            <w:r w:rsidRPr="0086266B">
              <w:rPr>
                <w:rFonts w:ascii="Arial" w:hAnsi="Arial" w:cs="Arial"/>
                <w:b/>
                <w:bCs/>
                <w:color w:val="000000"/>
                <w:sz w:val="22"/>
                <w:szCs w:val="22"/>
                <w:lang w:eastAsia="en-GB"/>
              </w:rPr>
              <w:t>SECTION 19 – WATER ACTIVITIES</w:t>
            </w:r>
          </w:p>
        </w:tc>
      </w:tr>
      <w:tr w:rsidR="0086266B" w:rsidRPr="0086266B" w14:paraId="65858FD1" w14:textId="77777777" w:rsidTr="00574D19">
        <w:trPr>
          <w:cantSplit/>
          <w:trHeight w:val="52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14:paraId="6A9FBF1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FUNCTION DESCRIPTION</w:t>
            </w:r>
          </w:p>
        </w:tc>
        <w:tc>
          <w:tcPr>
            <w:tcW w:w="0" w:type="auto"/>
            <w:vMerge w:val="restart"/>
            <w:tcBorders>
              <w:top w:val="nil"/>
              <w:left w:val="nil"/>
              <w:bottom w:val="single" w:sz="8" w:space="0" w:color="000000"/>
              <w:right w:val="single" w:sz="8" w:space="0" w:color="auto"/>
            </w:tcBorders>
            <w:shd w:val="clear" w:color="000000" w:fill="FFFF00"/>
            <w:vAlign w:val="center"/>
            <w:hideMark/>
          </w:tcPr>
          <w:p w14:paraId="0D729A98"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00A1666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vMerge w:val="restart"/>
            <w:tcBorders>
              <w:top w:val="nil"/>
              <w:left w:val="single" w:sz="8" w:space="0" w:color="auto"/>
              <w:bottom w:val="single" w:sz="8" w:space="0" w:color="000000"/>
              <w:right w:val="single" w:sz="8" w:space="0" w:color="auto"/>
            </w:tcBorders>
            <w:shd w:val="clear" w:color="000000" w:fill="FFFF00"/>
            <w:vAlign w:val="center"/>
            <w:hideMark/>
          </w:tcPr>
          <w:p w14:paraId="4AE24533" w14:textId="0CE75CA1" w:rsidR="0086266B" w:rsidRP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25CAE60A" w14:textId="77777777" w:rsidTr="00574D19">
        <w:trPr>
          <w:cantSplit/>
          <w:trHeight w:val="30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4FEB2582"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19.1</w:t>
            </w:r>
          </w:p>
        </w:tc>
        <w:tc>
          <w:tcPr>
            <w:tcW w:w="0" w:type="auto"/>
            <w:tcBorders>
              <w:top w:val="nil"/>
              <w:left w:val="nil"/>
              <w:bottom w:val="single" w:sz="8" w:space="0" w:color="auto"/>
              <w:right w:val="single" w:sz="8" w:space="0" w:color="auto"/>
            </w:tcBorders>
            <w:shd w:val="pct25" w:color="008080" w:fill="BFD1D1"/>
            <w:vAlign w:val="center"/>
            <w:hideMark/>
          </w:tcPr>
          <w:p w14:paraId="0B0ACB3D"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WATER ACTIVITIES</w:t>
            </w:r>
          </w:p>
        </w:tc>
        <w:tc>
          <w:tcPr>
            <w:tcW w:w="0" w:type="auto"/>
            <w:vMerge/>
            <w:tcBorders>
              <w:top w:val="nil"/>
              <w:left w:val="nil"/>
              <w:bottom w:val="single" w:sz="8" w:space="0" w:color="000000"/>
              <w:right w:val="single" w:sz="8" w:space="0" w:color="auto"/>
            </w:tcBorders>
            <w:vAlign w:val="center"/>
            <w:hideMark/>
          </w:tcPr>
          <w:p w14:paraId="3823A2ED"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A2E27AD" w14:textId="77777777" w:rsidR="0086266B" w:rsidRPr="0086266B" w:rsidRDefault="0086266B" w:rsidP="00867E47">
            <w:pPr>
              <w:rPr>
                <w:rFonts w:ascii="Arial" w:hAnsi="Arial" w:cs="Arial"/>
                <w:b/>
                <w:bCs/>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7B4FFEC" w14:textId="77777777" w:rsidR="0086266B" w:rsidRPr="0086266B" w:rsidRDefault="0086266B" w:rsidP="00867E47">
            <w:pPr>
              <w:rPr>
                <w:rFonts w:ascii="Arial" w:hAnsi="Arial" w:cs="Arial"/>
                <w:b/>
                <w:bCs/>
                <w:color w:val="000000"/>
                <w:lang w:eastAsia="en-GB"/>
              </w:rPr>
            </w:pPr>
          </w:p>
        </w:tc>
      </w:tr>
      <w:tr w:rsidR="0086266B" w:rsidRPr="0086266B" w14:paraId="769848B6"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3E7D74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19.1.1</w:t>
            </w:r>
          </w:p>
        </w:tc>
        <w:tc>
          <w:tcPr>
            <w:tcW w:w="0" w:type="auto"/>
            <w:tcBorders>
              <w:top w:val="nil"/>
              <w:left w:val="nil"/>
              <w:bottom w:val="single" w:sz="8" w:space="0" w:color="auto"/>
              <w:right w:val="single" w:sz="8" w:space="0" w:color="auto"/>
            </w:tcBorders>
            <w:shd w:val="clear" w:color="auto" w:fill="auto"/>
            <w:vAlign w:val="center"/>
            <w:hideMark/>
          </w:tcPr>
          <w:p w14:paraId="203AFA9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administration of boatman's licence scheme</w:t>
            </w:r>
          </w:p>
        </w:tc>
        <w:tc>
          <w:tcPr>
            <w:tcW w:w="0" w:type="auto"/>
            <w:tcBorders>
              <w:top w:val="nil"/>
              <w:left w:val="nil"/>
              <w:bottom w:val="single" w:sz="8" w:space="0" w:color="auto"/>
              <w:right w:val="single" w:sz="8" w:space="0" w:color="auto"/>
            </w:tcBorders>
            <w:shd w:val="clear" w:color="auto" w:fill="auto"/>
            <w:vAlign w:val="center"/>
            <w:hideMark/>
          </w:tcPr>
          <w:p w14:paraId="11AB47A6"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licence expires</w:t>
            </w:r>
          </w:p>
        </w:tc>
        <w:tc>
          <w:tcPr>
            <w:tcW w:w="0" w:type="auto"/>
            <w:tcBorders>
              <w:top w:val="nil"/>
              <w:left w:val="nil"/>
              <w:bottom w:val="single" w:sz="8" w:space="0" w:color="auto"/>
              <w:right w:val="single" w:sz="8" w:space="0" w:color="auto"/>
            </w:tcBorders>
            <w:shd w:val="clear" w:color="auto" w:fill="auto"/>
            <w:vAlign w:val="bottom"/>
            <w:hideMark/>
          </w:tcPr>
          <w:p w14:paraId="72E85CE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741</w:t>
            </w:r>
          </w:p>
        </w:tc>
        <w:tc>
          <w:tcPr>
            <w:tcW w:w="0" w:type="auto"/>
            <w:tcBorders>
              <w:top w:val="nil"/>
              <w:left w:val="nil"/>
              <w:bottom w:val="single" w:sz="8" w:space="0" w:color="auto"/>
              <w:right w:val="single" w:sz="8" w:space="0" w:color="auto"/>
            </w:tcBorders>
            <w:shd w:val="clear" w:color="auto" w:fill="auto"/>
            <w:noWrap/>
            <w:vAlign w:val="center"/>
            <w:hideMark/>
          </w:tcPr>
          <w:p w14:paraId="5741138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07B16F6B"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B2A604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19.1.2</w:t>
            </w:r>
          </w:p>
        </w:tc>
        <w:tc>
          <w:tcPr>
            <w:tcW w:w="0" w:type="auto"/>
            <w:tcBorders>
              <w:top w:val="nil"/>
              <w:left w:val="nil"/>
              <w:bottom w:val="single" w:sz="8" w:space="0" w:color="auto"/>
              <w:right w:val="single" w:sz="8" w:space="0" w:color="auto"/>
            </w:tcBorders>
            <w:shd w:val="clear" w:color="auto" w:fill="auto"/>
            <w:vAlign w:val="center"/>
            <w:hideMark/>
          </w:tcPr>
          <w:p w14:paraId="33BD89A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administration of pleasure boat licence scheme</w:t>
            </w:r>
          </w:p>
        </w:tc>
        <w:tc>
          <w:tcPr>
            <w:tcW w:w="0" w:type="auto"/>
            <w:tcBorders>
              <w:top w:val="nil"/>
              <w:left w:val="nil"/>
              <w:bottom w:val="single" w:sz="8" w:space="0" w:color="auto"/>
              <w:right w:val="single" w:sz="8" w:space="0" w:color="auto"/>
            </w:tcBorders>
            <w:shd w:val="clear" w:color="auto" w:fill="auto"/>
            <w:vAlign w:val="center"/>
            <w:hideMark/>
          </w:tcPr>
          <w:p w14:paraId="09565BB5"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licence expires</w:t>
            </w:r>
          </w:p>
        </w:tc>
        <w:tc>
          <w:tcPr>
            <w:tcW w:w="0" w:type="auto"/>
            <w:tcBorders>
              <w:top w:val="nil"/>
              <w:left w:val="nil"/>
              <w:bottom w:val="single" w:sz="8" w:space="0" w:color="auto"/>
              <w:right w:val="single" w:sz="8" w:space="0" w:color="auto"/>
            </w:tcBorders>
            <w:shd w:val="clear" w:color="auto" w:fill="auto"/>
            <w:vAlign w:val="bottom"/>
            <w:hideMark/>
          </w:tcPr>
          <w:p w14:paraId="5108DD4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739</w:t>
            </w:r>
          </w:p>
        </w:tc>
        <w:tc>
          <w:tcPr>
            <w:tcW w:w="0" w:type="auto"/>
            <w:tcBorders>
              <w:top w:val="nil"/>
              <w:left w:val="nil"/>
              <w:bottom w:val="single" w:sz="8" w:space="0" w:color="auto"/>
              <w:right w:val="single" w:sz="8" w:space="0" w:color="auto"/>
            </w:tcBorders>
            <w:shd w:val="clear" w:color="auto" w:fill="auto"/>
            <w:noWrap/>
            <w:vAlign w:val="center"/>
            <w:hideMark/>
          </w:tcPr>
          <w:p w14:paraId="5C1E0BA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671574BE" w14:textId="77777777" w:rsidTr="00574D19">
        <w:trPr>
          <w:trHeight w:val="117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0C115F"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19.1.3</w:t>
            </w:r>
          </w:p>
        </w:tc>
        <w:tc>
          <w:tcPr>
            <w:tcW w:w="0" w:type="auto"/>
            <w:tcBorders>
              <w:top w:val="nil"/>
              <w:left w:val="nil"/>
              <w:bottom w:val="single" w:sz="8" w:space="0" w:color="auto"/>
              <w:right w:val="single" w:sz="8" w:space="0" w:color="auto"/>
            </w:tcBorders>
            <w:shd w:val="clear" w:color="auto" w:fill="auto"/>
            <w:vAlign w:val="center"/>
            <w:hideMark/>
          </w:tcPr>
          <w:p w14:paraId="1303378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administration of self drive boats licence scheme</w:t>
            </w:r>
          </w:p>
        </w:tc>
        <w:tc>
          <w:tcPr>
            <w:tcW w:w="0" w:type="auto"/>
            <w:tcBorders>
              <w:top w:val="nil"/>
              <w:left w:val="nil"/>
              <w:bottom w:val="single" w:sz="8" w:space="0" w:color="auto"/>
              <w:right w:val="single" w:sz="8" w:space="0" w:color="auto"/>
            </w:tcBorders>
            <w:shd w:val="clear" w:color="auto" w:fill="auto"/>
            <w:vAlign w:val="center"/>
            <w:hideMark/>
          </w:tcPr>
          <w:p w14:paraId="7D7579CC"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Date licence expires</w:t>
            </w:r>
          </w:p>
        </w:tc>
        <w:tc>
          <w:tcPr>
            <w:tcW w:w="0" w:type="auto"/>
            <w:tcBorders>
              <w:top w:val="nil"/>
              <w:left w:val="nil"/>
              <w:bottom w:val="single" w:sz="8" w:space="0" w:color="auto"/>
              <w:right w:val="single" w:sz="8" w:space="0" w:color="auto"/>
            </w:tcBorders>
            <w:shd w:val="clear" w:color="auto" w:fill="auto"/>
            <w:vAlign w:val="bottom"/>
            <w:hideMark/>
          </w:tcPr>
          <w:p w14:paraId="1ECE85D1"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740</w:t>
            </w:r>
          </w:p>
        </w:tc>
        <w:tc>
          <w:tcPr>
            <w:tcW w:w="0" w:type="auto"/>
            <w:tcBorders>
              <w:top w:val="nil"/>
              <w:left w:val="nil"/>
              <w:bottom w:val="single" w:sz="8" w:space="0" w:color="auto"/>
              <w:right w:val="single" w:sz="8" w:space="0" w:color="auto"/>
            </w:tcBorders>
            <w:shd w:val="clear" w:color="auto" w:fill="auto"/>
            <w:noWrap/>
            <w:vAlign w:val="center"/>
            <w:hideMark/>
          </w:tcPr>
          <w:p w14:paraId="73F05C6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DCA0669" w14:textId="77777777" w:rsidTr="00574D19">
        <w:trPr>
          <w:cantSplit/>
          <w:trHeight w:val="530"/>
        </w:trPr>
        <w:tc>
          <w:tcPr>
            <w:tcW w:w="0" w:type="auto"/>
            <w:tcBorders>
              <w:top w:val="nil"/>
              <w:left w:val="single" w:sz="8" w:space="0" w:color="auto"/>
              <w:bottom w:val="single" w:sz="8" w:space="0" w:color="auto"/>
              <w:right w:val="single" w:sz="8" w:space="0" w:color="auto"/>
            </w:tcBorders>
            <w:shd w:val="pct25" w:color="008080" w:fill="BFD1D1"/>
            <w:vAlign w:val="center"/>
            <w:hideMark/>
          </w:tcPr>
          <w:p w14:paraId="3D2C8626"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19.2</w:t>
            </w:r>
          </w:p>
        </w:tc>
        <w:tc>
          <w:tcPr>
            <w:tcW w:w="0" w:type="auto"/>
            <w:tcBorders>
              <w:top w:val="nil"/>
              <w:left w:val="nil"/>
              <w:bottom w:val="single" w:sz="8" w:space="0" w:color="auto"/>
              <w:right w:val="single" w:sz="8" w:space="0" w:color="auto"/>
            </w:tcBorders>
            <w:shd w:val="pct25" w:color="008080" w:fill="BFD1D1"/>
            <w:vAlign w:val="center"/>
            <w:hideMark/>
          </w:tcPr>
          <w:p w14:paraId="70233392" w14:textId="77777777" w:rsidR="0086266B" w:rsidRPr="0086266B" w:rsidRDefault="0086266B" w:rsidP="00867E47">
            <w:pPr>
              <w:rPr>
                <w:rFonts w:ascii="Arial" w:hAnsi="Arial" w:cs="Arial"/>
                <w:b/>
                <w:bCs/>
                <w:color w:val="000000"/>
                <w:lang w:eastAsia="en-GB"/>
              </w:rPr>
            </w:pPr>
            <w:r w:rsidRPr="0086266B">
              <w:rPr>
                <w:rFonts w:ascii="Arial" w:hAnsi="Arial" w:cs="Arial"/>
                <w:b/>
                <w:bCs/>
                <w:color w:val="000000"/>
                <w:lang w:eastAsia="en-GB"/>
              </w:rPr>
              <w:t>INLAND WATERWAYS</w:t>
            </w:r>
          </w:p>
        </w:tc>
        <w:tc>
          <w:tcPr>
            <w:tcW w:w="0" w:type="auto"/>
            <w:tcBorders>
              <w:top w:val="nil"/>
              <w:left w:val="nil"/>
              <w:bottom w:val="single" w:sz="8" w:space="0" w:color="auto"/>
              <w:right w:val="single" w:sz="8" w:space="0" w:color="auto"/>
            </w:tcBorders>
            <w:shd w:val="pct25" w:color="008080" w:fill="BFD1D1"/>
            <w:vAlign w:val="center"/>
            <w:hideMark/>
          </w:tcPr>
          <w:p w14:paraId="117E6B18"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RETENTION PERIOD</w:t>
            </w:r>
          </w:p>
        </w:tc>
        <w:tc>
          <w:tcPr>
            <w:tcW w:w="0" w:type="auto"/>
            <w:tcBorders>
              <w:top w:val="nil"/>
              <w:left w:val="nil"/>
              <w:bottom w:val="single" w:sz="8" w:space="0" w:color="auto"/>
              <w:right w:val="single" w:sz="8" w:space="0" w:color="auto"/>
            </w:tcBorders>
            <w:shd w:val="pct25" w:color="008080" w:fill="BFD1D1"/>
            <w:vAlign w:val="center"/>
            <w:hideMark/>
          </w:tcPr>
          <w:p w14:paraId="39DF1F5B" w14:textId="77777777" w:rsidR="0086266B" w:rsidRPr="0086266B" w:rsidRDefault="0086266B" w:rsidP="00867E47">
            <w:pPr>
              <w:jc w:val="center"/>
              <w:rPr>
                <w:rFonts w:ascii="Arial" w:hAnsi="Arial" w:cs="Arial"/>
                <w:b/>
                <w:bCs/>
                <w:color w:val="000000"/>
                <w:lang w:eastAsia="en-GB"/>
              </w:rPr>
            </w:pPr>
            <w:r w:rsidRPr="0086266B">
              <w:rPr>
                <w:rFonts w:ascii="Arial" w:hAnsi="Arial" w:cs="Arial"/>
                <w:b/>
                <w:bCs/>
                <w:color w:val="000000"/>
                <w:lang w:eastAsia="en-GB"/>
              </w:rPr>
              <w:t>LGA GUIDE</w:t>
            </w:r>
          </w:p>
        </w:tc>
        <w:tc>
          <w:tcPr>
            <w:tcW w:w="0" w:type="auto"/>
            <w:tcBorders>
              <w:top w:val="nil"/>
              <w:left w:val="nil"/>
              <w:bottom w:val="single" w:sz="8" w:space="0" w:color="auto"/>
              <w:right w:val="single" w:sz="8" w:space="0" w:color="auto"/>
            </w:tcBorders>
            <w:shd w:val="pct25" w:color="008080" w:fill="BFD1D1"/>
            <w:vAlign w:val="center"/>
            <w:hideMark/>
          </w:tcPr>
          <w:p w14:paraId="3FC2C345" w14:textId="11CC43ED" w:rsidR="0086266B" w:rsidRPr="0086266B" w:rsidRDefault="00941AAA" w:rsidP="00867E47">
            <w:pPr>
              <w:jc w:val="center"/>
              <w:rPr>
                <w:rFonts w:ascii="Arial" w:hAnsi="Arial" w:cs="Arial"/>
                <w:b/>
                <w:bCs/>
                <w:color w:val="000000"/>
                <w:lang w:eastAsia="en-GB"/>
              </w:rPr>
            </w:pPr>
            <w:r w:rsidRPr="00941AAA">
              <w:rPr>
                <w:rFonts w:ascii="Arial" w:hAnsi="Arial" w:cs="Arial"/>
                <w:b/>
                <w:bCs/>
                <w:color w:val="000000"/>
                <w:lang w:eastAsia="en-GB"/>
              </w:rPr>
              <w:t>NOTES. INDICATE IF PRIME OR MANAGEMENT</w:t>
            </w:r>
          </w:p>
        </w:tc>
      </w:tr>
      <w:tr w:rsidR="0086266B" w:rsidRPr="0086266B" w14:paraId="28E34AF7" w14:textId="77777777" w:rsidTr="00574D19">
        <w:trPr>
          <w:trHeight w:val="204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A64A38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19.2.1</w:t>
            </w:r>
          </w:p>
        </w:tc>
        <w:tc>
          <w:tcPr>
            <w:tcW w:w="0" w:type="auto"/>
            <w:tcBorders>
              <w:top w:val="nil"/>
              <w:left w:val="nil"/>
              <w:bottom w:val="single" w:sz="8" w:space="0" w:color="auto"/>
              <w:right w:val="single" w:sz="8" w:space="0" w:color="auto"/>
            </w:tcBorders>
            <w:shd w:val="clear" w:color="auto" w:fill="auto"/>
            <w:vAlign w:val="center"/>
            <w:hideMark/>
          </w:tcPr>
          <w:p w14:paraId="41E2C43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provision and maintenance of inland waterways. In the UK inland waterways are owned and managed by a variety of authorities.</w:t>
            </w:r>
          </w:p>
        </w:tc>
        <w:tc>
          <w:tcPr>
            <w:tcW w:w="0" w:type="auto"/>
            <w:tcBorders>
              <w:top w:val="nil"/>
              <w:left w:val="nil"/>
              <w:bottom w:val="single" w:sz="8" w:space="0" w:color="auto"/>
              <w:right w:val="single" w:sz="8" w:space="0" w:color="auto"/>
            </w:tcBorders>
            <w:shd w:val="clear" w:color="auto" w:fill="auto"/>
            <w:vAlign w:val="center"/>
            <w:hideMark/>
          </w:tcPr>
          <w:p w14:paraId="338E5F14"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nil"/>
              <w:left w:val="nil"/>
              <w:bottom w:val="single" w:sz="8" w:space="0" w:color="auto"/>
              <w:right w:val="single" w:sz="8" w:space="0" w:color="auto"/>
            </w:tcBorders>
            <w:shd w:val="clear" w:color="auto" w:fill="auto"/>
            <w:vAlign w:val="bottom"/>
            <w:hideMark/>
          </w:tcPr>
          <w:p w14:paraId="77E247B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556</w:t>
            </w:r>
          </w:p>
        </w:tc>
        <w:tc>
          <w:tcPr>
            <w:tcW w:w="0" w:type="auto"/>
            <w:tcBorders>
              <w:top w:val="nil"/>
              <w:left w:val="nil"/>
              <w:bottom w:val="single" w:sz="8" w:space="0" w:color="auto"/>
              <w:right w:val="single" w:sz="8" w:space="0" w:color="auto"/>
            </w:tcBorders>
            <w:shd w:val="clear" w:color="auto" w:fill="auto"/>
            <w:noWrap/>
            <w:vAlign w:val="center"/>
            <w:hideMark/>
          </w:tcPr>
          <w:p w14:paraId="3EE66CA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2EF5D0DB" w14:textId="77777777" w:rsidTr="00574D19">
        <w:trPr>
          <w:trHeight w:val="88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2BFA8B8"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19.2.2</w:t>
            </w:r>
          </w:p>
        </w:tc>
        <w:tc>
          <w:tcPr>
            <w:tcW w:w="0" w:type="auto"/>
            <w:tcBorders>
              <w:top w:val="nil"/>
              <w:left w:val="nil"/>
              <w:bottom w:val="single" w:sz="8" w:space="0" w:color="auto"/>
              <w:right w:val="single" w:sz="8" w:space="0" w:color="auto"/>
            </w:tcBorders>
            <w:shd w:val="clear" w:color="auto" w:fill="auto"/>
            <w:vAlign w:val="center"/>
            <w:hideMark/>
          </w:tcPr>
          <w:p w14:paraId="7DB85D27"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advice about the mooring of houseboats</w:t>
            </w:r>
          </w:p>
        </w:tc>
        <w:tc>
          <w:tcPr>
            <w:tcW w:w="0" w:type="auto"/>
            <w:tcBorders>
              <w:top w:val="nil"/>
              <w:left w:val="nil"/>
              <w:bottom w:val="single" w:sz="8" w:space="0" w:color="auto"/>
              <w:right w:val="single" w:sz="8" w:space="0" w:color="auto"/>
            </w:tcBorders>
            <w:shd w:val="clear" w:color="auto" w:fill="auto"/>
            <w:vAlign w:val="center"/>
            <w:hideMark/>
          </w:tcPr>
          <w:p w14:paraId="24DA97D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1 Year from Year records created</w:t>
            </w:r>
          </w:p>
        </w:tc>
        <w:tc>
          <w:tcPr>
            <w:tcW w:w="0" w:type="auto"/>
            <w:tcBorders>
              <w:top w:val="nil"/>
              <w:left w:val="nil"/>
              <w:bottom w:val="single" w:sz="8" w:space="0" w:color="auto"/>
              <w:right w:val="single" w:sz="8" w:space="0" w:color="auto"/>
            </w:tcBorders>
            <w:shd w:val="clear" w:color="auto" w:fill="auto"/>
            <w:vAlign w:val="bottom"/>
            <w:hideMark/>
          </w:tcPr>
          <w:p w14:paraId="71007B9B"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780</w:t>
            </w:r>
          </w:p>
        </w:tc>
        <w:tc>
          <w:tcPr>
            <w:tcW w:w="0" w:type="auto"/>
            <w:tcBorders>
              <w:top w:val="nil"/>
              <w:left w:val="nil"/>
              <w:bottom w:val="single" w:sz="8" w:space="0" w:color="auto"/>
              <w:right w:val="single" w:sz="8" w:space="0" w:color="auto"/>
            </w:tcBorders>
            <w:shd w:val="clear" w:color="auto" w:fill="auto"/>
            <w:noWrap/>
            <w:vAlign w:val="center"/>
            <w:hideMark/>
          </w:tcPr>
          <w:p w14:paraId="3A92DB5A"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462397FF" w14:textId="77777777" w:rsidTr="00574D19">
        <w:trPr>
          <w:trHeight w:val="88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75A2E2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19.2.3</w:t>
            </w:r>
          </w:p>
        </w:tc>
        <w:tc>
          <w:tcPr>
            <w:tcW w:w="0" w:type="auto"/>
            <w:tcBorders>
              <w:top w:val="nil"/>
              <w:left w:val="nil"/>
              <w:bottom w:val="single" w:sz="4" w:space="0" w:color="auto"/>
              <w:right w:val="single" w:sz="8" w:space="0" w:color="auto"/>
            </w:tcBorders>
            <w:shd w:val="clear" w:color="auto" w:fill="auto"/>
            <w:vAlign w:val="center"/>
            <w:hideMark/>
          </w:tcPr>
          <w:p w14:paraId="49A8C09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regulation of use and mooring of houseboats</w:t>
            </w:r>
          </w:p>
        </w:tc>
        <w:tc>
          <w:tcPr>
            <w:tcW w:w="0" w:type="auto"/>
            <w:tcBorders>
              <w:top w:val="nil"/>
              <w:left w:val="nil"/>
              <w:bottom w:val="single" w:sz="4" w:space="0" w:color="auto"/>
              <w:right w:val="single" w:sz="8" w:space="0" w:color="auto"/>
            </w:tcBorders>
            <w:shd w:val="clear" w:color="auto" w:fill="auto"/>
            <w:vAlign w:val="center"/>
            <w:hideMark/>
          </w:tcPr>
          <w:p w14:paraId="69F2474F"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nil"/>
              <w:left w:val="nil"/>
              <w:bottom w:val="single" w:sz="4" w:space="0" w:color="auto"/>
              <w:right w:val="single" w:sz="8" w:space="0" w:color="auto"/>
            </w:tcBorders>
            <w:shd w:val="clear" w:color="auto" w:fill="auto"/>
            <w:vAlign w:val="bottom"/>
            <w:hideMark/>
          </w:tcPr>
          <w:p w14:paraId="0EA6A0B5"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780</w:t>
            </w:r>
          </w:p>
        </w:tc>
        <w:tc>
          <w:tcPr>
            <w:tcW w:w="0" w:type="auto"/>
            <w:tcBorders>
              <w:top w:val="nil"/>
              <w:left w:val="nil"/>
              <w:bottom w:val="single" w:sz="4" w:space="0" w:color="auto"/>
              <w:right w:val="single" w:sz="8" w:space="0" w:color="auto"/>
            </w:tcBorders>
            <w:shd w:val="clear" w:color="auto" w:fill="auto"/>
            <w:noWrap/>
            <w:vAlign w:val="center"/>
            <w:hideMark/>
          </w:tcPr>
          <w:p w14:paraId="296FEEA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r w:rsidR="0086266B" w:rsidRPr="0086266B" w14:paraId="79F501E1" w14:textId="77777777" w:rsidTr="00574D19">
        <w:trPr>
          <w:trHeight w:val="146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E8AD9DE"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19.2.4</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0FD4F763"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All records relating to the management of reservoirs in local authority ownership or management</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78234D5B" w14:textId="77777777" w:rsidR="0086266B" w:rsidRPr="0086266B" w:rsidRDefault="0086266B" w:rsidP="00867E47">
            <w:pPr>
              <w:rPr>
                <w:rFonts w:ascii="Calibri" w:hAnsi="Calibri" w:cs="Calibri"/>
                <w:color w:val="000000"/>
                <w:sz w:val="22"/>
                <w:szCs w:val="22"/>
                <w:highlight w:val="lightGray"/>
                <w:lang w:eastAsia="en-GB"/>
              </w:rPr>
            </w:pPr>
            <w:r w:rsidRPr="0086266B">
              <w:rPr>
                <w:rFonts w:ascii="Calibri" w:hAnsi="Calibri" w:cs="Calibri"/>
                <w:color w:val="000000"/>
                <w:sz w:val="22"/>
                <w:szCs w:val="22"/>
                <w:highlight w:val="lightGray"/>
                <w:lang w:eastAsia="en-GB"/>
              </w:rPr>
              <w:t>6 Years from Year records created</w:t>
            </w:r>
          </w:p>
        </w:tc>
        <w:tc>
          <w:tcPr>
            <w:tcW w:w="0" w:type="auto"/>
            <w:tcBorders>
              <w:top w:val="single" w:sz="4" w:space="0" w:color="auto"/>
              <w:left w:val="nil"/>
              <w:bottom w:val="single" w:sz="8" w:space="0" w:color="auto"/>
              <w:right w:val="single" w:sz="8" w:space="0" w:color="auto"/>
            </w:tcBorders>
            <w:shd w:val="clear" w:color="auto" w:fill="auto"/>
            <w:vAlign w:val="bottom"/>
            <w:hideMark/>
          </w:tcPr>
          <w:p w14:paraId="7D5B8554"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Service ID 781</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3B16EFA9" w14:textId="77777777" w:rsidR="0086266B" w:rsidRPr="0086266B" w:rsidRDefault="0086266B" w:rsidP="00867E47">
            <w:pPr>
              <w:rPr>
                <w:rFonts w:ascii="Calibri" w:hAnsi="Calibri" w:cs="Calibri"/>
                <w:color w:val="000000"/>
                <w:sz w:val="22"/>
                <w:szCs w:val="22"/>
                <w:lang w:eastAsia="en-GB"/>
              </w:rPr>
            </w:pPr>
            <w:r w:rsidRPr="0086266B">
              <w:rPr>
                <w:rFonts w:ascii="Calibri" w:hAnsi="Calibri" w:cs="Calibri"/>
                <w:color w:val="000000"/>
                <w:sz w:val="22"/>
                <w:szCs w:val="22"/>
                <w:lang w:eastAsia="en-GB"/>
              </w:rPr>
              <w:t> </w:t>
            </w:r>
          </w:p>
        </w:tc>
      </w:tr>
    </w:tbl>
    <w:p w14:paraId="6C87E835" w14:textId="77777777" w:rsidR="0086266B" w:rsidRPr="0050793E" w:rsidRDefault="0086266B" w:rsidP="00867E47">
      <w:pPr>
        <w:rPr>
          <w:rFonts w:ascii="Arial" w:hAnsi="Arial" w:cs="Arial"/>
          <w:sz w:val="22"/>
        </w:rPr>
        <w:sectPr w:rsidR="0086266B" w:rsidRPr="0050793E" w:rsidSect="007874BA">
          <w:type w:val="continuous"/>
          <w:pgSz w:w="11907" w:h="16840" w:code="9"/>
          <w:pgMar w:top="720" w:right="720" w:bottom="720" w:left="720" w:header="720" w:footer="340" w:gutter="0"/>
          <w:pgNumType w:start="1"/>
          <w:cols w:space="720"/>
          <w:docGrid w:linePitch="272"/>
        </w:sectPr>
      </w:pPr>
    </w:p>
    <w:p w14:paraId="14A803EB" w14:textId="77777777" w:rsidR="000A237C" w:rsidRPr="006A2115" w:rsidRDefault="000A237C" w:rsidP="00492129">
      <w:pPr>
        <w:rPr>
          <w:rFonts w:ascii="Arial" w:hAnsi="Arial" w:cs="Arial"/>
        </w:rPr>
      </w:pPr>
    </w:p>
    <w:sectPr w:rsidR="000A237C" w:rsidRPr="006A2115" w:rsidSect="00867E47">
      <w:footerReference w:type="even" r:id="rId18"/>
      <w:pgSz w:w="16840" w:h="11907" w:orient="landscape"/>
      <w:pgMar w:top="1797" w:right="1440" w:bottom="179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29638" w14:textId="77777777" w:rsidR="005C1581" w:rsidRDefault="005C1581">
      <w:r>
        <w:separator/>
      </w:r>
    </w:p>
  </w:endnote>
  <w:endnote w:type="continuationSeparator" w:id="0">
    <w:p w14:paraId="42C29639" w14:textId="77777777" w:rsidR="005C1581" w:rsidRDefault="005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4" w:type="dxa"/>
      <w:tblInd w:w="720" w:type="dxa"/>
      <w:tblLook w:val="0000" w:firstRow="0" w:lastRow="0" w:firstColumn="0" w:lastColumn="0" w:noHBand="0" w:noVBand="0"/>
    </w:tblPr>
    <w:tblGrid>
      <w:gridCol w:w="4211"/>
      <w:gridCol w:w="4522"/>
      <w:gridCol w:w="2011"/>
    </w:tblGrid>
    <w:tr w:rsidR="005C1581" w14:paraId="42C2963D" w14:textId="77777777" w:rsidTr="007874BA">
      <w:trPr>
        <w:trHeight w:val="288"/>
      </w:trPr>
      <w:tc>
        <w:tcPr>
          <w:tcW w:w="4211" w:type="dxa"/>
        </w:tcPr>
        <w:p w14:paraId="42C5E933" w14:textId="3D9019A0" w:rsidR="005C1581" w:rsidRPr="007874BA" w:rsidRDefault="005C1581" w:rsidP="0098396E">
          <w:pPr>
            <w:rPr>
              <w:rFonts w:ascii="Arial" w:hAnsi="Arial" w:cs="Arial"/>
              <w:b/>
              <w:color w:val="BFBFBF" w:themeColor="background1" w:themeShade="BF"/>
              <w:sz w:val="18"/>
              <w:szCs w:val="18"/>
            </w:rPr>
          </w:pPr>
          <w:r w:rsidRPr="007874BA">
            <w:rPr>
              <w:rFonts w:ascii="Arial" w:hAnsi="Arial" w:cs="Arial"/>
              <w:color w:val="AEAAAA" w:themeColor="background2" w:themeShade="BF"/>
            </w:rPr>
            <w:t>Prepared by</w:t>
          </w:r>
          <w:r w:rsidRPr="000D23E2">
            <w:rPr>
              <w:rFonts w:ascii="Arial" w:hAnsi="Arial" w:cs="Arial"/>
              <w:color w:val="3B3838" w:themeColor="background2" w:themeShade="40"/>
            </w:rPr>
            <w:t xml:space="preserve">: </w:t>
          </w:r>
          <w:r w:rsidRPr="007874BA">
            <w:rPr>
              <w:rFonts w:ascii="Arial" w:hAnsi="Arial" w:cs="Arial"/>
              <w:b/>
              <w:color w:val="BFBFBF" w:themeColor="background1" w:themeShade="BF"/>
              <w:sz w:val="18"/>
              <w:szCs w:val="18"/>
            </w:rPr>
            <w:t xml:space="preserve">Jo Brooks </w:t>
          </w:r>
        </w:p>
        <w:p w14:paraId="1692BB0A" w14:textId="0739C109" w:rsidR="005C1581" w:rsidRPr="007874BA" w:rsidRDefault="005C1581" w:rsidP="000D23E2">
          <w:pPr>
            <w:rPr>
              <w:rFonts w:ascii="Arial" w:hAnsi="Arial" w:cs="Arial"/>
              <w:b/>
              <w:color w:val="BFBFBF" w:themeColor="background1" w:themeShade="BF"/>
              <w:sz w:val="18"/>
              <w:szCs w:val="18"/>
            </w:rPr>
          </w:pPr>
          <w:r w:rsidRPr="007874BA">
            <w:rPr>
              <w:rFonts w:ascii="Arial" w:hAnsi="Arial" w:cs="Arial"/>
              <w:b/>
              <w:color w:val="BFBFBF" w:themeColor="background1" w:themeShade="BF"/>
              <w:sz w:val="18"/>
              <w:szCs w:val="18"/>
            </w:rPr>
            <w:t>Information Governance Manager</w:t>
          </w:r>
        </w:p>
        <w:p w14:paraId="42C2963A" w14:textId="2C583355" w:rsidR="005C1581" w:rsidRPr="000D23E2" w:rsidRDefault="005C1581" w:rsidP="000D23E2">
          <w:pPr>
            <w:rPr>
              <w:color w:val="3B3838" w:themeColor="background2" w:themeShade="40"/>
            </w:rPr>
          </w:pPr>
          <w:r w:rsidRPr="007874BA">
            <w:rPr>
              <w:rFonts w:ascii="Arial" w:hAnsi="Arial" w:cs="Arial"/>
              <w:b/>
              <w:color w:val="BFBFBF" w:themeColor="background1" w:themeShade="BF"/>
              <w:sz w:val="18"/>
              <w:szCs w:val="18"/>
            </w:rPr>
            <w:t>&amp; Data Protection Officer 3C Shared Services</w:t>
          </w:r>
        </w:p>
      </w:tc>
      <w:tc>
        <w:tcPr>
          <w:tcW w:w="4522" w:type="dxa"/>
        </w:tcPr>
        <w:p w14:paraId="1411ECDE" w14:textId="77777777" w:rsidR="005C1581" w:rsidRDefault="005C1581">
          <w:pPr>
            <w:pStyle w:val="Footer"/>
            <w:tabs>
              <w:tab w:val="clear" w:pos="4153"/>
              <w:tab w:val="clear" w:pos="8306"/>
            </w:tabs>
            <w:ind w:right="-142"/>
            <w:rPr>
              <w:rFonts w:ascii="Arial" w:hAnsi="Arial" w:cs="Arial"/>
              <w:snapToGrid w:val="0"/>
              <w:color w:val="3B3838" w:themeColor="background2" w:themeShade="40"/>
            </w:rPr>
          </w:pPr>
          <w:r w:rsidRPr="000D23E2">
            <w:rPr>
              <w:rFonts w:ascii="Arial" w:hAnsi="Arial" w:cs="Arial"/>
              <w:snapToGrid w:val="0"/>
              <w:color w:val="3B3838" w:themeColor="background2" w:themeShade="40"/>
            </w:rPr>
            <w:t xml:space="preserve">Page </w:t>
          </w:r>
          <w:r w:rsidRPr="000D23E2">
            <w:rPr>
              <w:rFonts w:ascii="Arial" w:hAnsi="Arial" w:cs="Arial"/>
              <w:snapToGrid w:val="0"/>
              <w:color w:val="3B3838" w:themeColor="background2" w:themeShade="40"/>
            </w:rPr>
            <w:fldChar w:fldCharType="begin"/>
          </w:r>
          <w:r w:rsidRPr="000D23E2">
            <w:rPr>
              <w:rFonts w:ascii="Arial" w:hAnsi="Arial" w:cs="Arial"/>
              <w:snapToGrid w:val="0"/>
              <w:color w:val="3B3838" w:themeColor="background2" w:themeShade="40"/>
            </w:rPr>
            <w:instrText xml:space="preserve"> PAGE </w:instrText>
          </w:r>
          <w:r w:rsidRPr="000D23E2">
            <w:rPr>
              <w:rFonts w:ascii="Arial" w:hAnsi="Arial" w:cs="Arial"/>
              <w:snapToGrid w:val="0"/>
              <w:color w:val="3B3838" w:themeColor="background2" w:themeShade="40"/>
            </w:rPr>
            <w:fldChar w:fldCharType="separate"/>
          </w:r>
          <w:r w:rsidR="00D85587">
            <w:rPr>
              <w:rFonts w:ascii="Arial" w:hAnsi="Arial" w:cs="Arial"/>
              <w:noProof/>
              <w:snapToGrid w:val="0"/>
              <w:color w:val="3B3838" w:themeColor="background2" w:themeShade="40"/>
            </w:rPr>
            <w:t>1</w:t>
          </w:r>
          <w:r w:rsidRPr="000D23E2">
            <w:rPr>
              <w:rFonts w:ascii="Arial" w:hAnsi="Arial" w:cs="Arial"/>
              <w:snapToGrid w:val="0"/>
              <w:color w:val="3B3838" w:themeColor="background2" w:themeShade="40"/>
            </w:rPr>
            <w:fldChar w:fldCharType="end"/>
          </w:r>
          <w:r w:rsidRPr="000D23E2">
            <w:rPr>
              <w:rFonts w:ascii="Arial" w:hAnsi="Arial" w:cs="Arial"/>
              <w:snapToGrid w:val="0"/>
              <w:color w:val="3B3838" w:themeColor="background2" w:themeShade="40"/>
            </w:rPr>
            <w:t xml:space="preserve"> of </w:t>
          </w:r>
          <w:r w:rsidRPr="000D23E2">
            <w:rPr>
              <w:rFonts w:ascii="Arial" w:hAnsi="Arial" w:cs="Arial"/>
              <w:snapToGrid w:val="0"/>
              <w:color w:val="3B3838" w:themeColor="background2" w:themeShade="40"/>
            </w:rPr>
            <w:fldChar w:fldCharType="begin"/>
          </w:r>
          <w:r w:rsidRPr="000D23E2">
            <w:rPr>
              <w:rFonts w:ascii="Arial" w:hAnsi="Arial" w:cs="Arial"/>
              <w:snapToGrid w:val="0"/>
              <w:color w:val="3B3838" w:themeColor="background2" w:themeShade="40"/>
            </w:rPr>
            <w:instrText xml:space="preserve"> NUMPAGES </w:instrText>
          </w:r>
          <w:r w:rsidRPr="000D23E2">
            <w:rPr>
              <w:rFonts w:ascii="Arial" w:hAnsi="Arial" w:cs="Arial"/>
              <w:snapToGrid w:val="0"/>
              <w:color w:val="3B3838" w:themeColor="background2" w:themeShade="40"/>
            </w:rPr>
            <w:fldChar w:fldCharType="separate"/>
          </w:r>
          <w:r w:rsidR="00D85587">
            <w:rPr>
              <w:rFonts w:ascii="Arial" w:hAnsi="Arial" w:cs="Arial"/>
              <w:noProof/>
              <w:snapToGrid w:val="0"/>
              <w:color w:val="3B3838" w:themeColor="background2" w:themeShade="40"/>
            </w:rPr>
            <w:t>75</w:t>
          </w:r>
          <w:r w:rsidRPr="000D23E2">
            <w:rPr>
              <w:rFonts w:ascii="Arial" w:hAnsi="Arial" w:cs="Arial"/>
              <w:snapToGrid w:val="0"/>
              <w:color w:val="3B3838" w:themeColor="background2" w:themeShade="40"/>
            </w:rPr>
            <w:fldChar w:fldCharType="end"/>
          </w:r>
        </w:p>
        <w:p w14:paraId="0EB8CCA1" w14:textId="77777777" w:rsidR="007874BA" w:rsidRDefault="007874BA">
          <w:pPr>
            <w:pStyle w:val="Footer"/>
            <w:tabs>
              <w:tab w:val="clear" w:pos="4153"/>
              <w:tab w:val="clear" w:pos="8306"/>
            </w:tabs>
            <w:ind w:right="-142"/>
            <w:rPr>
              <w:rFonts w:ascii="Arial" w:hAnsi="Arial" w:cs="Arial"/>
              <w:snapToGrid w:val="0"/>
              <w:color w:val="3B3838" w:themeColor="background2" w:themeShade="40"/>
            </w:rPr>
          </w:pPr>
        </w:p>
        <w:p w14:paraId="42C2963B" w14:textId="2264B4AD" w:rsidR="007874BA" w:rsidRPr="007874BA" w:rsidRDefault="007874BA" w:rsidP="007874BA">
          <w:pPr>
            <w:pStyle w:val="Footer"/>
            <w:tabs>
              <w:tab w:val="clear" w:pos="4153"/>
              <w:tab w:val="clear" w:pos="8306"/>
            </w:tabs>
            <w:ind w:left="1440" w:right="-142"/>
            <w:jc w:val="right"/>
            <w:rPr>
              <w:rFonts w:ascii="Arial" w:hAnsi="Arial" w:cs="Arial"/>
              <w:b/>
              <w:color w:val="3B3838" w:themeColor="background2" w:themeShade="40"/>
            </w:rPr>
          </w:pPr>
          <w:r>
            <w:rPr>
              <w:rFonts w:ascii="Arial" w:hAnsi="Arial" w:cs="Arial"/>
              <w:b/>
              <w:snapToGrid w:val="0"/>
              <w:color w:val="BFBFBF" w:themeColor="background1" w:themeShade="BF"/>
            </w:rPr>
            <w:t>I</w:t>
          </w:r>
          <w:r w:rsidRPr="007874BA">
            <w:rPr>
              <w:rFonts w:ascii="Arial" w:hAnsi="Arial" w:cs="Arial"/>
              <w:b/>
              <w:snapToGrid w:val="0"/>
              <w:color w:val="BFBFBF" w:themeColor="background1" w:themeShade="BF"/>
            </w:rPr>
            <w:t>nfogov@3Csharedservices.org</w:t>
          </w:r>
        </w:p>
      </w:tc>
      <w:tc>
        <w:tcPr>
          <w:tcW w:w="2011" w:type="dxa"/>
        </w:tcPr>
        <w:p w14:paraId="42C2963C" w14:textId="182B8B5D" w:rsidR="005C1581" w:rsidRPr="000D23E2" w:rsidRDefault="005C1581" w:rsidP="007874BA">
          <w:pPr>
            <w:pStyle w:val="Footer"/>
            <w:tabs>
              <w:tab w:val="clear" w:pos="4153"/>
              <w:tab w:val="clear" w:pos="8306"/>
            </w:tabs>
            <w:jc w:val="right"/>
            <w:rPr>
              <w:rFonts w:ascii="Arial" w:hAnsi="Arial" w:cs="Arial"/>
              <w:color w:val="3B3838" w:themeColor="background2" w:themeShade="40"/>
            </w:rPr>
          </w:pPr>
        </w:p>
      </w:tc>
    </w:tr>
  </w:tbl>
  <w:p w14:paraId="42C2963E" w14:textId="77777777" w:rsidR="005C1581" w:rsidRPr="00730556" w:rsidRDefault="005C1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2963F" w14:textId="77777777" w:rsidR="005C1581" w:rsidRDefault="005C1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C29640" w14:textId="77777777" w:rsidR="005C1581" w:rsidRDefault="005C1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29636" w14:textId="77777777" w:rsidR="005C1581" w:rsidRDefault="005C1581">
      <w:r>
        <w:separator/>
      </w:r>
    </w:p>
  </w:footnote>
  <w:footnote w:type="continuationSeparator" w:id="0">
    <w:p w14:paraId="42C29637" w14:textId="77777777" w:rsidR="005C1581" w:rsidRDefault="005C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67"/>
      <w:gridCol w:w="3230"/>
    </w:tblGrid>
    <w:tr w:rsidR="005C1581" w14:paraId="7B90FEFF" w14:textId="77777777">
      <w:trPr>
        <w:trHeight w:val="288"/>
      </w:trPr>
      <w:sdt>
        <w:sdtPr>
          <w:rPr>
            <w:rFonts w:asciiTheme="majorHAnsi" w:eastAsiaTheme="majorEastAsia" w:hAnsiTheme="majorHAnsi" w:cstheme="majorBidi"/>
            <w:b/>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2678AB92" w14:textId="232BEFFE" w:rsidR="005C1581" w:rsidRDefault="00183CAF" w:rsidP="005D70A6">
              <w:pPr>
                <w:pStyle w:val="Header"/>
                <w:rPr>
                  <w:rFonts w:asciiTheme="majorHAnsi" w:eastAsiaTheme="majorEastAsia" w:hAnsiTheme="majorHAnsi" w:cstheme="majorBidi"/>
                  <w:sz w:val="36"/>
                  <w:szCs w:val="36"/>
                </w:rPr>
              </w:pPr>
              <w:r>
                <w:rPr>
                  <w:rFonts w:asciiTheme="majorHAnsi" w:eastAsiaTheme="majorEastAsia" w:hAnsiTheme="majorHAnsi" w:cstheme="majorBidi"/>
                  <w:b/>
                  <w:sz w:val="36"/>
                  <w:szCs w:val="36"/>
                </w:rPr>
                <w:t>Corporate Policy -  Document Retention and Record Management</w:t>
              </w:r>
            </w:p>
          </w:tc>
        </w:sdtContent>
      </w:sdt>
      <w:tc>
        <w:tcPr>
          <w:tcW w:w="1105" w:type="dxa"/>
        </w:tcPr>
        <w:p w14:paraId="7E5AC6FE" w14:textId="582CFF33" w:rsidR="005C1581" w:rsidRDefault="00D85587">
          <w:pPr>
            <w:pStyle w:val="Header"/>
            <w:rPr>
              <w:rFonts w:asciiTheme="majorHAnsi" w:eastAsiaTheme="majorEastAsia" w:hAnsiTheme="majorHAnsi" w:cstheme="majorBidi"/>
              <w:b/>
              <w:bCs/>
              <w:color w:val="5B9BD5" w:themeColor="accent1"/>
              <w:sz w:val="36"/>
              <w:szCs w:val="36"/>
              <w14:numForm w14:val="oldStyle"/>
            </w:rPr>
          </w:pPr>
          <w:r>
            <w:rPr>
              <w:rFonts w:ascii="Arial" w:hAnsi="Arial" w:cs="Arial"/>
              <w:noProof/>
              <w:color w:val="000000"/>
              <w:lang w:eastAsia="en-GB"/>
            </w:rPr>
            <w:drawing>
              <wp:inline distT="0" distB="0" distL="0" distR="0" wp14:anchorId="55AA9239" wp14:editId="46878603">
                <wp:extent cx="1905000" cy="933450"/>
                <wp:effectExtent l="0" t="0" r="0" b="0"/>
                <wp:docPr id="1" name="Picture 1" descr="cid:image001.png@01CEAE2B.2E5A9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AE2B.2E5A9C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933450"/>
                        </a:xfrm>
                        <a:prstGeom prst="rect">
                          <a:avLst/>
                        </a:prstGeom>
                        <a:noFill/>
                        <a:ln>
                          <a:noFill/>
                        </a:ln>
                      </pic:spPr>
                    </pic:pic>
                  </a:graphicData>
                </a:graphic>
              </wp:inline>
            </w:drawing>
          </w:r>
        </w:p>
      </w:tc>
    </w:tr>
  </w:tbl>
  <w:p w14:paraId="65A80D44" w14:textId="19D689A7" w:rsidR="005C1581" w:rsidRDefault="005C1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7DE"/>
    <w:multiLevelType w:val="multilevel"/>
    <w:tmpl w:val="FAE6D20A"/>
    <w:lvl w:ilvl="0">
      <w:start w:val="9"/>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F26275"/>
    <w:multiLevelType w:val="multilevel"/>
    <w:tmpl w:val="0F20B228"/>
    <w:lvl w:ilvl="0">
      <w:start w:val="11"/>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2555BC"/>
    <w:multiLevelType w:val="multilevel"/>
    <w:tmpl w:val="AF62E86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2A16AC"/>
    <w:multiLevelType w:val="multilevel"/>
    <w:tmpl w:val="F3A246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97547A"/>
    <w:multiLevelType w:val="multilevel"/>
    <w:tmpl w:val="3BC8E44C"/>
    <w:lvl w:ilvl="0">
      <w:start w:val="11"/>
      <w:numFmt w:val="decimal"/>
      <w:lvlText w:val="%1"/>
      <w:lvlJc w:val="left"/>
      <w:pPr>
        <w:tabs>
          <w:tab w:val="num" w:pos="615"/>
        </w:tabs>
        <w:ind w:left="615" w:hanging="615"/>
      </w:pPr>
      <w:rPr>
        <w:rFonts w:hint="default"/>
      </w:rPr>
    </w:lvl>
    <w:lvl w:ilvl="1">
      <w:start w:val="7"/>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745663"/>
    <w:multiLevelType w:val="multilevel"/>
    <w:tmpl w:val="BA8AB008"/>
    <w:lvl w:ilvl="0">
      <w:start w:val="9"/>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D9D74FE"/>
    <w:multiLevelType w:val="multilevel"/>
    <w:tmpl w:val="86B2FC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19F3DF4"/>
    <w:multiLevelType w:val="hybridMultilevel"/>
    <w:tmpl w:val="0F6ABB0E"/>
    <w:lvl w:ilvl="0" w:tplc="89E80718">
      <w:start w:val="1"/>
      <w:numFmt w:val="lowerLetter"/>
      <w:lvlText w:val="%1)"/>
      <w:lvlJc w:val="left"/>
      <w:pPr>
        <w:tabs>
          <w:tab w:val="num" w:pos="2713"/>
        </w:tabs>
        <w:ind w:left="2713" w:hanging="360"/>
      </w:pPr>
      <w:rPr>
        <w:rFonts w:hint="default"/>
      </w:r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8">
    <w:nsid w:val="175120FA"/>
    <w:multiLevelType w:val="hybridMultilevel"/>
    <w:tmpl w:val="AEC2FC54"/>
    <w:lvl w:ilvl="0" w:tplc="591844D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2410A2"/>
    <w:multiLevelType w:val="multilevel"/>
    <w:tmpl w:val="6EF2D4E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A47B93"/>
    <w:multiLevelType w:val="hybridMultilevel"/>
    <w:tmpl w:val="18387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F65668"/>
    <w:multiLevelType w:val="multilevel"/>
    <w:tmpl w:val="37E6F23A"/>
    <w:lvl w:ilvl="0">
      <w:start w:val="10"/>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140C06"/>
    <w:multiLevelType w:val="multilevel"/>
    <w:tmpl w:val="943E88BC"/>
    <w:lvl w:ilvl="0">
      <w:start w:val="3"/>
      <w:numFmt w:val="decimal"/>
      <w:lvlText w:val="%1"/>
      <w:lvlJc w:val="left"/>
      <w:pPr>
        <w:tabs>
          <w:tab w:val="num" w:pos="1440"/>
        </w:tabs>
        <w:ind w:left="1440" w:hanging="1440"/>
      </w:pPr>
      <w:rPr>
        <w:rFonts w:hint="default"/>
      </w:rPr>
    </w:lvl>
    <w:lvl w:ilvl="1">
      <w:start w:val="1"/>
      <w:numFmt w:val="decimal"/>
      <w:isLgl/>
      <w:lvlText w:val="%1.%2."/>
      <w:lvlJc w:val="left"/>
      <w:pPr>
        <w:tabs>
          <w:tab w:val="num" w:pos="1440"/>
        </w:tabs>
        <w:ind w:left="1440" w:hanging="1440"/>
      </w:pPr>
      <w:rPr>
        <w:rFonts w:hint="default"/>
      </w:rPr>
    </w:lvl>
    <w:lvl w:ilvl="2">
      <w:start w:val="1"/>
      <w:numFmt w:val="decimal"/>
      <w:isLgl/>
      <w:lvlText w:val="%1.%2.%3."/>
      <w:lvlJc w:val="left"/>
      <w:pPr>
        <w:tabs>
          <w:tab w:val="num" w:pos="1440"/>
        </w:tabs>
        <w:ind w:left="1440" w:hanging="144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32D42AEF"/>
    <w:multiLevelType w:val="multilevel"/>
    <w:tmpl w:val="975AD0B8"/>
    <w:lvl w:ilvl="0">
      <w:start w:val="7"/>
      <w:numFmt w:val="decimal"/>
      <w:lvlText w:val="%1"/>
      <w:lvlJc w:val="left"/>
      <w:pPr>
        <w:tabs>
          <w:tab w:val="num" w:pos="1440"/>
        </w:tabs>
        <w:ind w:left="1440" w:hanging="1440"/>
      </w:pPr>
      <w:rPr>
        <w:rFonts w:hint="default"/>
        <w:i w:val="0"/>
      </w:rPr>
    </w:lvl>
    <w:lvl w:ilvl="1">
      <w:start w:val="1"/>
      <w:numFmt w:val="decimal"/>
      <w:lvlText w:val="%1.%2"/>
      <w:lvlJc w:val="left"/>
      <w:pPr>
        <w:tabs>
          <w:tab w:val="num" w:pos="1440"/>
        </w:tabs>
        <w:ind w:left="1440" w:hanging="1440"/>
      </w:pPr>
      <w:rPr>
        <w:rFonts w:hint="default"/>
        <w:i w:val="0"/>
      </w:rPr>
    </w:lvl>
    <w:lvl w:ilvl="2">
      <w:start w:val="1"/>
      <w:numFmt w:val="decimal"/>
      <w:lvlText w:val="%1.%2.%3"/>
      <w:lvlJc w:val="left"/>
      <w:pPr>
        <w:tabs>
          <w:tab w:val="num" w:pos="1440"/>
        </w:tabs>
        <w:ind w:left="1440" w:hanging="1440"/>
      </w:pPr>
      <w:rPr>
        <w:rFonts w:hint="default"/>
        <w:i w:val="0"/>
      </w:rPr>
    </w:lvl>
    <w:lvl w:ilvl="3">
      <w:start w:val="1"/>
      <w:numFmt w:val="decimal"/>
      <w:lvlText w:val="%1.%2.%3.%4"/>
      <w:lvlJc w:val="left"/>
      <w:pPr>
        <w:tabs>
          <w:tab w:val="num" w:pos="1440"/>
        </w:tabs>
        <w:ind w:left="1440" w:hanging="144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4">
    <w:nsid w:val="35320A2F"/>
    <w:multiLevelType w:val="multilevel"/>
    <w:tmpl w:val="889A0D22"/>
    <w:lvl w:ilvl="0">
      <w:start w:val="2"/>
      <w:numFmt w:val="decimal"/>
      <w:lvlText w:val="%1"/>
      <w:lvlJc w:val="left"/>
      <w:pPr>
        <w:tabs>
          <w:tab w:val="num" w:pos="1440"/>
        </w:tabs>
        <w:ind w:left="1440" w:hanging="1440"/>
      </w:pPr>
      <w:rPr>
        <w:rFonts w:hint="default"/>
      </w:rPr>
    </w:lvl>
    <w:lvl w:ilvl="1">
      <w:start w:val="1"/>
      <w:numFmt w:val="decimal"/>
      <w:isLgl/>
      <w:lvlText w:val="%1.%2."/>
      <w:lvlJc w:val="left"/>
      <w:pPr>
        <w:tabs>
          <w:tab w:val="num" w:pos="1440"/>
        </w:tabs>
        <w:ind w:left="1440" w:hanging="1440"/>
      </w:pPr>
      <w:rPr>
        <w:rFonts w:hint="default"/>
      </w:rPr>
    </w:lvl>
    <w:lvl w:ilvl="2">
      <w:start w:val="1"/>
      <w:numFmt w:val="decimal"/>
      <w:isLgl/>
      <w:lvlText w:val="%1.%2.%3."/>
      <w:lvlJc w:val="left"/>
      <w:pPr>
        <w:tabs>
          <w:tab w:val="num" w:pos="1440"/>
        </w:tabs>
        <w:ind w:left="1440" w:hanging="144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42CE08D6"/>
    <w:multiLevelType w:val="multilevel"/>
    <w:tmpl w:val="73924C46"/>
    <w:lvl w:ilvl="0">
      <w:start w:val="12"/>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E941B2"/>
    <w:multiLevelType w:val="multilevel"/>
    <w:tmpl w:val="0FA6BB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89E1703"/>
    <w:multiLevelType w:val="hybridMultilevel"/>
    <w:tmpl w:val="1EF28F00"/>
    <w:lvl w:ilvl="0" w:tplc="7D0A832C">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77"/>
        </w:tabs>
        <w:ind w:left="1777" w:hanging="360"/>
      </w:pPr>
      <w:rPr>
        <w:rFonts w:ascii="Courier New" w:hAnsi="Courier New" w:hint="default"/>
      </w:rPr>
    </w:lvl>
    <w:lvl w:ilvl="2" w:tplc="04090005" w:tentative="1">
      <w:start w:val="1"/>
      <w:numFmt w:val="bullet"/>
      <w:lvlText w:val=""/>
      <w:lvlJc w:val="left"/>
      <w:pPr>
        <w:tabs>
          <w:tab w:val="num" w:pos="2497"/>
        </w:tabs>
        <w:ind w:left="2497" w:hanging="360"/>
      </w:pPr>
      <w:rPr>
        <w:rFonts w:ascii="Wingdings" w:hAnsi="Wingdings" w:hint="default"/>
      </w:rPr>
    </w:lvl>
    <w:lvl w:ilvl="3" w:tplc="04090001" w:tentative="1">
      <w:start w:val="1"/>
      <w:numFmt w:val="bullet"/>
      <w:lvlText w:val=""/>
      <w:lvlJc w:val="left"/>
      <w:pPr>
        <w:tabs>
          <w:tab w:val="num" w:pos="3217"/>
        </w:tabs>
        <w:ind w:left="3217" w:hanging="360"/>
      </w:pPr>
      <w:rPr>
        <w:rFonts w:ascii="Symbol" w:hAnsi="Symbol" w:hint="default"/>
      </w:rPr>
    </w:lvl>
    <w:lvl w:ilvl="4" w:tplc="04090003" w:tentative="1">
      <w:start w:val="1"/>
      <w:numFmt w:val="bullet"/>
      <w:lvlText w:val="o"/>
      <w:lvlJc w:val="left"/>
      <w:pPr>
        <w:tabs>
          <w:tab w:val="num" w:pos="3937"/>
        </w:tabs>
        <w:ind w:left="3937" w:hanging="360"/>
      </w:pPr>
      <w:rPr>
        <w:rFonts w:ascii="Courier New" w:hAnsi="Courier New" w:hint="default"/>
      </w:rPr>
    </w:lvl>
    <w:lvl w:ilvl="5" w:tplc="04090005" w:tentative="1">
      <w:start w:val="1"/>
      <w:numFmt w:val="bullet"/>
      <w:lvlText w:val=""/>
      <w:lvlJc w:val="left"/>
      <w:pPr>
        <w:tabs>
          <w:tab w:val="num" w:pos="4657"/>
        </w:tabs>
        <w:ind w:left="4657" w:hanging="360"/>
      </w:pPr>
      <w:rPr>
        <w:rFonts w:ascii="Wingdings" w:hAnsi="Wingdings" w:hint="default"/>
      </w:rPr>
    </w:lvl>
    <w:lvl w:ilvl="6" w:tplc="04090001" w:tentative="1">
      <w:start w:val="1"/>
      <w:numFmt w:val="bullet"/>
      <w:lvlText w:val=""/>
      <w:lvlJc w:val="left"/>
      <w:pPr>
        <w:tabs>
          <w:tab w:val="num" w:pos="5377"/>
        </w:tabs>
        <w:ind w:left="5377" w:hanging="360"/>
      </w:pPr>
      <w:rPr>
        <w:rFonts w:ascii="Symbol" w:hAnsi="Symbol" w:hint="default"/>
      </w:rPr>
    </w:lvl>
    <w:lvl w:ilvl="7" w:tplc="04090003" w:tentative="1">
      <w:start w:val="1"/>
      <w:numFmt w:val="bullet"/>
      <w:lvlText w:val="o"/>
      <w:lvlJc w:val="left"/>
      <w:pPr>
        <w:tabs>
          <w:tab w:val="num" w:pos="6097"/>
        </w:tabs>
        <w:ind w:left="6097" w:hanging="360"/>
      </w:pPr>
      <w:rPr>
        <w:rFonts w:ascii="Courier New" w:hAnsi="Courier New" w:hint="default"/>
      </w:rPr>
    </w:lvl>
    <w:lvl w:ilvl="8" w:tplc="04090005" w:tentative="1">
      <w:start w:val="1"/>
      <w:numFmt w:val="bullet"/>
      <w:lvlText w:val=""/>
      <w:lvlJc w:val="left"/>
      <w:pPr>
        <w:tabs>
          <w:tab w:val="num" w:pos="6817"/>
        </w:tabs>
        <w:ind w:left="6817" w:hanging="360"/>
      </w:pPr>
      <w:rPr>
        <w:rFonts w:ascii="Wingdings" w:hAnsi="Wingdings" w:hint="default"/>
      </w:rPr>
    </w:lvl>
  </w:abstractNum>
  <w:abstractNum w:abstractNumId="18">
    <w:nsid w:val="49A57AF6"/>
    <w:multiLevelType w:val="multilevel"/>
    <w:tmpl w:val="FD006B5E"/>
    <w:lvl w:ilvl="0">
      <w:start w:val="10"/>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9F468A3"/>
    <w:multiLevelType w:val="multilevel"/>
    <w:tmpl w:val="2684FD72"/>
    <w:lvl w:ilvl="0">
      <w:start w:val="12"/>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B483F01"/>
    <w:multiLevelType w:val="hybridMultilevel"/>
    <w:tmpl w:val="B7222D74"/>
    <w:lvl w:ilvl="0" w:tplc="AD94746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FC0837"/>
    <w:multiLevelType w:val="multilevel"/>
    <w:tmpl w:val="1F00A318"/>
    <w:lvl w:ilvl="0">
      <w:start w:val="1"/>
      <w:numFmt w:val="decimal"/>
      <w:lvlText w:val="%1."/>
      <w:lvlJc w:val="left"/>
      <w:pPr>
        <w:tabs>
          <w:tab w:val="num" w:pos="1440"/>
        </w:tabs>
        <w:ind w:left="1440" w:hanging="1440"/>
      </w:pPr>
      <w:rPr>
        <w:rFonts w:hint="default"/>
      </w:rPr>
    </w:lvl>
    <w:lvl w:ilvl="1">
      <w:start w:val="2"/>
      <w:numFmt w:val="decimal"/>
      <w:isLgl/>
      <w:lvlText w:val="%1.%2."/>
      <w:lvlJc w:val="left"/>
      <w:pPr>
        <w:tabs>
          <w:tab w:val="num" w:pos="1440"/>
        </w:tabs>
        <w:ind w:left="1440" w:hanging="1440"/>
      </w:pPr>
      <w:rPr>
        <w:rFonts w:hint="default"/>
      </w:rPr>
    </w:lvl>
    <w:lvl w:ilvl="2">
      <w:start w:val="1"/>
      <w:numFmt w:val="decimal"/>
      <w:isLgl/>
      <w:lvlText w:val="%1.%2.%3."/>
      <w:lvlJc w:val="left"/>
      <w:pPr>
        <w:tabs>
          <w:tab w:val="num" w:pos="1440"/>
        </w:tabs>
        <w:ind w:left="1440" w:hanging="144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512C3B70"/>
    <w:multiLevelType w:val="multilevel"/>
    <w:tmpl w:val="CCE60782"/>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FB1BF3"/>
    <w:multiLevelType w:val="multilevel"/>
    <w:tmpl w:val="EFD213E6"/>
    <w:lvl w:ilvl="0">
      <w:start w:val="11"/>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4B909D6"/>
    <w:multiLevelType w:val="multilevel"/>
    <w:tmpl w:val="0F20B228"/>
    <w:lvl w:ilvl="0">
      <w:start w:val="11"/>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5C10BBA"/>
    <w:multiLevelType w:val="multilevel"/>
    <w:tmpl w:val="3310503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218"/>
        </w:tabs>
        <w:ind w:left="218" w:hanging="36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26">
    <w:nsid w:val="59F30452"/>
    <w:multiLevelType w:val="multilevel"/>
    <w:tmpl w:val="DADA912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A5F3ABD"/>
    <w:multiLevelType w:val="multilevel"/>
    <w:tmpl w:val="672A2D7E"/>
    <w:lvl w:ilvl="0">
      <w:start w:val="1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ABB0AA2"/>
    <w:multiLevelType w:val="multilevel"/>
    <w:tmpl w:val="34448A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C9337C1"/>
    <w:multiLevelType w:val="multilevel"/>
    <w:tmpl w:val="34B222EC"/>
    <w:lvl w:ilvl="0">
      <w:start w:val="11"/>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0747C3D"/>
    <w:multiLevelType w:val="hybridMultilevel"/>
    <w:tmpl w:val="13F4E3AE"/>
    <w:lvl w:ilvl="0" w:tplc="7D0A832C">
      <w:start w:val="1"/>
      <w:numFmt w:val="bullet"/>
      <w:lvlText w:val=""/>
      <w:lvlJc w:val="left"/>
      <w:pPr>
        <w:tabs>
          <w:tab w:val="num" w:pos="1452"/>
        </w:tabs>
        <w:ind w:left="145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6E07CDE"/>
    <w:multiLevelType w:val="hybridMultilevel"/>
    <w:tmpl w:val="394A4B5A"/>
    <w:lvl w:ilvl="0" w:tplc="591844D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6361B6"/>
    <w:multiLevelType w:val="multilevel"/>
    <w:tmpl w:val="B2340768"/>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D411C34"/>
    <w:multiLevelType w:val="multilevel"/>
    <w:tmpl w:val="552002AC"/>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F2D6A2F"/>
    <w:multiLevelType w:val="multilevel"/>
    <w:tmpl w:val="D5801F96"/>
    <w:lvl w:ilvl="0">
      <w:start w:val="8"/>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351473B"/>
    <w:multiLevelType w:val="multilevel"/>
    <w:tmpl w:val="D958B2D0"/>
    <w:lvl w:ilvl="0">
      <w:start w:val="10"/>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9E87E07"/>
    <w:multiLevelType w:val="multilevel"/>
    <w:tmpl w:val="5A74B1E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C482339"/>
    <w:multiLevelType w:val="multilevel"/>
    <w:tmpl w:val="D856E99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3F0677"/>
    <w:multiLevelType w:val="multilevel"/>
    <w:tmpl w:val="80269884"/>
    <w:lvl w:ilvl="0">
      <w:start w:val="11"/>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E7A5D12"/>
    <w:multiLevelType w:val="hybridMultilevel"/>
    <w:tmpl w:val="84C604CC"/>
    <w:lvl w:ilvl="0" w:tplc="90C42166">
      <w:start w:val="1"/>
      <w:numFmt w:val="lowerLetter"/>
      <w:pStyle w:val="F5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4"/>
  </w:num>
  <w:num w:numId="3">
    <w:abstractNumId w:val="12"/>
  </w:num>
  <w:num w:numId="4">
    <w:abstractNumId w:val="39"/>
  </w:num>
  <w:num w:numId="5">
    <w:abstractNumId w:val="33"/>
  </w:num>
  <w:num w:numId="6">
    <w:abstractNumId w:val="32"/>
  </w:num>
  <w:num w:numId="7">
    <w:abstractNumId w:val="13"/>
  </w:num>
  <w:num w:numId="8">
    <w:abstractNumId w:val="34"/>
  </w:num>
  <w:num w:numId="9">
    <w:abstractNumId w:val="5"/>
  </w:num>
  <w:num w:numId="10">
    <w:abstractNumId w:val="7"/>
  </w:num>
  <w:num w:numId="11">
    <w:abstractNumId w:val="28"/>
  </w:num>
  <w:num w:numId="12">
    <w:abstractNumId w:val="2"/>
  </w:num>
  <w:num w:numId="13">
    <w:abstractNumId w:val="17"/>
  </w:num>
  <w:num w:numId="14">
    <w:abstractNumId w:val="8"/>
  </w:num>
  <w:num w:numId="15">
    <w:abstractNumId w:val="31"/>
  </w:num>
  <w:num w:numId="16">
    <w:abstractNumId w:val="9"/>
  </w:num>
  <w:num w:numId="17">
    <w:abstractNumId w:val="3"/>
  </w:num>
  <w:num w:numId="18">
    <w:abstractNumId w:val="22"/>
  </w:num>
  <w:num w:numId="19">
    <w:abstractNumId w:val="30"/>
  </w:num>
  <w:num w:numId="20">
    <w:abstractNumId w:val="20"/>
  </w:num>
  <w:num w:numId="21">
    <w:abstractNumId w:val="26"/>
  </w:num>
  <w:num w:numId="22">
    <w:abstractNumId w:val="37"/>
  </w:num>
  <w:num w:numId="23">
    <w:abstractNumId w:val="6"/>
  </w:num>
  <w:num w:numId="24">
    <w:abstractNumId w:val="24"/>
  </w:num>
  <w:num w:numId="25">
    <w:abstractNumId w:val="4"/>
  </w:num>
  <w:num w:numId="26">
    <w:abstractNumId w:val="1"/>
  </w:num>
  <w:num w:numId="27">
    <w:abstractNumId w:val="38"/>
  </w:num>
  <w:num w:numId="28">
    <w:abstractNumId w:val="19"/>
  </w:num>
  <w:num w:numId="29">
    <w:abstractNumId w:val="15"/>
  </w:num>
  <w:num w:numId="30">
    <w:abstractNumId w:val="25"/>
  </w:num>
  <w:num w:numId="31">
    <w:abstractNumId w:val="16"/>
  </w:num>
  <w:num w:numId="32">
    <w:abstractNumId w:val="36"/>
  </w:num>
  <w:num w:numId="33">
    <w:abstractNumId w:val="0"/>
  </w:num>
  <w:num w:numId="34">
    <w:abstractNumId w:val="35"/>
  </w:num>
  <w:num w:numId="35">
    <w:abstractNumId w:val="23"/>
  </w:num>
  <w:num w:numId="36">
    <w:abstractNumId w:val="29"/>
  </w:num>
  <w:num w:numId="37">
    <w:abstractNumId w:val="18"/>
  </w:num>
  <w:num w:numId="38">
    <w:abstractNumId w:val="11"/>
  </w:num>
  <w:num w:numId="39">
    <w:abstractNumId w:val="2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D1"/>
    <w:rsid w:val="00002937"/>
    <w:rsid w:val="000049BC"/>
    <w:rsid w:val="0000752E"/>
    <w:rsid w:val="00022BEE"/>
    <w:rsid w:val="00023A26"/>
    <w:rsid w:val="00032015"/>
    <w:rsid w:val="00033EB8"/>
    <w:rsid w:val="00040C3C"/>
    <w:rsid w:val="0004569C"/>
    <w:rsid w:val="0005562E"/>
    <w:rsid w:val="000558A4"/>
    <w:rsid w:val="00060EDE"/>
    <w:rsid w:val="000626C4"/>
    <w:rsid w:val="000632F5"/>
    <w:rsid w:val="000657E7"/>
    <w:rsid w:val="000720D5"/>
    <w:rsid w:val="00076C49"/>
    <w:rsid w:val="0008324D"/>
    <w:rsid w:val="00091566"/>
    <w:rsid w:val="0009636D"/>
    <w:rsid w:val="000A237C"/>
    <w:rsid w:val="000A3C00"/>
    <w:rsid w:val="000B5262"/>
    <w:rsid w:val="000C56C4"/>
    <w:rsid w:val="000D23E2"/>
    <w:rsid w:val="000E2F91"/>
    <w:rsid w:val="000F4CF4"/>
    <w:rsid w:val="00112AB4"/>
    <w:rsid w:val="001278CD"/>
    <w:rsid w:val="00131A5A"/>
    <w:rsid w:val="00141AC6"/>
    <w:rsid w:val="00141FEF"/>
    <w:rsid w:val="00147DA2"/>
    <w:rsid w:val="00167165"/>
    <w:rsid w:val="00167E35"/>
    <w:rsid w:val="00172C96"/>
    <w:rsid w:val="001755F6"/>
    <w:rsid w:val="00183CAF"/>
    <w:rsid w:val="001915D6"/>
    <w:rsid w:val="001935D2"/>
    <w:rsid w:val="00195548"/>
    <w:rsid w:val="001A54B2"/>
    <w:rsid w:val="001B1243"/>
    <w:rsid w:val="001C1E0D"/>
    <w:rsid w:val="001C7AA5"/>
    <w:rsid w:val="001F35B7"/>
    <w:rsid w:val="001F37FF"/>
    <w:rsid w:val="00206B5F"/>
    <w:rsid w:val="0021112A"/>
    <w:rsid w:val="002208ED"/>
    <w:rsid w:val="00227EAE"/>
    <w:rsid w:val="00230565"/>
    <w:rsid w:val="0023793D"/>
    <w:rsid w:val="002458E1"/>
    <w:rsid w:val="002511CB"/>
    <w:rsid w:val="00255D3A"/>
    <w:rsid w:val="00276933"/>
    <w:rsid w:val="00281A89"/>
    <w:rsid w:val="002822E7"/>
    <w:rsid w:val="00283383"/>
    <w:rsid w:val="00285067"/>
    <w:rsid w:val="00287F69"/>
    <w:rsid w:val="00291F7E"/>
    <w:rsid w:val="0029327C"/>
    <w:rsid w:val="00294319"/>
    <w:rsid w:val="00296063"/>
    <w:rsid w:val="002A723F"/>
    <w:rsid w:val="002B2558"/>
    <w:rsid w:val="002B54DC"/>
    <w:rsid w:val="002B6832"/>
    <w:rsid w:val="002C1451"/>
    <w:rsid w:val="002C492D"/>
    <w:rsid w:val="002D079D"/>
    <w:rsid w:val="002D4654"/>
    <w:rsid w:val="002D51E6"/>
    <w:rsid w:val="002D6C8E"/>
    <w:rsid w:val="002E0BD6"/>
    <w:rsid w:val="002F0D59"/>
    <w:rsid w:val="002F2EBA"/>
    <w:rsid w:val="002F6088"/>
    <w:rsid w:val="00302A1D"/>
    <w:rsid w:val="00306785"/>
    <w:rsid w:val="0031094B"/>
    <w:rsid w:val="003127B0"/>
    <w:rsid w:val="00313E14"/>
    <w:rsid w:val="0032077E"/>
    <w:rsid w:val="0032785A"/>
    <w:rsid w:val="00327EE7"/>
    <w:rsid w:val="003358CB"/>
    <w:rsid w:val="00344F62"/>
    <w:rsid w:val="00356A9E"/>
    <w:rsid w:val="00375CCC"/>
    <w:rsid w:val="003770DF"/>
    <w:rsid w:val="00386AD2"/>
    <w:rsid w:val="003A542E"/>
    <w:rsid w:val="003B0C39"/>
    <w:rsid w:val="003C13E9"/>
    <w:rsid w:val="003C2479"/>
    <w:rsid w:val="003C6633"/>
    <w:rsid w:val="003D3F26"/>
    <w:rsid w:val="003D4E41"/>
    <w:rsid w:val="003E530D"/>
    <w:rsid w:val="003F51F8"/>
    <w:rsid w:val="003F5213"/>
    <w:rsid w:val="003F676C"/>
    <w:rsid w:val="00401782"/>
    <w:rsid w:val="00407F32"/>
    <w:rsid w:val="0041410E"/>
    <w:rsid w:val="004226FA"/>
    <w:rsid w:val="00431553"/>
    <w:rsid w:val="00431ED7"/>
    <w:rsid w:val="00434006"/>
    <w:rsid w:val="00444A06"/>
    <w:rsid w:val="0044798F"/>
    <w:rsid w:val="0045352A"/>
    <w:rsid w:val="00455D6B"/>
    <w:rsid w:val="00455EE9"/>
    <w:rsid w:val="00456545"/>
    <w:rsid w:val="00456E90"/>
    <w:rsid w:val="00463441"/>
    <w:rsid w:val="00476790"/>
    <w:rsid w:val="00480449"/>
    <w:rsid w:val="00481261"/>
    <w:rsid w:val="00490CBA"/>
    <w:rsid w:val="00492129"/>
    <w:rsid w:val="004921C7"/>
    <w:rsid w:val="0049317C"/>
    <w:rsid w:val="00494813"/>
    <w:rsid w:val="004A26B6"/>
    <w:rsid w:val="004A66BC"/>
    <w:rsid w:val="004A7156"/>
    <w:rsid w:val="004B131F"/>
    <w:rsid w:val="004B3B21"/>
    <w:rsid w:val="004B42B4"/>
    <w:rsid w:val="004C3FBE"/>
    <w:rsid w:val="004D7E73"/>
    <w:rsid w:val="004E65A5"/>
    <w:rsid w:val="004F1AD1"/>
    <w:rsid w:val="004F1C58"/>
    <w:rsid w:val="004F48A0"/>
    <w:rsid w:val="005055C2"/>
    <w:rsid w:val="0050793E"/>
    <w:rsid w:val="00514B30"/>
    <w:rsid w:val="005208BE"/>
    <w:rsid w:val="00520C59"/>
    <w:rsid w:val="00522E53"/>
    <w:rsid w:val="00524BAA"/>
    <w:rsid w:val="00527901"/>
    <w:rsid w:val="0053604E"/>
    <w:rsid w:val="00537209"/>
    <w:rsid w:val="005665B0"/>
    <w:rsid w:val="005678F5"/>
    <w:rsid w:val="00574616"/>
    <w:rsid w:val="00574D19"/>
    <w:rsid w:val="00587702"/>
    <w:rsid w:val="0059015B"/>
    <w:rsid w:val="0059118B"/>
    <w:rsid w:val="00594C18"/>
    <w:rsid w:val="005A3D81"/>
    <w:rsid w:val="005B53E9"/>
    <w:rsid w:val="005B5E1A"/>
    <w:rsid w:val="005C1581"/>
    <w:rsid w:val="005C3A6D"/>
    <w:rsid w:val="005C6B65"/>
    <w:rsid w:val="005D1A97"/>
    <w:rsid w:val="005D1F32"/>
    <w:rsid w:val="005D48BB"/>
    <w:rsid w:val="005D5DF6"/>
    <w:rsid w:val="005D66B3"/>
    <w:rsid w:val="005D70A6"/>
    <w:rsid w:val="005D7D20"/>
    <w:rsid w:val="005E28E9"/>
    <w:rsid w:val="005E5412"/>
    <w:rsid w:val="005E7E53"/>
    <w:rsid w:val="00601C6F"/>
    <w:rsid w:val="0061547B"/>
    <w:rsid w:val="00626D6A"/>
    <w:rsid w:val="00636400"/>
    <w:rsid w:val="00643954"/>
    <w:rsid w:val="0065300C"/>
    <w:rsid w:val="00657558"/>
    <w:rsid w:val="00666443"/>
    <w:rsid w:val="006679BF"/>
    <w:rsid w:val="0067484B"/>
    <w:rsid w:val="00677982"/>
    <w:rsid w:val="00677CC3"/>
    <w:rsid w:val="00681596"/>
    <w:rsid w:val="00685926"/>
    <w:rsid w:val="00687A8C"/>
    <w:rsid w:val="0069785A"/>
    <w:rsid w:val="006A2115"/>
    <w:rsid w:val="006A3160"/>
    <w:rsid w:val="006A6E8D"/>
    <w:rsid w:val="006A7790"/>
    <w:rsid w:val="006B30DF"/>
    <w:rsid w:val="006D129B"/>
    <w:rsid w:val="006D2DAF"/>
    <w:rsid w:val="006D78C5"/>
    <w:rsid w:val="006F3647"/>
    <w:rsid w:val="007014AD"/>
    <w:rsid w:val="00701D47"/>
    <w:rsid w:val="00705EA2"/>
    <w:rsid w:val="00706DDE"/>
    <w:rsid w:val="00710A3E"/>
    <w:rsid w:val="00714251"/>
    <w:rsid w:val="00716BDE"/>
    <w:rsid w:val="00721C57"/>
    <w:rsid w:val="00722DD3"/>
    <w:rsid w:val="00730556"/>
    <w:rsid w:val="00740751"/>
    <w:rsid w:val="00752B31"/>
    <w:rsid w:val="007531A7"/>
    <w:rsid w:val="00754352"/>
    <w:rsid w:val="00760E68"/>
    <w:rsid w:val="00773F51"/>
    <w:rsid w:val="00776294"/>
    <w:rsid w:val="007874BA"/>
    <w:rsid w:val="00787F61"/>
    <w:rsid w:val="00797DD8"/>
    <w:rsid w:val="007A2A70"/>
    <w:rsid w:val="007A686D"/>
    <w:rsid w:val="007A6F45"/>
    <w:rsid w:val="007B07C4"/>
    <w:rsid w:val="007B1FB3"/>
    <w:rsid w:val="007B279C"/>
    <w:rsid w:val="007B2C9C"/>
    <w:rsid w:val="007C5412"/>
    <w:rsid w:val="007C69AC"/>
    <w:rsid w:val="007C7AD1"/>
    <w:rsid w:val="007D3FB6"/>
    <w:rsid w:val="007D5FC2"/>
    <w:rsid w:val="007D77A6"/>
    <w:rsid w:val="007F46C0"/>
    <w:rsid w:val="00806882"/>
    <w:rsid w:val="00812DBF"/>
    <w:rsid w:val="0081390A"/>
    <w:rsid w:val="0081479F"/>
    <w:rsid w:val="008427DA"/>
    <w:rsid w:val="008439E0"/>
    <w:rsid w:val="00857041"/>
    <w:rsid w:val="00860B26"/>
    <w:rsid w:val="0086266B"/>
    <w:rsid w:val="00867E47"/>
    <w:rsid w:val="008869DC"/>
    <w:rsid w:val="00887C59"/>
    <w:rsid w:val="008A0502"/>
    <w:rsid w:val="008A3DD7"/>
    <w:rsid w:val="008A6911"/>
    <w:rsid w:val="008B2D2E"/>
    <w:rsid w:val="008C3A25"/>
    <w:rsid w:val="008C4FED"/>
    <w:rsid w:val="008C7A5A"/>
    <w:rsid w:val="008D14C9"/>
    <w:rsid w:val="008D2919"/>
    <w:rsid w:val="008D7604"/>
    <w:rsid w:val="008D7FCD"/>
    <w:rsid w:val="008E53C0"/>
    <w:rsid w:val="008F64C4"/>
    <w:rsid w:val="009042F9"/>
    <w:rsid w:val="009055B6"/>
    <w:rsid w:val="00913E1F"/>
    <w:rsid w:val="00927E8B"/>
    <w:rsid w:val="00930841"/>
    <w:rsid w:val="00933C6A"/>
    <w:rsid w:val="00941AAA"/>
    <w:rsid w:val="00941D3A"/>
    <w:rsid w:val="009466C5"/>
    <w:rsid w:val="00947165"/>
    <w:rsid w:val="00960EE9"/>
    <w:rsid w:val="00963D99"/>
    <w:rsid w:val="00972C66"/>
    <w:rsid w:val="0097419A"/>
    <w:rsid w:val="009747F0"/>
    <w:rsid w:val="00974FE0"/>
    <w:rsid w:val="0098396E"/>
    <w:rsid w:val="0099790A"/>
    <w:rsid w:val="009A0B2F"/>
    <w:rsid w:val="009A15CE"/>
    <w:rsid w:val="009A18C4"/>
    <w:rsid w:val="009B0966"/>
    <w:rsid w:val="009B52E2"/>
    <w:rsid w:val="009B7D58"/>
    <w:rsid w:val="009C121B"/>
    <w:rsid w:val="009C6964"/>
    <w:rsid w:val="009C7705"/>
    <w:rsid w:val="009D4EAF"/>
    <w:rsid w:val="009D7C85"/>
    <w:rsid w:val="009E030D"/>
    <w:rsid w:val="009E2851"/>
    <w:rsid w:val="009E5BAA"/>
    <w:rsid w:val="009F1444"/>
    <w:rsid w:val="009F397B"/>
    <w:rsid w:val="009F45B5"/>
    <w:rsid w:val="009F57F1"/>
    <w:rsid w:val="00A101D1"/>
    <w:rsid w:val="00A2441F"/>
    <w:rsid w:val="00A257EC"/>
    <w:rsid w:val="00A340C5"/>
    <w:rsid w:val="00A34782"/>
    <w:rsid w:val="00A35E1A"/>
    <w:rsid w:val="00A43F41"/>
    <w:rsid w:val="00A4515A"/>
    <w:rsid w:val="00A5349A"/>
    <w:rsid w:val="00A53CC1"/>
    <w:rsid w:val="00A55457"/>
    <w:rsid w:val="00A625FC"/>
    <w:rsid w:val="00A63220"/>
    <w:rsid w:val="00A647F3"/>
    <w:rsid w:val="00A86C61"/>
    <w:rsid w:val="00A94D8B"/>
    <w:rsid w:val="00A9766C"/>
    <w:rsid w:val="00AA1699"/>
    <w:rsid w:val="00AA4AA2"/>
    <w:rsid w:val="00AA7282"/>
    <w:rsid w:val="00AB049F"/>
    <w:rsid w:val="00AB144E"/>
    <w:rsid w:val="00AB428B"/>
    <w:rsid w:val="00AC7556"/>
    <w:rsid w:val="00AD08B3"/>
    <w:rsid w:val="00AD3350"/>
    <w:rsid w:val="00AD7821"/>
    <w:rsid w:val="00AE1A9D"/>
    <w:rsid w:val="00AE29A6"/>
    <w:rsid w:val="00AE4330"/>
    <w:rsid w:val="00AE7946"/>
    <w:rsid w:val="00AF5324"/>
    <w:rsid w:val="00B209D0"/>
    <w:rsid w:val="00B353E8"/>
    <w:rsid w:val="00B41F0C"/>
    <w:rsid w:val="00B472FA"/>
    <w:rsid w:val="00B500E7"/>
    <w:rsid w:val="00B50538"/>
    <w:rsid w:val="00B542E8"/>
    <w:rsid w:val="00B54D57"/>
    <w:rsid w:val="00B76EDD"/>
    <w:rsid w:val="00B81FE5"/>
    <w:rsid w:val="00B86C17"/>
    <w:rsid w:val="00BC1DF8"/>
    <w:rsid w:val="00BC3F6D"/>
    <w:rsid w:val="00BD039D"/>
    <w:rsid w:val="00BD1376"/>
    <w:rsid w:val="00BD7DF8"/>
    <w:rsid w:val="00BE0FCF"/>
    <w:rsid w:val="00BE6AF1"/>
    <w:rsid w:val="00BE7335"/>
    <w:rsid w:val="00BF0E3C"/>
    <w:rsid w:val="00BF1AE2"/>
    <w:rsid w:val="00C00EEC"/>
    <w:rsid w:val="00C020AA"/>
    <w:rsid w:val="00C12023"/>
    <w:rsid w:val="00C168BC"/>
    <w:rsid w:val="00C20A99"/>
    <w:rsid w:val="00C31906"/>
    <w:rsid w:val="00C45F1F"/>
    <w:rsid w:val="00C553E3"/>
    <w:rsid w:val="00C67462"/>
    <w:rsid w:val="00C722B1"/>
    <w:rsid w:val="00C740A1"/>
    <w:rsid w:val="00C7420B"/>
    <w:rsid w:val="00C7456C"/>
    <w:rsid w:val="00C77769"/>
    <w:rsid w:val="00C83DF8"/>
    <w:rsid w:val="00C863AB"/>
    <w:rsid w:val="00C93668"/>
    <w:rsid w:val="00C94F97"/>
    <w:rsid w:val="00CA38A8"/>
    <w:rsid w:val="00CA4DA1"/>
    <w:rsid w:val="00CC2147"/>
    <w:rsid w:val="00CD1394"/>
    <w:rsid w:val="00CD4052"/>
    <w:rsid w:val="00CD4152"/>
    <w:rsid w:val="00CD4B39"/>
    <w:rsid w:val="00CD4D7A"/>
    <w:rsid w:val="00CD6E1D"/>
    <w:rsid w:val="00CE21B0"/>
    <w:rsid w:val="00CE6F8B"/>
    <w:rsid w:val="00D05CB0"/>
    <w:rsid w:val="00D13426"/>
    <w:rsid w:val="00D17579"/>
    <w:rsid w:val="00D223A6"/>
    <w:rsid w:val="00D24F29"/>
    <w:rsid w:val="00D26862"/>
    <w:rsid w:val="00D326A4"/>
    <w:rsid w:val="00D359C3"/>
    <w:rsid w:val="00D4651B"/>
    <w:rsid w:val="00D47087"/>
    <w:rsid w:val="00D563CB"/>
    <w:rsid w:val="00D60C16"/>
    <w:rsid w:val="00D62F5E"/>
    <w:rsid w:val="00D75C08"/>
    <w:rsid w:val="00D7784B"/>
    <w:rsid w:val="00D84D1B"/>
    <w:rsid w:val="00D85587"/>
    <w:rsid w:val="00D87AF0"/>
    <w:rsid w:val="00D87E81"/>
    <w:rsid w:val="00DB037E"/>
    <w:rsid w:val="00DB0AAE"/>
    <w:rsid w:val="00DC4229"/>
    <w:rsid w:val="00DC5F39"/>
    <w:rsid w:val="00DC6FFF"/>
    <w:rsid w:val="00DD0D63"/>
    <w:rsid w:val="00DD34F7"/>
    <w:rsid w:val="00DD759B"/>
    <w:rsid w:val="00DD7E24"/>
    <w:rsid w:val="00DE1188"/>
    <w:rsid w:val="00DE275D"/>
    <w:rsid w:val="00E01DAA"/>
    <w:rsid w:val="00E12D67"/>
    <w:rsid w:val="00E15F22"/>
    <w:rsid w:val="00E16760"/>
    <w:rsid w:val="00E2051D"/>
    <w:rsid w:val="00E402BF"/>
    <w:rsid w:val="00E415BE"/>
    <w:rsid w:val="00E4520E"/>
    <w:rsid w:val="00E557DA"/>
    <w:rsid w:val="00E6205C"/>
    <w:rsid w:val="00E67143"/>
    <w:rsid w:val="00E72567"/>
    <w:rsid w:val="00E81F11"/>
    <w:rsid w:val="00E8332C"/>
    <w:rsid w:val="00E87964"/>
    <w:rsid w:val="00E91E34"/>
    <w:rsid w:val="00EA01F5"/>
    <w:rsid w:val="00EA4FF9"/>
    <w:rsid w:val="00EA51E9"/>
    <w:rsid w:val="00EA574B"/>
    <w:rsid w:val="00EA5DDF"/>
    <w:rsid w:val="00EB7DE9"/>
    <w:rsid w:val="00EC1357"/>
    <w:rsid w:val="00ED13C6"/>
    <w:rsid w:val="00ED1661"/>
    <w:rsid w:val="00ED7258"/>
    <w:rsid w:val="00EE0FA2"/>
    <w:rsid w:val="00EE2D04"/>
    <w:rsid w:val="00EE57C1"/>
    <w:rsid w:val="00EF1127"/>
    <w:rsid w:val="00EF35CE"/>
    <w:rsid w:val="00EF3950"/>
    <w:rsid w:val="00EF40F6"/>
    <w:rsid w:val="00F04001"/>
    <w:rsid w:val="00F14DED"/>
    <w:rsid w:val="00F23A97"/>
    <w:rsid w:val="00F23B37"/>
    <w:rsid w:val="00F24676"/>
    <w:rsid w:val="00F24C3E"/>
    <w:rsid w:val="00F31059"/>
    <w:rsid w:val="00F3117A"/>
    <w:rsid w:val="00F3623F"/>
    <w:rsid w:val="00F45146"/>
    <w:rsid w:val="00F47DCC"/>
    <w:rsid w:val="00F6607D"/>
    <w:rsid w:val="00F72EB9"/>
    <w:rsid w:val="00F93FF8"/>
    <w:rsid w:val="00F95DD2"/>
    <w:rsid w:val="00F971A9"/>
    <w:rsid w:val="00FA301E"/>
    <w:rsid w:val="00FA4AD4"/>
    <w:rsid w:val="00FA4DC2"/>
    <w:rsid w:val="00FB372E"/>
    <w:rsid w:val="00FD4945"/>
    <w:rsid w:val="00FD4FDA"/>
    <w:rsid w:val="00FE7D9C"/>
    <w:rsid w:val="00FF1323"/>
    <w:rsid w:val="00FF5322"/>
    <w:rsid w:val="00FF7F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C2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sto MT" w:hAnsi="Calisto MT"/>
      <w:lang w:val="en-GB"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both"/>
      <w:outlineLvl w:val="2"/>
    </w:pPr>
    <w:rPr>
      <w:rFonts w:ascii="Arial" w:hAnsi="Arial" w:cs="Arial"/>
      <w:b/>
      <w:bCs/>
      <w:sz w:val="24"/>
      <w:u w:val="single"/>
    </w:rPr>
  </w:style>
  <w:style w:type="paragraph" w:styleId="Heading4">
    <w:name w:val="heading 4"/>
    <w:basedOn w:val="Normal"/>
    <w:next w:val="Normal"/>
    <w:qFormat/>
    <w:pPr>
      <w:keepNext/>
      <w:spacing w:before="240" w:after="60"/>
      <w:outlineLvl w:val="3"/>
    </w:pPr>
    <w:rPr>
      <w:rFonts w:ascii="Times New Roman" w:hAnsi="Times New Roman"/>
      <w:b/>
      <w:bCs/>
      <w:sz w:val="28"/>
      <w:szCs w:val="28"/>
      <w:lang w:eastAsia="en-GB"/>
    </w:rPr>
  </w:style>
  <w:style w:type="paragraph" w:styleId="Heading5">
    <w:name w:val="heading 5"/>
    <w:basedOn w:val="Normal"/>
    <w:next w:val="Normal"/>
    <w:qFormat/>
    <w:pPr>
      <w:keepNext/>
      <w:outlineLvl w:val="4"/>
    </w:pPr>
    <w:rPr>
      <w:rFonts w:ascii="Arial" w:hAnsi="Arial" w:cs="Arial"/>
      <w:b/>
      <w:bCs/>
      <w:smallCaps/>
    </w:rPr>
  </w:style>
  <w:style w:type="paragraph" w:styleId="Heading6">
    <w:name w:val="heading 6"/>
    <w:basedOn w:val="Normal"/>
    <w:next w:val="Normal"/>
    <w:qFormat/>
    <w:pPr>
      <w:keepNext/>
      <w:outlineLvl w:val="5"/>
    </w:pPr>
    <w:rPr>
      <w:rFonts w:ascii="Arial" w:hAnsi="Arial" w:cs="Arial"/>
      <w:u w:val="single"/>
    </w:rPr>
  </w:style>
  <w:style w:type="paragraph" w:styleId="Heading7">
    <w:name w:val="heading 7"/>
    <w:basedOn w:val="Normal"/>
    <w:next w:val="Normal"/>
    <w:qFormat/>
    <w:pPr>
      <w:keepNext/>
      <w:jc w:val="both"/>
      <w:outlineLvl w:val="6"/>
    </w:pPr>
    <w:rPr>
      <w:rFonts w:ascii="Arial" w:hAnsi="Arial" w:cs="Arial"/>
      <w:b/>
      <w:bCs/>
      <w:sz w:val="22"/>
    </w:rPr>
  </w:style>
  <w:style w:type="paragraph" w:styleId="Heading8">
    <w:name w:val="heading 8"/>
    <w:basedOn w:val="Normal"/>
    <w:next w:val="Normal"/>
    <w:qFormat/>
    <w:rsid w:val="00705EA2"/>
    <w:pPr>
      <w:keepNext/>
      <w:outlineLvl w:val="7"/>
    </w:pPr>
    <w:rPr>
      <w:rFonts w:ascii="Arial" w:hAnsi="Arial" w:cs="Arial"/>
      <w:bCs/>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4"/>
    </w:rPr>
  </w:style>
  <w:style w:type="paragraph" w:styleId="BodyText">
    <w:name w:val="Body Text"/>
    <w:basedOn w:val="Normal"/>
    <w:pPr>
      <w:jc w:val="both"/>
    </w:pPr>
    <w:rPr>
      <w:rFonts w:ascii="Arial" w:hAnsi="Arial"/>
    </w:rPr>
  </w:style>
  <w:style w:type="paragraph" w:customStyle="1" w:styleId="F5Bullet">
    <w:name w:val="F5 Bullet"/>
    <w:basedOn w:val="Normal"/>
    <w:pPr>
      <w:numPr>
        <w:numId w:val="4"/>
      </w:numPr>
    </w:pPr>
  </w:style>
  <w:style w:type="paragraph" w:styleId="BodyTextIndent">
    <w:name w:val="Body Text Indent"/>
    <w:basedOn w:val="Normal"/>
    <w:pPr>
      <w:ind w:left="709" w:hanging="709"/>
    </w:pPr>
    <w:rPr>
      <w:rFonts w:ascii="Arial" w:hAnsi="Arial" w:cs="Arial"/>
      <w:sz w:val="22"/>
    </w:rPr>
  </w:style>
  <w:style w:type="paragraph" w:styleId="BodyTextIndent2">
    <w:name w:val="Body Text Indent 2"/>
    <w:basedOn w:val="Normal"/>
    <w:pPr>
      <w:ind w:left="720" w:hanging="720"/>
    </w:pPr>
    <w:rPr>
      <w:rFonts w:ascii="Arial" w:hAnsi="Arial" w:cs="Arial"/>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455EE9"/>
    <w:rPr>
      <w:rFonts w:ascii="Calisto MT" w:hAnsi="Calisto MT"/>
      <w:lang w:eastAsia="en-US"/>
    </w:rPr>
  </w:style>
  <w:style w:type="paragraph" w:styleId="Subtitle">
    <w:name w:val="Subtitle"/>
    <w:basedOn w:val="Normal"/>
    <w:qFormat/>
    <w:pPr>
      <w:suppressAutoHyphens/>
      <w:jc w:val="center"/>
    </w:pPr>
    <w:rPr>
      <w:rFonts w:ascii="Arial" w:hAnsi="Arial"/>
      <w:b/>
      <w:color w:val="FF6600"/>
      <w:spacing w:val="-3"/>
      <w:sz w:val="24"/>
      <w:lang w:eastAsia="en-GB"/>
    </w:rPr>
  </w:style>
  <w:style w:type="paragraph" w:customStyle="1" w:styleId="Head2">
    <w:name w:val="Head2"/>
    <w:basedOn w:val="Normal"/>
    <w:pPr>
      <w:widowControl w:val="0"/>
      <w:suppressAutoHyphens/>
      <w:ind w:left="709" w:hanging="709"/>
      <w:jc w:val="both"/>
    </w:pPr>
    <w:rPr>
      <w:rFonts w:ascii="Times New Roman" w:hAnsi="Times New Roman"/>
      <w:b/>
      <w:sz w:val="28"/>
      <w:lang w:val="en-AU" w:eastAsia="en-GB"/>
    </w:rPr>
  </w:style>
  <w:style w:type="paragraph" w:customStyle="1" w:styleId="Head4">
    <w:name w:val="Head4"/>
    <w:basedOn w:val="Normal"/>
    <w:pPr>
      <w:widowControl w:val="0"/>
      <w:suppressAutoHyphens/>
      <w:jc w:val="both"/>
    </w:pPr>
    <w:rPr>
      <w:rFonts w:ascii="Times New Roman" w:hAnsi="Times New Roman"/>
      <w:b/>
      <w:i/>
      <w:sz w:val="24"/>
      <w:lang w:val="en-AU" w:eastAsia="en-GB"/>
    </w:rPr>
  </w:style>
  <w:style w:type="paragraph" w:styleId="BodyText2">
    <w:name w:val="Body Text 2"/>
    <w:basedOn w:val="Normal"/>
    <w:pPr>
      <w:spacing w:after="120" w:line="480" w:lineRule="auto"/>
    </w:pPr>
    <w:rPr>
      <w:rFonts w:ascii="Arial" w:hAnsi="Arial"/>
      <w:sz w:val="24"/>
      <w:lang w:eastAsia="en-GB"/>
    </w:rPr>
  </w:style>
  <w:style w:type="paragraph" w:styleId="BodyTextIndent3">
    <w:name w:val="Body Text Indent 3"/>
    <w:basedOn w:val="Normal"/>
    <w:pPr>
      <w:ind w:left="720" w:hanging="720"/>
    </w:pPr>
    <w:rPr>
      <w:rFonts w:ascii="Arial" w:hAnsi="Arial"/>
      <w:color w:val="FF6600"/>
      <w:spacing w:val="-3"/>
      <w:sz w:val="24"/>
      <w:lang w:eastAsia="en-GB"/>
    </w:rPr>
  </w:style>
  <w:style w:type="character" w:styleId="PageNumber">
    <w:name w:val="page number"/>
    <w:basedOn w:val="DefaultParagraphFont"/>
  </w:style>
  <w:style w:type="character" w:styleId="Hyperlink">
    <w:name w:val="Hyperlink"/>
    <w:uiPriority w:val="99"/>
    <w:rsid w:val="00537209"/>
    <w:rPr>
      <w:color w:val="0000FF"/>
      <w:u w:val="single"/>
    </w:rPr>
  </w:style>
  <w:style w:type="paragraph" w:styleId="BalloonText">
    <w:name w:val="Balloon Text"/>
    <w:basedOn w:val="Normal"/>
    <w:semiHidden/>
    <w:rsid w:val="008439E0"/>
    <w:rPr>
      <w:rFonts w:ascii="Tahoma" w:hAnsi="Tahoma" w:cs="Tahoma"/>
      <w:sz w:val="16"/>
      <w:szCs w:val="16"/>
    </w:rPr>
  </w:style>
  <w:style w:type="character" w:customStyle="1" w:styleId="EmailStyle20">
    <w:name w:val="EmailStyle20"/>
    <w:rsid w:val="00CD4152"/>
    <w:rPr>
      <w:rFonts w:ascii="Arial" w:hAnsi="Arial" w:cs="Arial"/>
      <w:color w:val="000000"/>
      <w:sz w:val="20"/>
      <w:szCs w:val="20"/>
    </w:rPr>
  </w:style>
  <w:style w:type="character" w:styleId="FollowedHyperlink">
    <w:name w:val="FollowedHyperlink"/>
    <w:uiPriority w:val="99"/>
    <w:rsid w:val="00D60C16"/>
    <w:rPr>
      <w:color w:val="800080"/>
      <w:u w:val="single"/>
    </w:rPr>
  </w:style>
  <w:style w:type="character" w:customStyle="1" w:styleId="emailstyle200">
    <w:name w:val="emailstyle20"/>
    <w:semiHidden/>
    <w:rsid w:val="00FE7D9C"/>
    <w:rPr>
      <w:rFonts w:ascii="Arial" w:hAnsi="Arial" w:cs="Arial"/>
      <w:color w:val="000080"/>
      <w:sz w:val="20"/>
    </w:rPr>
  </w:style>
  <w:style w:type="paragraph" w:styleId="ListParagraph">
    <w:name w:val="List Paragraph"/>
    <w:basedOn w:val="Normal"/>
    <w:uiPriority w:val="34"/>
    <w:qFormat/>
    <w:rsid w:val="00F3623F"/>
    <w:pPr>
      <w:ind w:left="720"/>
      <w:contextualSpacing/>
    </w:pPr>
  </w:style>
  <w:style w:type="paragraph" w:styleId="PlainText">
    <w:name w:val="Plain Text"/>
    <w:basedOn w:val="Normal"/>
    <w:link w:val="PlainTextChar"/>
    <w:uiPriority w:val="99"/>
    <w:semiHidden/>
    <w:unhideWhenUsed/>
    <w:rsid w:val="005678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678F5"/>
    <w:rPr>
      <w:rFonts w:ascii="Calibri" w:eastAsiaTheme="minorHAnsi" w:hAnsi="Calibri" w:cstheme="minorBidi"/>
      <w:sz w:val="22"/>
      <w:szCs w:val="21"/>
      <w:lang w:val="en-GB" w:eastAsia="en-US"/>
    </w:rPr>
  </w:style>
  <w:style w:type="paragraph" w:customStyle="1" w:styleId="font5">
    <w:name w:val="font5"/>
    <w:basedOn w:val="Normal"/>
    <w:rsid w:val="0086266B"/>
    <w:pPr>
      <w:spacing w:before="100" w:beforeAutospacing="1" w:after="100" w:afterAutospacing="1"/>
    </w:pPr>
    <w:rPr>
      <w:color w:val="000000"/>
      <w:lang w:eastAsia="en-GB"/>
    </w:rPr>
  </w:style>
  <w:style w:type="paragraph" w:customStyle="1" w:styleId="font6">
    <w:name w:val="font6"/>
    <w:basedOn w:val="Normal"/>
    <w:rsid w:val="0086266B"/>
    <w:pPr>
      <w:spacing w:before="100" w:beforeAutospacing="1" w:after="100" w:afterAutospacing="1"/>
    </w:pPr>
    <w:rPr>
      <w:rFonts w:ascii="Arial" w:hAnsi="Arial" w:cs="Arial"/>
      <w:b/>
      <w:bCs/>
      <w:color w:val="000000"/>
      <w:lang w:eastAsia="en-GB"/>
    </w:rPr>
  </w:style>
  <w:style w:type="paragraph" w:customStyle="1" w:styleId="font7">
    <w:name w:val="font7"/>
    <w:basedOn w:val="Normal"/>
    <w:rsid w:val="0086266B"/>
    <w:pPr>
      <w:spacing w:before="100" w:beforeAutospacing="1" w:after="100" w:afterAutospacing="1"/>
    </w:pPr>
    <w:rPr>
      <w:rFonts w:ascii="Arial" w:hAnsi="Arial" w:cs="Arial"/>
      <w:color w:val="000000"/>
      <w:lang w:eastAsia="en-GB"/>
    </w:rPr>
  </w:style>
  <w:style w:type="paragraph" w:customStyle="1" w:styleId="font8">
    <w:name w:val="font8"/>
    <w:basedOn w:val="Normal"/>
    <w:rsid w:val="0086266B"/>
    <w:pPr>
      <w:spacing w:before="100" w:beforeAutospacing="1" w:after="100" w:afterAutospacing="1"/>
    </w:pPr>
    <w:rPr>
      <w:rFonts w:ascii="Arial" w:hAnsi="Arial" w:cs="Arial"/>
      <w:color w:val="000000"/>
      <w:u w:val="single"/>
      <w:lang w:eastAsia="en-GB"/>
    </w:rPr>
  </w:style>
  <w:style w:type="paragraph" w:customStyle="1" w:styleId="font9">
    <w:name w:val="font9"/>
    <w:basedOn w:val="Normal"/>
    <w:rsid w:val="0086266B"/>
    <w:pPr>
      <w:spacing w:before="100" w:beforeAutospacing="1" w:after="100" w:afterAutospacing="1"/>
    </w:pPr>
    <w:rPr>
      <w:rFonts w:ascii="Arial" w:hAnsi="Arial" w:cs="Arial"/>
      <w:b/>
      <w:bCs/>
      <w:color w:val="000000"/>
      <w:u w:val="single"/>
      <w:lang w:eastAsia="en-GB"/>
    </w:rPr>
  </w:style>
  <w:style w:type="paragraph" w:customStyle="1" w:styleId="font10">
    <w:name w:val="font10"/>
    <w:basedOn w:val="Normal"/>
    <w:rsid w:val="0086266B"/>
    <w:pPr>
      <w:spacing w:before="100" w:beforeAutospacing="1" w:after="100" w:afterAutospacing="1"/>
    </w:pPr>
    <w:rPr>
      <w:rFonts w:ascii="Arial" w:hAnsi="Arial" w:cs="Arial"/>
      <w:color w:val="FF0000"/>
      <w:lang w:eastAsia="en-GB"/>
    </w:rPr>
  </w:style>
  <w:style w:type="paragraph" w:customStyle="1" w:styleId="font11">
    <w:name w:val="font11"/>
    <w:basedOn w:val="Normal"/>
    <w:rsid w:val="0086266B"/>
    <w:pPr>
      <w:spacing w:before="100" w:beforeAutospacing="1" w:after="100" w:afterAutospacing="1"/>
    </w:pPr>
    <w:rPr>
      <w:rFonts w:ascii="Arial" w:hAnsi="Arial" w:cs="Arial"/>
      <w:color w:val="000000"/>
      <w:lang w:eastAsia="en-GB"/>
    </w:rPr>
  </w:style>
  <w:style w:type="paragraph" w:customStyle="1" w:styleId="xl65">
    <w:name w:val="xl65"/>
    <w:basedOn w:val="Normal"/>
    <w:rsid w:val="0086266B"/>
    <w:pPr>
      <w:pBdr>
        <w:left w:val="single" w:sz="8" w:space="0" w:color="auto"/>
        <w:bottom w:val="single" w:sz="8" w:space="0" w:color="auto"/>
        <w:right w:val="single" w:sz="8" w:space="0" w:color="auto"/>
      </w:pBdr>
      <w:shd w:val="pct25" w:color="008080" w:fill="DDE6E6"/>
      <w:spacing w:before="100" w:beforeAutospacing="1" w:after="100" w:afterAutospacing="1"/>
      <w:jc w:val="center"/>
      <w:textAlignment w:val="center"/>
    </w:pPr>
    <w:rPr>
      <w:rFonts w:ascii="Arial" w:hAnsi="Arial" w:cs="Arial"/>
      <w:b/>
      <w:bCs/>
      <w:lang w:eastAsia="en-GB"/>
    </w:rPr>
  </w:style>
  <w:style w:type="paragraph" w:customStyle="1" w:styleId="xl66">
    <w:name w:val="xl66"/>
    <w:basedOn w:val="Normal"/>
    <w:rsid w:val="0086266B"/>
    <w:pPr>
      <w:pBdr>
        <w:bottom w:val="single" w:sz="8" w:space="0" w:color="auto"/>
        <w:right w:val="single" w:sz="8" w:space="0" w:color="auto"/>
      </w:pBdr>
      <w:shd w:val="pct25" w:color="008080" w:fill="DDE6E6"/>
      <w:spacing w:before="100" w:beforeAutospacing="1" w:after="100" w:afterAutospacing="1"/>
      <w:textAlignment w:val="center"/>
    </w:pPr>
    <w:rPr>
      <w:rFonts w:ascii="Arial" w:hAnsi="Arial" w:cs="Arial"/>
      <w:b/>
      <w:bCs/>
      <w:lang w:eastAsia="en-GB"/>
    </w:rPr>
  </w:style>
  <w:style w:type="paragraph" w:customStyle="1" w:styleId="xl67">
    <w:name w:val="xl67"/>
    <w:basedOn w:val="Normal"/>
    <w:rsid w:val="008626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eastAsia="en-GB"/>
    </w:rPr>
  </w:style>
  <w:style w:type="paragraph" w:customStyle="1" w:styleId="xl68">
    <w:name w:val="xl68"/>
    <w:basedOn w:val="Normal"/>
    <w:rsid w:val="0086266B"/>
    <w:pPr>
      <w:pBdr>
        <w:bottom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69">
    <w:name w:val="xl69"/>
    <w:basedOn w:val="Normal"/>
    <w:rsid w:val="0086266B"/>
    <w:pPr>
      <w:pBdr>
        <w:right w:val="single" w:sz="8" w:space="0" w:color="auto"/>
      </w:pBdr>
      <w:spacing w:before="100" w:beforeAutospacing="1" w:after="100" w:afterAutospacing="1"/>
      <w:textAlignment w:val="center"/>
    </w:pPr>
    <w:rPr>
      <w:rFonts w:ascii="Arial" w:hAnsi="Arial" w:cs="Arial"/>
      <w:lang w:eastAsia="en-GB"/>
    </w:rPr>
  </w:style>
  <w:style w:type="paragraph" w:customStyle="1" w:styleId="xl70">
    <w:name w:val="xl70"/>
    <w:basedOn w:val="Normal"/>
    <w:rsid w:val="0086266B"/>
    <w:pPr>
      <w:pBdr>
        <w:left w:val="single" w:sz="8" w:space="0" w:color="auto"/>
        <w:bottom w:val="single" w:sz="8" w:space="0" w:color="auto"/>
        <w:right w:val="single" w:sz="8" w:space="0" w:color="auto"/>
      </w:pBdr>
      <w:shd w:val="pct25" w:color="009999" w:fill="DDEAEA"/>
      <w:spacing w:before="100" w:beforeAutospacing="1" w:after="100" w:afterAutospacing="1"/>
      <w:jc w:val="center"/>
      <w:textAlignment w:val="center"/>
    </w:pPr>
    <w:rPr>
      <w:rFonts w:ascii="Arial" w:hAnsi="Arial" w:cs="Arial"/>
      <w:b/>
      <w:bCs/>
      <w:lang w:eastAsia="en-GB"/>
    </w:rPr>
  </w:style>
  <w:style w:type="paragraph" w:customStyle="1" w:styleId="xl71">
    <w:name w:val="xl71"/>
    <w:basedOn w:val="Normal"/>
    <w:rsid w:val="0086266B"/>
    <w:pPr>
      <w:pBdr>
        <w:bottom w:val="single" w:sz="8" w:space="0" w:color="auto"/>
        <w:right w:val="single" w:sz="8" w:space="0" w:color="auto"/>
      </w:pBdr>
      <w:shd w:val="pct25" w:color="009999" w:fill="DDEAEA"/>
      <w:spacing w:before="100" w:beforeAutospacing="1" w:after="100" w:afterAutospacing="1"/>
      <w:textAlignment w:val="center"/>
    </w:pPr>
    <w:rPr>
      <w:rFonts w:ascii="Arial" w:hAnsi="Arial" w:cs="Arial"/>
      <w:b/>
      <w:bCs/>
      <w:lang w:eastAsia="en-GB"/>
    </w:rPr>
  </w:style>
  <w:style w:type="paragraph" w:customStyle="1" w:styleId="xl72">
    <w:name w:val="xl72"/>
    <w:basedOn w:val="Normal"/>
    <w:rsid w:val="0086266B"/>
    <w:pPr>
      <w:pBdr>
        <w:bottom w:val="single" w:sz="8" w:space="0" w:color="auto"/>
        <w:right w:val="single" w:sz="8" w:space="0" w:color="auto"/>
      </w:pBdr>
      <w:shd w:val="pct25" w:color="009999" w:fill="DDEAEA"/>
      <w:spacing w:before="100" w:beforeAutospacing="1" w:after="100" w:afterAutospacing="1"/>
      <w:jc w:val="center"/>
      <w:textAlignment w:val="center"/>
    </w:pPr>
    <w:rPr>
      <w:rFonts w:ascii="Arial" w:hAnsi="Arial" w:cs="Arial"/>
      <w:b/>
      <w:bCs/>
      <w:lang w:eastAsia="en-GB"/>
    </w:rPr>
  </w:style>
  <w:style w:type="paragraph" w:customStyle="1" w:styleId="xl73">
    <w:name w:val="xl73"/>
    <w:basedOn w:val="Normal"/>
    <w:rsid w:val="0086266B"/>
    <w:pPr>
      <w:pBdr>
        <w:top w:val="single" w:sz="8" w:space="0" w:color="auto"/>
        <w:left w:val="single" w:sz="8" w:space="0" w:color="auto"/>
        <w:bottom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74">
    <w:name w:val="xl74"/>
    <w:basedOn w:val="Normal"/>
    <w:rsid w:val="0086266B"/>
    <w:pPr>
      <w:pBdr>
        <w:top w:val="single" w:sz="8" w:space="0" w:color="auto"/>
        <w:bottom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75">
    <w:name w:val="xl75"/>
    <w:basedOn w:val="Normal"/>
    <w:rsid w:val="0086266B"/>
    <w:pPr>
      <w:pBdr>
        <w:top w:val="single" w:sz="8" w:space="0" w:color="auto"/>
        <w:bottom w:val="single" w:sz="8" w:space="0" w:color="auto"/>
        <w:right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76">
    <w:name w:val="xl76"/>
    <w:basedOn w:val="Normal"/>
    <w:rsid w:val="0086266B"/>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cs="Arial"/>
      <w:b/>
      <w:bCs/>
      <w:lang w:eastAsia="en-GB"/>
    </w:rPr>
  </w:style>
  <w:style w:type="paragraph" w:customStyle="1" w:styleId="xl77">
    <w:name w:val="xl77"/>
    <w:basedOn w:val="Normal"/>
    <w:rsid w:val="0086266B"/>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lang w:eastAsia="en-GB"/>
    </w:rPr>
  </w:style>
  <w:style w:type="paragraph" w:customStyle="1" w:styleId="xl78">
    <w:name w:val="xl78"/>
    <w:basedOn w:val="Normal"/>
    <w:rsid w:val="0086266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ascii="Arial" w:hAnsi="Arial" w:cs="Arial"/>
      <w:b/>
      <w:bCs/>
      <w:lang w:eastAsia="en-GB"/>
    </w:rPr>
  </w:style>
  <w:style w:type="paragraph" w:customStyle="1" w:styleId="xl79">
    <w:name w:val="xl79"/>
    <w:basedOn w:val="Normal"/>
    <w:rsid w:val="0086266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b/>
      <w:bCs/>
      <w:lang w:eastAsia="en-GB"/>
    </w:rPr>
  </w:style>
  <w:style w:type="paragraph" w:customStyle="1" w:styleId="xl80">
    <w:name w:val="xl80"/>
    <w:basedOn w:val="Normal"/>
    <w:rsid w:val="0086266B"/>
    <w:pPr>
      <w:pBdr>
        <w:left w:val="single" w:sz="8" w:space="0" w:color="auto"/>
        <w:right w:val="single" w:sz="8" w:space="0" w:color="auto"/>
      </w:pBdr>
      <w:spacing w:before="100" w:beforeAutospacing="1" w:after="100" w:afterAutospacing="1"/>
      <w:jc w:val="center"/>
      <w:textAlignment w:val="center"/>
    </w:pPr>
    <w:rPr>
      <w:rFonts w:ascii="Arial" w:hAnsi="Arial" w:cs="Arial"/>
      <w:lang w:eastAsia="en-GB"/>
    </w:rPr>
  </w:style>
  <w:style w:type="paragraph" w:customStyle="1" w:styleId="xl81">
    <w:name w:val="xl81"/>
    <w:basedOn w:val="Normal"/>
    <w:rsid w:val="0086266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lang w:eastAsia="en-GB"/>
    </w:rPr>
  </w:style>
  <w:style w:type="paragraph" w:customStyle="1" w:styleId="xl82">
    <w:name w:val="xl82"/>
    <w:basedOn w:val="Normal"/>
    <w:rsid w:val="0086266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83">
    <w:name w:val="xl83"/>
    <w:basedOn w:val="Normal"/>
    <w:rsid w:val="0086266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84">
    <w:name w:val="xl84"/>
    <w:basedOn w:val="Normal"/>
    <w:rsid w:val="0086266B"/>
    <w:pPr>
      <w:pBdr>
        <w:bottom w:val="single" w:sz="8" w:space="0" w:color="auto"/>
        <w:right w:val="single" w:sz="8" w:space="0" w:color="auto"/>
      </w:pBdr>
      <w:shd w:val="pct25" w:color="008080" w:fill="DDE6E6"/>
      <w:spacing w:before="100" w:beforeAutospacing="1" w:after="100" w:afterAutospacing="1"/>
      <w:jc w:val="center"/>
      <w:textAlignment w:val="center"/>
    </w:pPr>
    <w:rPr>
      <w:rFonts w:ascii="Arial" w:hAnsi="Arial" w:cs="Arial"/>
      <w:b/>
      <w:bCs/>
      <w:lang w:eastAsia="en-GB"/>
    </w:rPr>
  </w:style>
  <w:style w:type="paragraph" w:customStyle="1" w:styleId="xl85">
    <w:name w:val="xl85"/>
    <w:basedOn w:val="Normal"/>
    <w:rsid w:val="0086266B"/>
    <w:pPr>
      <w:pBdr>
        <w:bottom w:val="single" w:sz="8" w:space="0" w:color="auto"/>
        <w:right w:val="single" w:sz="8" w:space="0" w:color="auto"/>
      </w:pBdr>
      <w:spacing w:before="100" w:beforeAutospacing="1" w:after="100" w:afterAutospacing="1"/>
      <w:jc w:val="center"/>
      <w:textAlignment w:val="center"/>
    </w:pPr>
    <w:rPr>
      <w:rFonts w:ascii="Arial" w:hAnsi="Arial" w:cs="Arial"/>
      <w:lang w:eastAsia="en-GB"/>
    </w:rPr>
  </w:style>
  <w:style w:type="paragraph" w:customStyle="1" w:styleId="xl86">
    <w:name w:val="xl86"/>
    <w:basedOn w:val="Normal"/>
    <w:rsid w:val="0086266B"/>
    <w:pPr>
      <w:pBdr>
        <w:top w:val="single" w:sz="8" w:space="0" w:color="auto"/>
        <w:left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87">
    <w:name w:val="xl87"/>
    <w:basedOn w:val="Normal"/>
    <w:rsid w:val="0086266B"/>
    <w:pPr>
      <w:pBdr>
        <w:top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88">
    <w:name w:val="xl88"/>
    <w:basedOn w:val="Normal"/>
    <w:rsid w:val="0086266B"/>
    <w:pPr>
      <w:pBdr>
        <w:top w:val="single" w:sz="8" w:space="0" w:color="auto"/>
        <w:right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89">
    <w:name w:val="xl89"/>
    <w:basedOn w:val="Normal"/>
    <w:rsid w:val="0086266B"/>
    <w:pPr>
      <w:pBdr>
        <w:left w:val="single" w:sz="8" w:space="0" w:color="auto"/>
        <w:bottom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90">
    <w:name w:val="xl90"/>
    <w:basedOn w:val="Normal"/>
    <w:rsid w:val="0086266B"/>
    <w:pPr>
      <w:pBdr>
        <w:bottom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91">
    <w:name w:val="xl91"/>
    <w:basedOn w:val="Normal"/>
    <w:rsid w:val="0086266B"/>
    <w:pPr>
      <w:pBdr>
        <w:bottom w:val="single" w:sz="8" w:space="0" w:color="auto"/>
        <w:right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92">
    <w:name w:val="xl92"/>
    <w:basedOn w:val="Normal"/>
    <w:rsid w:val="0086266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lang w:eastAsia="en-GB"/>
    </w:rPr>
  </w:style>
  <w:style w:type="paragraph" w:customStyle="1" w:styleId="xl93">
    <w:name w:val="xl93"/>
    <w:basedOn w:val="Normal"/>
    <w:rsid w:val="0086266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lang w:eastAsia="en-GB"/>
    </w:rPr>
  </w:style>
  <w:style w:type="paragraph" w:customStyle="1" w:styleId="xl94">
    <w:name w:val="xl94"/>
    <w:basedOn w:val="Normal"/>
    <w:rsid w:val="0086266B"/>
    <w:pPr>
      <w:pBdr>
        <w:left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95">
    <w:name w:val="xl95"/>
    <w:basedOn w:val="Normal"/>
    <w:rsid w:val="0086266B"/>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paragraph" w:customStyle="1" w:styleId="xl96">
    <w:name w:val="xl96"/>
    <w:basedOn w:val="Normal"/>
    <w:rsid w:val="0086266B"/>
    <w:pPr>
      <w:spacing w:before="100" w:beforeAutospacing="1" w:after="100" w:afterAutospacing="1"/>
    </w:pPr>
    <w:rPr>
      <w:rFonts w:ascii="Times New Roman" w:hAnsi="Times New Roman"/>
      <w:sz w:val="24"/>
      <w:szCs w:val="24"/>
      <w:lang w:eastAsia="en-GB"/>
    </w:rPr>
  </w:style>
  <w:style w:type="paragraph" w:customStyle="1" w:styleId="xl97">
    <w:name w:val="xl97"/>
    <w:basedOn w:val="Normal"/>
    <w:rsid w:val="0086266B"/>
    <w:pPr>
      <w:pBdr>
        <w:top w:val="single" w:sz="8" w:space="0" w:color="auto"/>
        <w:left w:val="single" w:sz="8" w:space="0" w:color="auto"/>
        <w:bottom w:val="single" w:sz="8" w:space="0" w:color="auto"/>
        <w:right w:val="single" w:sz="8" w:space="0" w:color="auto"/>
      </w:pBdr>
      <w:shd w:val="pct25" w:color="008080" w:fill="DDE6E6"/>
      <w:spacing w:before="100" w:beforeAutospacing="1" w:after="100" w:afterAutospacing="1"/>
      <w:jc w:val="center"/>
      <w:textAlignment w:val="center"/>
    </w:pPr>
    <w:rPr>
      <w:rFonts w:ascii="Arial" w:hAnsi="Arial" w:cs="Arial"/>
      <w:b/>
      <w:bCs/>
      <w:lang w:eastAsia="en-GB"/>
    </w:rPr>
  </w:style>
  <w:style w:type="paragraph" w:customStyle="1" w:styleId="xl98">
    <w:name w:val="xl98"/>
    <w:basedOn w:val="Normal"/>
    <w:rsid w:val="0086266B"/>
    <w:pPr>
      <w:pBdr>
        <w:bottom w:val="single" w:sz="8" w:space="0" w:color="auto"/>
        <w:right w:val="single" w:sz="8" w:space="0" w:color="auto"/>
      </w:pBdr>
      <w:spacing w:before="100" w:beforeAutospacing="1" w:after="100" w:afterAutospacing="1"/>
      <w:textAlignment w:val="top"/>
    </w:pPr>
    <w:rPr>
      <w:rFonts w:ascii="Times New Roman" w:hAnsi="Times New Roman"/>
      <w:sz w:val="24"/>
      <w:szCs w:val="24"/>
      <w:lang w:eastAsia="en-GB"/>
    </w:rPr>
  </w:style>
  <w:style w:type="paragraph" w:customStyle="1" w:styleId="xl99">
    <w:name w:val="xl99"/>
    <w:basedOn w:val="Normal"/>
    <w:rsid w:val="0086266B"/>
    <w:pPr>
      <w:pBdr>
        <w:right w:val="single" w:sz="8" w:space="0" w:color="auto"/>
      </w:pBdr>
      <w:spacing w:before="100" w:beforeAutospacing="1" w:after="100" w:afterAutospacing="1"/>
      <w:textAlignment w:val="top"/>
    </w:pPr>
    <w:rPr>
      <w:rFonts w:ascii="Times New Roman" w:hAnsi="Times New Roman"/>
      <w:sz w:val="24"/>
      <w:szCs w:val="24"/>
      <w:lang w:eastAsia="en-GB"/>
    </w:rPr>
  </w:style>
  <w:style w:type="paragraph" w:customStyle="1" w:styleId="xl100">
    <w:name w:val="xl100"/>
    <w:basedOn w:val="Normal"/>
    <w:rsid w:val="0086266B"/>
    <w:pPr>
      <w:pBdr>
        <w:top w:val="single" w:sz="8" w:space="0" w:color="auto"/>
        <w:left w:val="single" w:sz="8" w:space="0" w:color="auto"/>
        <w:bottom w:val="single" w:sz="8" w:space="0" w:color="auto"/>
      </w:pBdr>
      <w:shd w:val="pct25" w:color="800080" w:fill="E6DDE6"/>
      <w:spacing w:before="100" w:beforeAutospacing="1" w:after="100" w:afterAutospacing="1"/>
      <w:textAlignment w:val="center"/>
    </w:pPr>
    <w:rPr>
      <w:rFonts w:ascii="Arial" w:hAnsi="Arial" w:cs="Arial"/>
      <w:b/>
      <w:bCs/>
      <w:lang w:eastAsia="en-GB"/>
    </w:rPr>
  </w:style>
  <w:style w:type="paragraph" w:customStyle="1" w:styleId="xl101">
    <w:name w:val="xl101"/>
    <w:basedOn w:val="Normal"/>
    <w:rsid w:val="0086266B"/>
    <w:pPr>
      <w:pBdr>
        <w:top w:val="single" w:sz="8" w:space="0" w:color="auto"/>
        <w:bottom w:val="single" w:sz="8" w:space="0" w:color="auto"/>
      </w:pBdr>
      <w:shd w:val="pct25" w:color="800080" w:fill="E6DDE6"/>
      <w:spacing w:before="100" w:beforeAutospacing="1" w:after="100" w:afterAutospacing="1"/>
      <w:textAlignment w:val="center"/>
    </w:pPr>
    <w:rPr>
      <w:rFonts w:ascii="Arial" w:hAnsi="Arial" w:cs="Arial"/>
      <w:b/>
      <w:bCs/>
      <w:lang w:eastAsia="en-GB"/>
    </w:rPr>
  </w:style>
  <w:style w:type="paragraph" w:customStyle="1" w:styleId="xl102">
    <w:name w:val="xl102"/>
    <w:basedOn w:val="Normal"/>
    <w:rsid w:val="0086266B"/>
    <w:pPr>
      <w:pBdr>
        <w:top w:val="single" w:sz="8" w:space="0" w:color="auto"/>
        <w:bottom w:val="single" w:sz="8" w:space="0" w:color="auto"/>
        <w:right w:val="single" w:sz="8" w:space="0" w:color="auto"/>
      </w:pBdr>
      <w:shd w:val="pct25" w:color="800080" w:fill="E6DDE6"/>
      <w:spacing w:before="100" w:beforeAutospacing="1" w:after="100" w:afterAutospacing="1"/>
      <w:textAlignment w:val="center"/>
    </w:pPr>
    <w:rPr>
      <w:rFonts w:ascii="Arial" w:hAnsi="Arial" w:cs="Arial"/>
      <w:b/>
      <w:bCs/>
      <w:lang w:eastAsia="en-GB"/>
    </w:rPr>
  </w:style>
  <w:style w:type="paragraph" w:customStyle="1" w:styleId="xl103">
    <w:name w:val="xl103"/>
    <w:basedOn w:val="Normal"/>
    <w:rsid w:val="0086266B"/>
    <w:pPr>
      <w:spacing w:before="100" w:beforeAutospacing="1" w:after="100" w:afterAutospacing="1"/>
      <w:textAlignment w:val="center"/>
    </w:pPr>
    <w:rPr>
      <w:rFonts w:ascii="Arial" w:hAnsi="Arial" w:cs="Arial"/>
      <w:lang w:eastAsia="en-GB"/>
    </w:rPr>
  </w:style>
  <w:style w:type="paragraph" w:customStyle="1" w:styleId="xl104">
    <w:name w:val="xl104"/>
    <w:basedOn w:val="Normal"/>
    <w:rsid w:val="0086266B"/>
    <w:pPr>
      <w:pBdr>
        <w:top w:val="single" w:sz="8" w:space="0" w:color="auto"/>
        <w:bottom w:val="single" w:sz="8" w:space="0" w:color="auto"/>
        <w:right w:val="single" w:sz="8" w:space="0" w:color="auto"/>
      </w:pBdr>
      <w:shd w:val="pct25" w:color="008080" w:fill="DDE6E6"/>
      <w:spacing w:before="100" w:beforeAutospacing="1" w:after="100" w:afterAutospacing="1"/>
      <w:textAlignment w:val="center"/>
    </w:pPr>
    <w:rPr>
      <w:rFonts w:ascii="Arial" w:hAnsi="Arial" w:cs="Arial"/>
      <w:b/>
      <w:bCs/>
      <w:lang w:eastAsia="en-GB"/>
    </w:rPr>
  </w:style>
  <w:style w:type="paragraph" w:customStyle="1" w:styleId="xl105">
    <w:name w:val="xl105"/>
    <w:basedOn w:val="Normal"/>
    <w:rsid w:val="0086266B"/>
    <w:pPr>
      <w:pBdr>
        <w:right w:val="single" w:sz="8" w:space="0" w:color="auto"/>
      </w:pBdr>
      <w:spacing w:before="100" w:beforeAutospacing="1" w:after="100" w:afterAutospacing="1"/>
      <w:textAlignment w:val="center"/>
    </w:pPr>
    <w:rPr>
      <w:lang w:eastAsia="en-GB"/>
    </w:rPr>
  </w:style>
  <w:style w:type="paragraph" w:customStyle="1" w:styleId="xl106">
    <w:name w:val="xl106"/>
    <w:basedOn w:val="Normal"/>
    <w:rsid w:val="0086266B"/>
    <w:pPr>
      <w:pBdr>
        <w:bottom w:val="single" w:sz="8" w:space="0" w:color="auto"/>
        <w:right w:val="single" w:sz="8" w:space="0" w:color="auto"/>
      </w:pBdr>
      <w:shd w:val="pct25" w:color="008080" w:fill="DDE6E6"/>
      <w:spacing w:before="100" w:beforeAutospacing="1" w:after="100" w:afterAutospacing="1"/>
      <w:jc w:val="both"/>
      <w:textAlignment w:val="center"/>
    </w:pPr>
    <w:rPr>
      <w:rFonts w:ascii="Arial" w:hAnsi="Arial" w:cs="Arial"/>
      <w:b/>
      <w:bCs/>
      <w:lang w:eastAsia="en-GB"/>
    </w:rPr>
  </w:style>
  <w:style w:type="paragraph" w:customStyle="1" w:styleId="xl107">
    <w:name w:val="xl107"/>
    <w:basedOn w:val="Normal"/>
    <w:rsid w:val="0086266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lang w:eastAsia="en-GB"/>
    </w:rPr>
  </w:style>
  <w:style w:type="paragraph" w:customStyle="1" w:styleId="xl108">
    <w:name w:val="xl108"/>
    <w:basedOn w:val="Normal"/>
    <w:rsid w:val="0086266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lang w:eastAsia="en-GB"/>
    </w:rPr>
  </w:style>
  <w:style w:type="paragraph" w:customStyle="1" w:styleId="xl109">
    <w:name w:val="xl109"/>
    <w:basedOn w:val="Normal"/>
    <w:rsid w:val="0086266B"/>
    <w:pPr>
      <w:pBdr>
        <w:right w:val="single" w:sz="8" w:space="0" w:color="auto"/>
      </w:pBdr>
      <w:spacing w:before="100" w:beforeAutospacing="1" w:after="100" w:afterAutospacing="1"/>
      <w:textAlignment w:val="center"/>
    </w:pPr>
    <w:rPr>
      <w:rFonts w:ascii="Arial" w:hAnsi="Arial" w:cs="Arial"/>
      <w:u w:val="single"/>
      <w:lang w:eastAsia="en-GB"/>
    </w:rPr>
  </w:style>
  <w:style w:type="paragraph" w:customStyle="1" w:styleId="xl110">
    <w:name w:val="xl110"/>
    <w:basedOn w:val="Normal"/>
    <w:rsid w:val="0086266B"/>
    <w:pPr>
      <w:pBdr>
        <w:left w:val="single" w:sz="8" w:space="0" w:color="auto"/>
        <w:bottom w:val="single" w:sz="8" w:space="0" w:color="auto"/>
        <w:right w:val="single" w:sz="8" w:space="0" w:color="auto"/>
      </w:pBdr>
      <w:shd w:val="pct25" w:color="008080" w:fill="DDE6E6"/>
      <w:spacing w:before="100" w:beforeAutospacing="1" w:after="100" w:afterAutospacing="1"/>
      <w:textAlignment w:val="center"/>
    </w:pPr>
    <w:rPr>
      <w:rFonts w:ascii="Arial" w:hAnsi="Arial" w:cs="Arial"/>
      <w:b/>
      <w:bCs/>
      <w:lang w:eastAsia="en-GB"/>
    </w:rPr>
  </w:style>
  <w:style w:type="paragraph" w:customStyle="1" w:styleId="xl111">
    <w:name w:val="xl111"/>
    <w:basedOn w:val="Normal"/>
    <w:rsid w:val="0086266B"/>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rFonts w:ascii="Arial" w:hAnsi="Arial" w:cs="Arial"/>
      <w:b/>
      <w:bCs/>
      <w:lang w:eastAsia="en-GB"/>
    </w:rPr>
  </w:style>
  <w:style w:type="paragraph" w:customStyle="1" w:styleId="xl112">
    <w:name w:val="xl112"/>
    <w:basedOn w:val="Normal"/>
    <w:rsid w:val="0086266B"/>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b/>
      <w:bCs/>
      <w:lang w:eastAsia="en-GB"/>
    </w:rPr>
  </w:style>
  <w:style w:type="paragraph" w:customStyle="1" w:styleId="xl113">
    <w:name w:val="xl113"/>
    <w:basedOn w:val="Normal"/>
    <w:rsid w:val="0086266B"/>
    <w:pPr>
      <w:pBdr>
        <w:bottom w:val="single" w:sz="8" w:space="0" w:color="auto"/>
        <w:right w:val="single" w:sz="8" w:space="0" w:color="auto"/>
      </w:pBdr>
      <w:shd w:val="pct25" w:color="008080" w:fill="DDE6E6"/>
      <w:spacing w:before="100" w:beforeAutospacing="1" w:after="100" w:afterAutospacing="1"/>
      <w:textAlignment w:val="center"/>
    </w:pPr>
    <w:rPr>
      <w:rFonts w:ascii="Arial" w:hAnsi="Arial" w:cs="Arial"/>
      <w:lang w:eastAsia="en-GB"/>
    </w:rPr>
  </w:style>
  <w:style w:type="paragraph" w:customStyle="1" w:styleId="xl114">
    <w:name w:val="xl114"/>
    <w:basedOn w:val="Normal"/>
    <w:rsid w:val="0086266B"/>
    <w:pPr>
      <w:pBdr>
        <w:top w:val="single" w:sz="8" w:space="0" w:color="auto"/>
        <w:bottom w:val="single" w:sz="8" w:space="0" w:color="auto"/>
        <w:right w:val="single" w:sz="8" w:space="0" w:color="auto"/>
      </w:pBdr>
      <w:shd w:val="pct25" w:color="008080" w:fill="DDE6E6"/>
      <w:spacing w:before="100" w:beforeAutospacing="1" w:after="100" w:afterAutospacing="1"/>
      <w:jc w:val="center"/>
      <w:textAlignment w:val="center"/>
    </w:pPr>
    <w:rPr>
      <w:rFonts w:ascii="Arial" w:hAnsi="Arial" w:cs="Arial"/>
      <w:b/>
      <w:bCs/>
      <w:lang w:eastAsia="en-GB"/>
    </w:rPr>
  </w:style>
  <w:style w:type="paragraph" w:customStyle="1" w:styleId="xl115">
    <w:name w:val="xl115"/>
    <w:basedOn w:val="Normal"/>
    <w:rsid w:val="0086266B"/>
    <w:pPr>
      <w:pBdr>
        <w:left w:val="single" w:sz="8" w:space="0" w:color="auto"/>
        <w:bottom w:val="single" w:sz="8" w:space="0" w:color="auto"/>
        <w:right w:val="single" w:sz="8" w:space="0" w:color="auto"/>
      </w:pBdr>
      <w:shd w:val="pct25" w:color="33CCCC" w:fill="DEF3F3"/>
      <w:spacing w:before="100" w:beforeAutospacing="1" w:after="100" w:afterAutospacing="1"/>
      <w:jc w:val="center"/>
      <w:textAlignment w:val="center"/>
    </w:pPr>
    <w:rPr>
      <w:rFonts w:ascii="Arial" w:hAnsi="Arial" w:cs="Arial"/>
      <w:b/>
      <w:bCs/>
      <w:lang w:eastAsia="en-GB"/>
    </w:rPr>
  </w:style>
  <w:style w:type="paragraph" w:customStyle="1" w:styleId="xl116">
    <w:name w:val="xl116"/>
    <w:basedOn w:val="Normal"/>
    <w:rsid w:val="0086266B"/>
    <w:pPr>
      <w:pBdr>
        <w:bottom w:val="single" w:sz="8" w:space="0" w:color="auto"/>
        <w:right w:val="single" w:sz="8" w:space="0" w:color="auto"/>
      </w:pBdr>
      <w:shd w:val="pct25" w:color="33CCCC" w:fill="DEF3F3"/>
      <w:spacing w:before="100" w:beforeAutospacing="1" w:after="100" w:afterAutospacing="1"/>
      <w:textAlignment w:val="center"/>
    </w:pPr>
    <w:rPr>
      <w:rFonts w:ascii="Arial" w:hAnsi="Arial" w:cs="Arial"/>
      <w:b/>
      <w:bCs/>
      <w:lang w:eastAsia="en-GB"/>
    </w:rPr>
  </w:style>
  <w:style w:type="paragraph" w:customStyle="1" w:styleId="xl117">
    <w:name w:val="xl117"/>
    <w:basedOn w:val="Normal"/>
    <w:rsid w:val="008626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eastAsia="en-GB"/>
    </w:rPr>
  </w:style>
  <w:style w:type="paragraph" w:customStyle="1" w:styleId="xl118">
    <w:name w:val="xl118"/>
    <w:basedOn w:val="Normal"/>
    <w:rsid w:val="0086266B"/>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lang w:eastAsia="en-GB"/>
    </w:rPr>
  </w:style>
  <w:style w:type="paragraph" w:customStyle="1" w:styleId="xl119">
    <w:name w:val="xl119"/>
    <w:basedOn w:val="Normal"/>
    <w:rsid w:val="0086266B"/>
    <w:pPr>
      <w:pBdr>
        <w:right w:val="single" w:sz="8" w:space="0" w:color="auto"/>
      </w:pBdr>
      <w:shd w:val="pct25" w:color="008080" w:fill="DDE6E6"/>
      <w:spacing w:before="100" w:beforeAutospacing="1" w:after="100" w:afterAutospacing="1"/>
      <w:textAlignment w:val="center"/>
    </w:pPr>
    <w:rPr>
      <w:rFonts w:ascii="Arial" w:hAnsi="Arial" w:cs="Arial"/>
      <w:b/>
      <w:bCs/>
      <w:lang w:eastAsia="en-GB"/>
    </w:rPr>
  </w:style>
  <w:style w:type="paragraph" w:customStyle="1" w:styleId="xl120">
    <w:name w:val="xl120"/>
    <w:basedOn w:val="Normal"/>
    <w:rsid w:val="0086266B"/>
    <w:pPr>
      <w:pBdr>
        <w:top w:val="single" w:sz="8" w:space="0" w:color="auto"/>
        <w:left w:val="single" w:sz="8" w:space="0" w:color="auto"/>
        <w:right w:val="single" w:sz="8" w:space="0" w:color="auto"/>
      </w:pBdr>
      <w:shd w:val="pct25" w:color="008080" w:fill="DDE6E6"/>
      <w:spacing w:before="100" w:beforeAutospacing="1" w:after="100" w:afterAutospacing="1"/>
      <w:jc w:val="center"/>
      <w:textAlignment w:val="center"/>
    </w:pPr>
    <w:rPr>
      <w:rFonts w:ascii="Arial" w:hAnsi="Arial" w:cs="Arial"/>
      <w:b/>
      <w:bCs/>
      <w:lang w:eastAsia="en-GB"/>
    </w:rPr>
  </w:style>
  <w:style w:type="paragraph" w:customStyle="1" w:styleId="xl121">
    <w:name w:val="xl121"/>
    <w:basedOn w:val="Normal"/>
    <w:rsid w:val="0086266B"/>
    <w:pPr>
      <w:spacing w:before="100" w:beforeAutospacing="1" w:after="100" w:afterAutospacing="1"/>
      <w:textAlignment w:val="center"/>
    </w:pPr>
    <w:rPr>
      <w:rFonts w:ascii="Arial" w:hAnsi="Arial" w:cs="Arial"/>
      <w:b/>
      <w:bCs/>
      <w:lang w:eastAsia="en-GB"/>
    </w:rPr>
  </w:style>
  <w:style w:type="paragraph" w:customStyle="1" w:styleId="xl122">
    <w:name w:val="xl122"/>
    <w:basedOn w:val="Normal"/>
    <w:rsid w:val="0086266B"/>
    <w:pPr>
      <w:pBdr>
        <w:left w:val="single" w:sz="8" w:space="0" w:color="auto"/>
        <w:bottom w:val="single" w:sz="8" w:space="0" w:color="auto"/>
        <w:right w:val="single" w:sz="8" w:space="0" w:color="auto"/>
      </w:pBdr>
      <w:shd w:val="pct25" w:color="008080" w:fill="BFD1D1"/>
      <w:spacing w:before="100" w:beforeAutospacing="1" w:after="100" w:afterAutospacing="1"/>
      <w:jc w:val="center"/>
      <w:textAlignment w:val="center"/>
    </w:pPr>
    <w:rPr>
      <w:rFonts w:ascii="Arial" w:hAnsi="Arial" w:cs="Arial"/>
      <w:b/>
      <w:bCs/>
      <w:color w:val="000000"/>
      <w:lang w:eastAsia="en-GB"/>
    </w:rPr>
  </w:style>
  <w:style w:type="paragraph" w:customStyle="1" w:styleId="xl123">
    <w:name w:val="xl123"/>
    <w:basedOn w:val="Normal"/>
    <w:rsid w:val="0086266B"/>
    <w:pPr>
      <w:pBdr>
        <w:bottom w:val="single" w:sz="8" w:space="0" w:color="auto"/>
        <w:right w:val="single" w:sz="8" w:space="0" w:color="auto"/>
      </w:pBdr>
      <w:shd w:val="pct25" w:color="008080" w:fill="BFD1D1"/>
      <w:spacing w:before="100" w:beforeAutospacing="1" w:after="100" w:afterAutospacing="1"/>
      <w:textAlignment w:val="center"/>
    </w:pPr>
    <w:rPr>
      <w:rFonts w:ascii="Arial" w:hAnsi="Arial" w:cs="Arial"/>
      <w:b/>
      <w:bCs/>
      <w:color w:val="000000"/>
      <w:lang w:eastAsia="en-GB"/>
    </w:rPr>
  </w:style>
  <w:style w:type="paragraph" w:customStyle="1" w:styleId="xl124">
    <w:name w:val="xl124"/>
    <w:basedOn w:val="Normal"/>
    <w:rsid w:val="0086266B"/>
    <w:pPr>
      <w:pBdr>
        <w:right w:val="single" w:sz="8" w:space="0" w:color="auto"/>
      </w:pBdr>
      <w:spacing w:before="100" w:beforeAutospacing="1" w:after="100" w:afterAutospacing="1"/>
      <w:textAlignment w:val="center"/>
    </w:pPr>
    <w:rPr>
      <w:rFonts w:ascii="Arial" w:hAnsi="Arial" w:cs="Arial"/>
      <w:color w:val="000000"/>
      <w:lang w:eastAsia="en-GB"/>
    </w:rPr>
  </w:style>
  <w:style w:type="paragraph" w:customStyle="1" w:styleId="xl125">
    <w:name w:val="xl125"/>
    <w:basedOn w:val="Normal"/>
    <w:rsid w:val="0086266B"/>
    <w:pPr>
      <w:pBdr>
        <w:bottom w:val="single" w:sz="8" w:space="0" w:color="auto"/>
        <w:right w:val="single" w:sz="8" w:space="0" w:color="auto"/>
      </w:pBdr>
      <w:spacing w:before="100" w:beforeAutospacing="1" w:after="100" w:afterAutospacing="1"/>
      <w:textAlignment w:val="center"/>
    </w:pPr>
    <w:rPr>
      <w:rFonts w:ascii="Arial" w:hAnsi="Arial" w:cs="Arial"/>
      <w:color w:val="000000"/>
      <w:lang w:eastAsia="en-GB"/>
    </w:rPr>
  </w:style>
  <w:style w:type="paragraph" w:customStyle="1" w:styleId="xl126">
    <w:name w:val="xl126"/>
    <w:basedOn w:val="Normal"/>
    <w:rsid w:val="0086266B"/>
    <w:pPr>
      <w:pBdr>
        <w:bottom w:val="single" w:sz="8" w:space="0" w:color="auto"/>
        <w:right w:val="single" w:sz="8" w:space="0" w:color="auto"/>
      </w:pBdr>
      <w:shd w:val="pct25" w:color="008080" w:fill="BFD1D1"/>
      <w:spacing w:before="100" w:beforeAutospacing="1" w:after="100" w:afterAutospacing="1"/>
      <w:jc w:val="center"/>
      <w:textAlignment w:val="center"/>
    </w:pPr>
    <w:rPr>
      <w:rFonts w:ascii="Arial" w:hAnsi="Arial" w:cs="Arial"/>
      <w:b/>
      <w:bCs/>
      <w:color w:val="000000"/>
      <w:lang w:eastAsia="en-GB"/>
    </w:rPr>
  </w:style>
  <w:style w:type="paragraph" w:customStyle="1" w:styleId="xl127">
    <w:name w:val="xl127"/>
    <w:basedOn w:val="Normal"/>
    <w:rsid w:val="008626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lang w:eastAsia="en-GB"/>
    </w:rPr>
  </w:style>
  <w:style w:type="paragraph" w:customStyle="1" w:styleId="xl128">
    <w:name w:val="xl128"/>
    <w:basedOn w:val="Normal"/>
    <w:rsid w:val="0086266B"/>
    <w:pPr>
      <w:pBdr>
        <w:left w:val="single" w:sz="8" w:space="0" w:color="auto"/>
        <w:bottom w:val="single" w:sz="8" w:space="0" w:color="auto"/>
        <w:right w:val="single" w:sz="8" w:space="0" w:color="auto"/>
      </w:pBdr>
      <w:shd w:val="pct25" w:color="009999" w:fill="BFD9D9"/>
      <w:spacing w:before="100" w:beforeAutospacing="1" w:after="100" w:afterAutospacing="1"/>
      <w:jc w:val="center"/>
      <w:textAlignment w:val="center"/>
    </w:pPr>
    <w:rPr>
      <w:rFonts w:ascii="Arial" w:hAnsi="Arial" w:cs="Arial"/>
      <w:b/>
      <w:bCs/>
      <w:color w:val="000000"/>
      <w:lang w:eastAsia="en-GB"/>
    </w:rPr>
  </w:style>
  <w:style w:type="paragraph" w:customStyle="1" w:styleId="xl129">
    <w:name w:val="xl129"/>
    <w:basedOn w:val="Normal"/>
    <w:rsid w:val="0086266B"/>
    <w:pPr>
      <w:pBdr>
        <w:bottom w:val="single" w:sz="8" w:space="0" w:color="auto"/>
        <w:right w:val="single" w:sz="8" w:space="0" w:color="auto"/>
      </w:pBdr>
      <w:shd w:val="pct25" w:color="009999" w:fill="BFD9D9"/>
      <w:spacing w:before="100" w:beforeAutospacing="1" w:after="100" w:afterAutospacing="1"/>
      <w:textAlignment w:val="center"/>
    </w:pPr>
    <w:rPr>
      <w:rFonts w:ascii="Arial" w:hAnsi="Arial" w:cs="Arial"/>
      <w:b/>
      <w:bCs/>
      <w:color w:val="000000"/>
      <w:lang w:eastAsia="en-GB"/>
    </w:rPr>
  </w:style>
  <w:style w:type="paragraph" w:customStyle="1" w:styleId="xl130">
    <w:name w:val="xl130"/>
    <w:basedOn w:val="Normal"/>
    <w:rsid w:val="0086266B"/>
    <w:pPr>
      <w:pBdr>
        <w:bottom w:val="single" w:sz="8" w:space="0" w:color="auto"/>
        <w:right w:val="single" w:sz="8" w:space="0" w:color="auto"/>
      </w:pBdr>
      <w:shd w:val="pct25" w:color="009999" w:fill="BFD9D9"/>
      <w:spacing w:before="100" w:beforeAutospacing="1" w:after="100" w:afterAutospacing="1"/>
      <w:jc w:val="center"/>
      <w:textAlignment w:val="center"/>
    </w:pPr>
    <w:rPr>
      <w:rFonts w:ascii="Arial" w:hAnsi="Arial" w:cs="Arial"/>
      <w:b/>
      <w:bCs/>
      <w:color w:val="000000"/>
      <w:lang w:eastAsia="en-GB"/>
    </w:rPr>
  </w:style>
  <w:style w:type="paragraph" w:customStyle="1" w:styleId="xl131">
    <w:name w:val="xl131"/>
    <w:basedOn w:val="Normal"/>
    <w:rsid w:val="0086266B"/>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lang w:eastAsia="en-GB"/>
    </w:rPr>
  </w:style>
  <w:style w:type="paragraph" w:customStyle="1" w:styleId="xl132">
    <w:name w:val="xl132"/>
    <w:basedOn w:val="Normal"/>
    <w:rsid w:val="0086266B"/>
    <w:pPr>
      <w:pBdr>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33">
    <w:name w:val="xl133"/>
    <w:basedOn w:val="Normal"/>
    <w:rsid w:val="0086266B"/>
    <w:pPr>
      <w:pBdr>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34">
    <w:name w:val="xl134"/>
    <w:basedOn w:val="Normal"/>
    <w:rsid w:val="0086266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35">
    <w:name w:val="xl135"/>
    <w:basedOn w:val="Normal"/>
    <w:rsid w:val="0086266B"/>
    <w:pP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36">
    <w:name w:val="xl136"/>
    <w:basedOn w:val="Normal"/>
    <w:rsid w:val="0086266B"/>
    <w:pP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37">
    <w:name w:val="xl137"/>
    <w:basedOn w:val="Normal"/>
    <w:rsid w:val="0086266B"/>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38">
    <w:name w:val="xl138"/>
    <w:basedOn w:val="Normal"/>
    <w:rsid w:val="0086266B"/>
    <w:pPr>
      <w:pBdr>
        <w:top w:val="single" w:sz="8" w:space="0" w:color="auto"/>
        <w:left w:val="single" w:sz="8" w:space="0" w:color="auto"/>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39">
    <w:name w:val="xl139"/>
    <w:basedOn w:val="Normal"/>
    <w:rsid w:val="0086266B"/>
    <w:pPr>
      <w:pBdr>
        <w:top w:val="single" w:sz="8" w:space="0" w:color="auto"/>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40">
    <w:name w:val="xl140"/>
    <w:basedOn w:val="Normal"/>
    <w:rsid w:val="0086266B"/>
    <w:pPr>
      <w:pBdr>
        <w:top w:val="single" w:sz="8" w:space="0" w:color="auto"/>
        <w:right w:val="single" w:sz="8" w:space="0" w:color="000000"/>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41">
    <w:name w:val="xl141"/>
    <w:basedOn w:val="Normal"/>
    <w:rsid w:val="0086266B"/>
    <w:pPr>
      <w:pBdr>
        <w:left w:val="single" w:sz="8" w:space="0" w:color="auto"/>
        <w:bottom w:val="single" w:sz="8" w:space="0" w:color="auto"/>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42">
    <w:name w:val="xl142"/>
    <w:basedOn w:val="Normal"/>
    <w:rsid w:val="0086266B"/>
    <w:pPr>
      <w:pBdr>
        <w:bottom w:val="single" w:sz="8" w:space="0" w:color="auto"/>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43">
    <w:name w:val="xl143"/>
    <w:basedOn w:val="Normal"/>
    <w:rsid w:val="0086266B"/>
    <w:pPr>
      <w:pBdr>
        <w:bottom w:val="single" w:sz="8" w:space="0" w:color="auto"/>
        <w:right w:val="single" w:sz="8" w:space="0" w:color="000000"/>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44">
    <w:name w:val="xl144"/>
    <w:basedOn w:val="Normal"/>
    <w:rsid w:val="0086266B"/>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45">
    <w:name w:val="xl145"/>
    <w:basedOn w:val="Normal"/>
    <w:rsid w:val="0086266B"/>
    <w:pPr>
      <w:pBdr>
        <w:top w:val="single" w:sz="8" w:space="0" w:color="auto"/>
        <w:bottom w:val="single" w:sz="8" w:space="0" w:color="auto"/>
        <w:right w:val="single" w:sz="8" w:space="0" w:color="000000"/>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46">
    <w:name w:val="xl146"/>
    <w:basedOn w:val="Normal"/>
    <w:rsid w:val="0086266B"/>
    <w:pPr>
      <w:pBdr>
        <w:top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47">
    <w:name w:val="xl147"/>
    <w:basedOn w:val="Normal"/>
    <w:rsid w:val="0086266B"/>
    <w:pPr>
      <w:pBdr>
        <w:bottom w:val="single" w:sz="8" w:space="0" w:color="000000"/>
        <w:right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48">
    <w:name w:val="xl148"/>
    <w:basedOn w:val="Normal"/>
    <w:rsid w:val="0086266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49">
    <w:name w:val="xl149"/>
    <w:basedOn w:val="Normal"/>
    <w:rsid w:val="0086266B"/>
    <w:pPr>
      <w:pBdr>
        <w:left w:val="single" w:sz="8" w:space="0" w:color="auto"/>
        <w:bottom w:val="single" w:sz="8" w:space="0" w:color="000000"/>
        <w:right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50">
    <w:name w:val="xl150"/>
    <w:basedOn w:val="Normal"/>
    <w:rsid w:val="0086266B"/>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lang w:eastAsia="en-GB"/>
    </w:rPr>
  </w:style>
  <w:style w:type="paragraph" w:customStyle="1" w:styleId="xl151">
    <w:name w:val="xl151"/>
    <w:basedOn w:val="Normal"/>
    <w:rsid w:val="0086266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lang w:eastAsia="en-GB"/>
    </w:rPr>
  </w:style>
  <w:style w:type="paragraph" w:customStyle="1" w:styleId="xl152">
    <w:name w:val="xl152"/>
    <w:basedOn w:val="Normal"/>
    <w:rsid w:val="0086266B"/>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color w:val="000000"/>
      <w:lang w:eastAsia="en-GB"/>
    </w:rPr>
  </w:style>
  <w:style w:type="paragraph" w:customStyle="1" w:styleId="xl153">
    <w:name w:val="xl153"/>
    <w:basedOn w:val="Normal"/>
    <w:rsid w:val="0086266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color w:val="000000"/>
      <w:lang w:eastAsia="en-GB"/>
    </w:rPr>
  </w:style>
  <w:style w:type="paragraph" w:customStyle="1" w:styleId="xl154">
    <w:name w:val="xl154"/>
    <w:basedOn w:val="Normal"/>
    <w:rsid w:val="0086266B"/>
    <w:pPr>
      <w:pBdr>
        <w:left w:val="single" w:sz="8" w:space="0" w:color="auto"/>
        <w:right w:val="single" w:sz="8" w:space="0" w:color="auto"/>
      </w:pBdr>
      <w:spacing w:before="100" w:beforeAutospacing="1" w:after="100" w:afterAutospacing="1"/>
      <w:textAlignment w:val="center"/>
    </w:pPr>
    <w:rPr>
      <w:rFonts w:ascii="Arial" w:hAnsi="Arial" w:cs="Arial"/>
      <w:color w:val="000000"/>
      <w:lang w:eastAsia="en-GB"/>
    </w:rPr>
  </w:style>
  <w:style w:type="paragraph" w:customStyle="1" w:styleId="xl155">
    <w:name w:val="xl155"/>
    <w:basedOn w:val="Normal"/>
    <w:rsid w:val="0086266B"/>
    <w:pPr>
      <w:pBdr>
        <w:left w:val="single" w:sz="8" w:space="0" w:color="auto"/>
        <w:bottom w:val="single" w:sz="8" w:space="0" w:color="000000"/>
        <w:right w:val="single" w:sz="8" w:space="0" w:color="auto"/>
      </w:pBdr>
      <w:spacing w:before="100" w:beforeAutospacing="1" w:after="100" w:afterAutospacing="1"/>
      <w:textAlignment w:val="center"/>
    </w:pPr>
    <w:rPr>
      <w:rFonts w:ascii="Arial" w:hAnsi="Arial" w:cs="Arial"/>
      <w:color w:val="000000"/>
      <w:lang w:eastAsia="en-GB"/>
    </w:rPr>
  </w:style>
  <w:style w:type="paragraph" w:customStyle="1" w:styleId="xl156">
    <w:name w:val="xl156"/>
    <w:basedOn w:val="Normal"/>
    <w:rsid w:val="0086266B"/>
    <w:pPr>
      <w:pBdr>
        <w:top w:val="single" w:sz="8" w:space="0" w:color="000000"/>
        <w:left w:val="single" w:sz="8" w:space="0" w:color="auto"/>
        <w:right w:val="single" w:sz="8" w:space="0" w:color="auto"/>
      </w:pBdr>
      <w:spacing w:before="100" w:beforeAutospacing="1" w:after="100" w:afterAutospacing="1"/>
      <w:textAlignment w:val="center"/>
    </w:pPr>
    <w:rPr>
      <w:rFonts w:ascii="Arial" w:hAnsi="Arial" w:cs="Arial"/>
      <w:color w:val="000000"/>
      <w:lang w:eastAsia="en-GB"/>
    </w:rPr>
  </w:style>
  <w:style w:type="paragraph" w:customStyle="1" w:styleId="xl157">
    <w:name w:val="xl157"/>
    <w:basedOn w:val="Normal"/>
    <w:rsid w:val="008626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58">
    <w:name w:val="xl158"/>
    <w:basedOn w:val="Normal"/>
    <w:rsid w:val="008626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59">
    <w:name w:val="xl159"/>
    <w:basedOn w:val="Normal"/>
    <w:rsid w:val="0086266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60">
    <w:name w:val="xl160"/>
    <w:basedOn w:val="Normal"/>
    <w:rsid w:val="0086266B"/>
    <w:pPr>
      <w:pBdr>
        <w:top w:val="single" w:sz="8" w:space="0" w:color="auto"/>
        <w:left w:val="single" w:sz="8" w:space="0" w:color="auto"/>
        <w:bottom w:val="single" w:sz="8" w:space="0" w:color="auto"/>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61">
    <w:name w:val="xl161"/>
    <w:basedOn w:val="Normal"/>
    <w:rsid w:val="0086266B"/>
    <w:pPr>
      <w:pBdr>
        <w:top w:val="single" w:sz="8" w:space="0" w:color="auto"/>
        <w:bottom w:val="single" w:sz="8" w:space="0" w:color="auto"/>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62">
    <w:name w:val="xl162"/>
    <w:basedOn w:val="Normal"/>
    <w:rsid w:val="0086266B"/>
    <w:pPr>
      <w:pBdr>
        <w:top w:val="single" w:sz="8" w:space="0" w:color="auto"/>
        <w:bottom w:val="single" w:sz="8" w:space="0" w:color="auto"/>
        <w:right w:val="single" w:sz="8" w:space="0" w:color="000000"/>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63">
    <w:name w:val="xl163"/>
    <w:basedOn w:val="Normal"/>
    <w:rsid w:val="0086266B"/>
    <w:pPr>
      <w:pBdr>
        <w:top w:val="single" w:sz="8" w:space="0" w:color="auto"/>
        <w:right w:val="single" w:sz="8" w:space="0" w:color="auto"/>
      </w:pBdr>
      <w:shd w:val="clear" w:color="000000" w:fill="FFFF00"/>
      <w:spacing w:before="100" w:beforeAutospacing="1" w:after="100" w:afterAutospacing="1"/>
      <w:textAlignment w:val="center"/>
    </w:pPr>
    <w:rPr>
      <w:rFonts w:ascii="Arial" w:hAnsi="Arial" w:cs="Arial"/>
      <w:b/>
      <w:bCs/>
      <w:color w:val="000000"/>
      <w:lang w:eastAsia="en-GB"/>
    </w:rPr>
  </w:style>
  <w:style w:type="paragraph" w:customStyle="1" w:styleId="xl164">
    <w:name w:val="xl164"/>
    <w:basedOn w:val="Normal"/>
    <w:rsid w:val="0086266B"/>
    <w:pPr>
      <w:pBdr>
        <w:bottom w:val="single" w:sz="8" w:space="0" w:color="000000"/>
        <w:right w:val="single" w:sz="8" w:space="0" w:color="auto"/>
      </w:pBdr>
      <w:shd w:val="clear" w:color="000000" w:fill="FFFF00"/>
      <w:spacing w:before="100" w:beforeAutospacing="1" w:after="100" w:afterAutospacing="1"/>
      <w:textAlignment w:val="center"/>
    </w:pPr>
    <w:rPr>
      <w:rFonts w:ascii="Arial" w:hAnsi="Arial" w:cs="Arial"/>
      <w:b/>
      <w:bCs/>
      <w:color w:val="000000"/>
      <w:lang w:eastAsia="en-GB"/>
    </w:rPr>
  </w:style>
  <w:style w:type="paragraph" w:customStyle="1" w:styleId="xl165">
    <w:name w:val="xl165"/>
    <w:basedOn w:val="Normal"/>
    <w:rsid w:val="0086266B"/>
    <w:pPr>
      <w:pBdr>
        <w:top w:val="single" w:sz="8" w:space="0" w:color="auto"/>
        <w:bottom w:val="single" w:sz="8" w:space="0" w:color="auto"/>
        <w:right w:val="single" w:sz="8" w:space="0" w:color="auto"/>
      </w:pBdr>
      <w:shd w:val="pct25" w:color="008080" w:fill="BFD1D1"/>
      <w:spacing w:before="100" w:beforeAutospacing="1" w:after="100" w:afterAutospacing="1"/>
      <w:jc w:val="center"/>
      <w:textAlignment w:val="center"/>
    </w:pPr>
    <w:rPr>
      <w:rFonts w:ascii="Arial" w:hAnsi="Arial" w:cs="Arial"/>
      <w:b/>
      <w:bCs/>
      <w:color w:val="000000"/>
      <w:lang w:eastAsia="en-GB"/>
    </w:rPr>
  </w:style>
  <w:style w:type="paragraph" w:customStyle="1" w:styleId="xl166">
    <w:name w:val="xl166"/>
    <w:basedOn w:val="Normal"/>
    <w:rsid w:val="0086266B"/>
    <w:pPr>
      <w:pBdr>
        <w:bottom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167">
    <w:name w:val="xl167"/>
    <w:basedOn w:val="Normal"/>
    <w:rsid w:val="0086266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168">
    <w:name w:val="xl168"/>
    <w:basedOn w:val="Normal"/>
    <w:rsid w:val="0086266B"/>
    <w:pPr>
      <w:pBdr>
        <w:left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169">
    <w:name w:val="xl169"/>
    <w:basedOn w:val="Normal"/>
    <w:rsid w:val="0086266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170">
    <w:name w:val="xl170"/>
    <w:basedOn w:val="Normal"/>
    <w:rsid w:val="0086266B"/>
    <w:pPr>
      <w:pBdr>
        <w:left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71">
    <w:name w:val="xl171"/>
    <w:basedOn w:val="Normal"/>
    <w:rsid w:val="0086266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72">
    <w:name w:val="xl172"/>
    <w:basedOn w:val="Normal"/>
    <w:rsid w:val="0086266B"/>
    <w:pPr>
      <w:pBdr>
        <w:bottom w:val="single" w:sz="8" w:space="0" w:color="auto"/>
        <w:right w:val="single" w:sz="8" w:space="0" w:color="auto"/>
      </w:pBdr>
      <w:spacing w:before="100" w:beforeAutospacing="1" w:after="100" w:afterAutospacing="1"/>
      <w:jc w:val="right"/>
      <w:textAlignment w:val="center"/>
    </w:pPr>
    <w:rPr>
      <w:rFonts w:ascii="Times New Roman" w:hAnsi="Times New Roman"/>
      <w:color w:val="000000"/>
      <w:sz w:val="24"/>
      <w:szCs w:val="24"/>
      <w:lang w:eastAsia="en-GB"/>
    </w:rPr>
  </w:style>
  <w:style w:type="paragraph" w:customStyle="1" w:styleId="xl173">
    <w:name w:val="xl173"/>
    <w:basedOn w:val="Normal"/>
    <w:rsid w:val="0086266B"/>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olor w:val="000000"/>
      <w:sz w:val="24"/>
      <w:szCs w:val="24"/>
      <w:lang w:eastAsia="en-GB"/>
    </w:rPr>
  </w:style>
  <w:style w:type="paragraph" w:customStyle="1" w:styleId="xl174">
    <w:name w:val="xl174"/>
    <w:basedOn w:val="Normal"/>
    <w:rsid w:val="0086266B"/>
    <w:pPr>
      <w:spacing w:before="100" w:beforeAutospacing="1" w:after="100" w:afterAutospacing="1"/>
      <w:jc w:val="right"/>
      <w:textAlignment w:val="center"/>
    </w:pPr>
    <w:rPr>
      <w:rFonts w:ascii="Times New Roman" w:hAnsi="Times New Roman"/>
      <w:color w:val="000000"/>
      <w:sz w:val="24"/>
      <w:szCs w:val="24"/>
      <w:lang w:eastAsia="en-GB"/>
    </w:rPr>
  </w:style>
  <w:style w:type="paragraph" w:customStyle="1" w:styleId="xl175">
    <w:name w:val="xl175"/>
    <w:basedOn w:val="Normal"/>
    <w:rsid w:val="0086266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olor w:val="000000"/>
      <w:sz w:val="24"/>
      <w:szCs w:val="24"/>
      <w:lang w:eastAsia="en-GB"/>
    </w:rPr>
  </w:style>
  <w:style w:type="character" w:customStyle="1" w:styleId="HeaderChar">
    <w:name w:val="Header Char"/>
    <w:basedOn w:val="DefaultParagraphFont"/>
    <w:link w:val="Header"/>
    <w:uiPriority w:val="99"/>
    <w:rsid w:val="00867E47"/>
    <w:rPr>
      <w:rFonts w:ascii="Calisto MT" w:hAnsi="Calisto MT"/>
      <w:lang w:val="en-GB" w:eastAsia="en-US"/>
    </w:rPr>
  </w:style>
  <w:style w:type="paragraph" w:styleId="NoSpacing">
    <w:name w:val="No Spacing"/>
    <w:link w:val="NoSpacingChar"/>
    <w:uiPriority w:val="1"/>
    <w:qFormat/>
    <w:rsid w:val="00716BD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16BDE"/>
    <w:rPr>
      <w:rFonts w:asciiTheme="minorHAnsi" w:eastAsiaTheme="minorEastAsia" w:hAnsiTheme="minorHAnsi" w:cstheme="minorBidi"/>
      <w:sz w:val="22"/>
      <w:szCs w:val="22"/>
    </w:rPr>
  </w:style>
  <w:style w:type="character" w:customStyle="1" w:styleId="TitleChar">
    <w:name w:val="Title Char"/>
    <w:basedOn w:val="DefaultParagraphFont"/>
    <w:link w:val="Title"/>
    <w:rsid w:val="005665B0"/>
    <w:rPr>
      <w:rFonts w:ascii="Arial" w:hAnsi="Arial"/>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sto MT" w:hAnsi="Calisto MT"/>
      <w:lang w:val="en-GB"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both"/>
      <w:outlineLvl w:val="2"/>
    </w:pPr>
    <w:rPr>
      <w:rFonts w:ascii="Arial" w:hAnsi="Arial" w:cs="Arial"/>
      <w:b/>
      <w:bCs/>
      <w:sz w:val="24"/>
      <w:u w:val="single"/>
    </w:rPr>
  </w:style>
  <w:style w:type="paragraph" w:styleId="Heading4">
    <w:name w:val="heading 4"/>
    <w:basedOn w:val="Normal"/>
    <w:next w:val="Normal"/>
    <w:qFormat/>
    <w:pPr>
      <w:keepNext/>
      <w:spacing w:before="240" w:after="60"/>
      <w:outlineLvl w:val="3"/>
    </w:pPr>
    <w:rPr>
      <w:rFonts w:ascii="Times New Roman" w:hAnsi="Times New Roman"/>
      <w:b/>
      <w:bCs/>
      <w:sz w:val="28"/>
      <w:szCs w:val="28"/>
      <w:lang w:eastAsia="en-GB"/>
    </w:rPr>
  </w:style>
  <w:style w:type="paragraph" w:styleId="Heading5">
    <w:name w:val="heading 5"/>
    <w:basedOn w:val="Normal"/>
    <w:next w:val="Normal"/>
    <w:qFormat/>
    <w:pPr>
      <w:keepNext/>
      <w:outlineLvl w:val="4"/>
    </w:pPr>
    <w:rPr>
      <w:rFonts w:ascii="Arial" w:hAnsi="Arial" w:cs="Arial"/>
      <w:b/>
      <w:bCs/>
      <w:smallCaps/>
    </w:rPr>
  </w:style>
  <w:style w:type="paragraph" w:styleId="Heading6">
    <w:name w:val="heading 6"/>
    <w:basedOn w:val="Normal"/>
    <w:next w:val="Normal"/>
    <w:qFormat/>
    <w:pPr>
      <w:keepNext/>
      <w:outlineLvl w:val="5"/>
    </w:pPr>
    <w:rPr>
      <w:rFonts w:ascii="Arial" w:hAnsi="Arial" w:cs="Arial"/>
      <w:u w:val="single"/>
    </w:rPr>
  </w:style>
  <w:style w:type="paragraph" w:styleId="Heading7">
    <w:name w:val="heading 7"/>
    <w:basedOn w:val="Normal"/>
    <w:next w:val="Normal"/>
    <w:qFormat/>
    <w:pPr>
      <w:keepNext/>
      <w:jc w:val="both"/>
      <w:outlineLvl w:val="6"/>
    </w:pPr>
    <w:rPr>
      <w:rFonts w:ascii="Arial" w:hAnsi="Arial" w:cs="Arial"/>
      <w:b/>
      <w:bCs/>
      <w:sz w:val="22"/>
    </w:rPr>
  </w:style>
  <w:style w:type="paragraph" w:styleId="Heading8">
    <w:name w:val="heading 8"/>
    <w:basedOn w:val="Normal"/>
    <w:next w:val="Normal"/>
    <w:qFormat/>
    <w:rsid w:val="00705EA2"/>
    <w:pPr>
      <w:keepNext/>
      <w:outlineLvl w:val="7"/>
    </w:pPr>
    <w:rPr>
      <w:rFonts w:ascii="Arial" w:hAnsi="Arial" w:cs="Arial"/>
      <w:bCs/>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4"/>
    </w:rPr>
  </w:style>
  <w:style w:type="paragraph" w:styleId="BodyText">
    <w:name w:val="Body Text"/>
    <w:basedOn w:val="Normal"/>
    <w:pPr>
      <w:jc w:val="both"/>
    </w:pPr>
    <w:rPr>
      <w:rFonts w:ascii="Arial" w:hAnsi="Arial"/>
    </w:rPr>
  </w:style>
  <w:style w:type="paragraph" w:customStyle="1" w:styleId="F5Bullet">
    <w:name w:val="F5 Bullet"/>
    <w:basedOn w:val="Normal"/>
    <w:pPr>
      <w:numPr>
        <w:numId w:val="4"/>
      </w:numPr>
    </w:pPr>
  </w:style>
  <w:style w:type="paragraph" w:styleId="BodyTextIndent">
    <w:name w:val="Body Text Indent"/>
    <w:basedOn w:val="Normal"/>
    <w:pPr>
      <w:ind w:left="709" w:hanging="709"/>
    </w:pPr>
    <w:rPr>
      <w:rFonts w:ascii="Arial" w:hAnsi="Arial" w:cs="Arial"/>
      <w:sz w:val="22"/>
    </w:rPr>
  </w:style>
  <w:style w:type="paragraph" w:styleId="BodyTextIndent2">
    <w:name w:val="Body Text Indent 2"/>
    <w:basedOn w:val="Normal"/>
    <w:pPr>
      <w:ind w:left="720" w:hanging="720"/>
    </w:pPr>
    <w:rPr>
      <w:rFonts w:ascii="Arial" w:hAnsi="Arial" w:cs="Arial"/>
      <w:sz w:val="22"/>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455EE9"/>
    <w:rPr>
      <w:rFonts w:ascii="Calisto MT" w:hAnsi="Calisto MT"/>
      <w:lang w:eastAsia="en-US"/>
    </w:rPr>
  </w:style>
  <w:style w:type="paragraph" w:styleId="Subtitle">
    <w:name w:val="Subtitle"/>
    <w:basedOn w:val="Normal"/>
    <w:qFormat/>
    <w:pPr>
      <w:suppressAutoHyphens/>
      <w:jc w:val="center"/>
    </w:pPr>
    <w:rPr>
      <w:rFonts w:ascii="Arial" w:hAnsi="Arial"/>
      <w:b/>
      <w:color w:val="FF6600"/>
      <w:spacing w:val="-3"/>
      <w:sz w:val="24"/>
      <w:lang w:eastAsia="en-GB"/>
    </w:rPr>
  </w:style>
  <w:style w:type="paragraph" w:customStyle="1" w:styleId="Head2">
    <w:name w:val="Head2"/>
    <w:basedOn w:val="Normal"/>
    <w:pPr>
      <w:widowControl w:val="0"/>
      <w:suppressAutoHyphens/>
      <w:ind w:left="709" w:hanging="709"/>
      <w:jc w:val="both"/>
    </w:pPr>
    <w:rPr>
      <w:rFonts w:ascii="Times New Roman" w:hAnsi="Times New Roman"/>
      <w:b/>
      <w:sz w:val="28"/>
      <w:lang w:val="en-AU" w:eastAsia="en-GB"/>
    </w:rPr>
  </w:style>
  <w:style w:type="paragraph" w:customStyle="1" w:styleId="Head4">
    <w:name w:val="Head4"/>
    <w:basedOn w:val="Normal"/>
    <w:pPr>
      <w:widowControl w:val="0"/>
      <w:suppressAutoHyphens/>
      <w:jc w:val="both"/>
    </w:pPr>
    <w:rPr>
      <w:rFonts w:ascii="Times New Roman" w:hAnsi="Times New Roman"/>
      <w:b/>
      <w:i/>
      <w:sz w:val="24"/>
      <w:lang w:val="en-AU" w:eastAsia="en-GB"/>
    </w:rPr>
  </w:style>
  <w:style w:type="paragraph" w:styleId="BodyText2">
    <w:name w:val="Body Text 2"/>
    <w:basedOn w:val="Normal"/>
    <w:pPr>
      <w:spacing w:after="120" w:line="480" w:lineRule="auto"/>
    </w:pPr>
    <w:rPr>
      <w:rFonts w:ascii="Arial" w:hAnsi="Arial"/>
      <w:sz w:val="24"/>
      <w:lang w:eastAsia="en-GB"/>
    </w:rPr>
  </w:style>
  <w:style w:type="paragraph" w:styleId="BodyTextIndent3">
    <w:name w:val="Body Text Indent 3"/>
    <w:basedOn w:val="Normal"/>
    <w:pPr>
      <w:ind w:left="720" w:hanging="720"/>
    </w:pPr>
    <w:rPr>
      <w:rFonts w:ascii="Arial" w:hAnsi="Arial"/>
      <w:color w:val="FF6600"/>
      <w:spacing w:val="-3"/>
      <w:sz w:val="24"/>
      <w:lang w:eastAsia="en-GB"/>
    </w:rPr>
  </w:style>
  <w:style w:type="character" w:styleId="PageNumber">
    <w:name w:val="page number"/>
    <w:basedOn w:val="DefaultParagraphFont"/>
  </w:style>
  <w:style w:type="character" w:styleId="Hyperlink">
    <w:name w:val="Hyperlink"/>
    <w:uiPriority w:val="99"/>
    <w:rsid w:val="00537209"/>
    <w:rPr>
      <w:color w:val="0000FF"/>
      <w:u w:val="single"/>
    </w:rPr>
  </w:style>
  <w:style w:type="paragraph" w:styleId="BalloonText">
    <w:name w:val="Balloon Text"/>
    <w:basedOn w:val="Normal"/>
    <w:semiHidden/>
    <w:rsid w:val="008439E0"/>
    <w:rPr>
      <w:rFonts w:ascii="Tahoma" w:hAnsi="Tahoma" w:cs="Tahoma"/>
      <w:sz w:val="16"/>
      <w:szCs w:val="16"/>
    </w:rPr>
  </w:style>
  <w:style w:type="character" w:customStyle="1" w:styleId="EmailStyle20">
    <w:name w:val="EmailStyle20"/>
    <w:rsid w:val="00CD4152"/>
    <w:rPr>
      <w:rFonts w:ascii="Arial" w:hAnsi="Arial" w:cs="Arial"/>
      <w:color w:val="000000"/>
      <w:sz w:val="20"/>
      <w:szCs w:val="20"/>
    </w:rPr>
  </w:style>
  <w:style w:type="character" w:styleId="FollowedHyperlink">
    <w:name w:val="FollowedHyperlink"/>
    <w:uiPriority w:val="99"/>
    <w:rsid w:val="00D60C16"/>
    <w:rPr>
      <w:color w:val="800080"/>
      <w:u w:val="single"/>
    </w:rPr>
  </w:style>
  <w:style w:type="character" w:customStyle="1" w:styleId="emailstyle200">
    <w:name w:val="emailstyle20"/>
    <w:semiHidden/>
    <w:rsid w:val="00FE7D9C"/>
    <w:rPr>
      <w:rFonts w:ascii="Arial" w:hAnsi="Arial" w:cs="Arial"/>
      <w:color w:val="000080"/>
      <w:sz w:val="20"/>
    </w:rPr>
  </w:style>
  <w:style w:type="paragraph" w:styleId="ListParagraph">
    <w:name w:val="List Paragraph"/>
    <w:basedOn w:val="Normal"/>
    <w:uiPriority w:val="34"/>
    <w:qFormat/>
    <w:rsid w:val="00F3623F"/>
    <w:pPr>
      <w:ind w:left="720"/>
      <w:contextualSpacing/>
    </w:pPr>
  </w:style>
  <w:style w:type="paragraph" w:styleId="PlainText">
    <w:name w:val="Plain Text"/>
    <w:basedOn w:val="Normal"/>
    <w:link w:val="PlainTextChar"/>
    <w:uiPriority w:val="99"/>
    <w:semiHidden/>
    <w:unhideWhenUsed/>
    <w:rsid w:val="005678F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678F5"/>
    <w:rPr>
      <w:rFonts w:ascii="Calibri" w:eastAsiaTheme="minorHAnsi" w:hAnsi="Calibri" w:cstheme="minorBidi"/>
      <w:sz w:val="22"/>
      <w:szCs w:val="21"/>
      <w:lang w:val="en-GB" w:eastAsia="en-US"/>
    </w:rPr>
  </w:style>
  <w:style w:type="paragraph" w:customStyle="1" w:styleId="font5">
    <w:name w:val="font5"/>
    <w:basedOn w:val="Normal"/>
    <w:rsid w:val="0086266B"/>
    <w:pPr>
      <w:spacing w:before="100" w:beforeAutospacing="1" w:after="100" w:afterAutospacing="1"/>
    </w:pPr>
    <w:rPr>
      <w:color w:val="000000"/>
      <w:lang w:eastAsia="en-GB"/>
    </w:rPr>
  </w:style>
  <w:style w:type="paragraph" w:customStyle="1" w:styleId="font6">
    <w:name w:val="font6"/>
    <w:basedOn w:val="Normal"/>
    <w:rsid w:val="0086266B"/>
    <w:pPr>
      <w:spacing w:before="100" w:beforeAutospacing="1" w:after="100" w:afterAutospacing="1"/>
    </w:pPr>
    <w:rPr>
      <w:rFonts w:ascii="Arial" w:hAnsi="Arial" w:cs="Arial"/>
      <w:b/>
      <w:bCs/>
      <w:color w:val="000000"/>
      <w:lang w:eastAsia="en-GB"/>
    </w:rPr>
  </w:style>
  <w:style w:type="paragraph" w:customStyle="1" w:styleId="font7">
    <w:name w:val="font7"/>
    <w:basedOn w:val="Normal"/>
    <w:rsid w:val="0086266B"/>
    <w:pPr>
      <w:spacing w:before="100" w:beforeAutospacing="1" w:after="100" w:afterAutospacing="1"/>
    </w:pPr>
    <w:rPr>
      <w:rFonts w:ascii="Arial" w:hAnsi="Arial" w:cs="Arial"/>
      <w:color w:val="000000"/>
      <w:lang w:eastAsia="en-GB"/>
    </w:rPr>
  </w:style>
  <w:style w:type="paragraph" w:customStyle="1" w:styleId="font8">
    <w:name w:val="font8"/>
    <w:basedOn w:val="Normal"/>
    <w:rsid w:val="0086266B"/>
    <w:pPr>
      <w:spacing w:before="100" w:beforeAutospacing="1" w:after="100" w:afterAutospacing="1"/>
    </w:pPr>
    <w:rPr>
      <w:rFonts w:ascii="Arial" w:hAnsi="Arial" w:cs="Arial"/>
      <w:color w:val="000000"/>
      <w:u w:val="single"/>
      <w:lang w:eastAsia="en-GB"/>
    </w:rPr>
  </w:style>
  <w:style w:type="paragraph" w:customStyle="1" w:styleId="font9">
    <w:name w:val="font9"/>
    <w:basedOn w:val="Normal"/>
    <w:rsid w:val="0086266B"/>
    <w:pPr>
      <w:spacing w:before="100" w:beforeAutospacing="1" w:after="100" w:afterAutospacing="1"/>
    </w:pPr>
    <w:rPr>
      <w:rFonts w:ascii="Arial" w:hAnsi="Arial" w:cs="Arial"/>
      <w:b/>
      <w:bCs/>
      <w:color w:val="000000"/>
      <w:u w:val="single"/>
      <w:lang w:eastAsia="en-GB"/>
    </w:rPr>
  </w:style>
  <w:style w:type="paragraph" w:customStyle="1" w:styleId="font10">
    <w:name w:val="font10"/>
    <w:basedOn w:val="Normal"/>
    <w:rsid w:val="0086266B"/>
    <w:pPr>
      <w:spacing w:before="100" w:beforeAutospacing="1" w:after="100" w:afterAutospacing="1"/>
    </w:pPr>
    <w:rPr>
      <w:rFonts w:ascii="Arial" w:hAnsi="Arial" w:cs="Arial"/>
      <w:color w:val="FF0000"/>
      <w:lang w:eastAsia="en-GB"/>
    </w:rPr>
  </w:style>
  <w:style w:type="paragraph" w:customStyle="1" w:styleId="font11">
    <w:name w:val="font11"/>
    <w:basedOn w:val="Normal"/>
    <w:rsid w:val="0086266B"/>
    <w:pPr>
      <w:spacing w:before="100" w:beforeAutospacing="1" w:after="100" w:afterAutospacing="1"/>
    </w:pPr>
    <w:rPr>
      <w:rFonts w:ascii="Arial" w:hAnsi="Arial" w:cs="Arial"/>
      <w:color w:val="000000"/>
      <w:lang w:eastAsia="en-GB"/>
    </w:rPr>
  </w:style>
  <w:style w:type="paragraph" w:customStyle="1" w:styleId="xl65">
    <w:name w:val="xl65"/>
    <w:basedOn w:val="Normal"/>
    <w:rsid w:val="0086266B"/>
    <w:pPr>
      <w:pBdr>
        <w:left w:val="single" w:sz="8" w:space="0" w:color="auto"/>
        <w:bottom w:val="single" w:sz="8" w:space="0" w:color="auto"/>
        <w:right w:val="single" w:sz="8" w:space="0" w:color="auto"/>
      </w:pBdr>
      <w:shd w:val="pct25" w:color="008080" w:fill="DDE6E6"/>
      <w:spacing w:before="100" w:beforeAutospacing="1" w:after="100" w:afterAutospacing="1"/>
      <w:jc w:val="center"/>
      <w:textAlignment w:val="center"/>
    </w:pPr>
    <w:rPr>
      <w:rFonts w:ascii="Arial" w:hAnsi="Arial" w:cs="Arial"/>
      <w:b/>
      <w:bCs/>
      <w:lang w:eastAsia="en-GB"/>
    </w:rPr>
  </w:style>
  <w:style w:type="paragraph" w:customStyle="1" w:styleId="xl66">
    <w:name w:val="xl66"/>
    <w:basedOn w:val="Normal"/>
    <w:rsid w:val="0086266B"/>
    <w:pPr>
      <w:pBdr>
        <w:bottom w:val="single" w:sz="8" w:space="0" w:color="auto"/>
        <w:right w:val="single" w:sz="8" w:space="0" w:color="auto"/>
      </w:pBdr>
      <w:shd w:val="pct25" w:color="008080" w:fill="DDE6E6"/>
      <w:spacing w:before="100" w:beforeAutospacing="1" w:after="100" w:afterAutospacing="1"/>
      <w:textAlignment w:val="center"/>
    </w:pPr>
    <w:rPr>
      <w:rFonts w:ascii="Arial" w:hAnsi="Arial" w:cs="Arial"/>
      <w:b/>
      <w:bCs/>
      <w:lang w:eastAsia="en-GB"/>
    </w:rPr>
  </w:style>
  <w:style w:type="paragraph" w:customStyle="1" w:styleId="xl67">
    <w:name w:val="xl67"/>
    <w:basedOn w:val="Normal"/>
    <w:rsid w:val="008626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lang w:eastAsia="en-GB"/>
    </w:rPr>
  </w:style>
  <w:style w:type="paragraph" w:customStyle="1" w:styleId="xl68">
    <w:name w:val="xl68"/>
    <w:basedOn w:val="Normal"/>
    <w:rsid w:val="0086266B"/>
    <w:pPr>
      <w:pBdr>
        <w:bottom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69">
    <w:name w:val="xl69"/>
    <w:basedOn w:val="Normal"/>
    <w:rsid w:val="0086266B"/>
    <w:pPr>
      <w:pBdr>
        <w:right w:val="single" w:sz="8" w:space="0" w:color="auto"/>
      </w:pBdr>
      <w:spacing w:before="100" w:beforeAutospacing="1" w:after="100" w:afterAutospacing="1"/>
      <w:textAlignment w:val="center"/>
    </w:pPr>
    <w:rPr>
      <w:rFonts w:ascii="Arial" w:hAnsi="Arial" w:cs="Arial"/>
      <w:lang w:eastAsia="en-GB"/>
    </w:rPr>
  </w:style>
  <w:style w:type="paragraph" w:customStyle="1" w:styleId="xl70">
    <w:name w:val="xl70"/>
    <w:basedOn w:val="Normal"/>
    <w:rsid w:val="0086266B"/>
    <w:pPr>
      <w:pBdr>
        <w:left w:val="single" w:sz="8" w:space="0" w:color="auto"/>
        <w:bottom w:val="single" w:sz="8" w:space="0" w:color="auto"/>
        <w:right w:val="single" w:sz="8" w:space="0" w:color="auto"/>
      </w:pBdr>
      <w:shd w:val="pct25" w:color="009999" w:fill="DDEAEA"/>
      <w:spacing w:before="100" w:beforeAutospacing="1" w:after="100" w:afterAutospacing="1"/>
      <w:jc w:val="center"/>
      <w:textAlignment w:val="center"/>
    </w:pPr>
    <w:rPr>
      <w:rFonts w:ascii="Arial" w:hAnsi="Arial" w:cs="Arial"/>
      <w:b/>
      <w:bCs/>
      <w:lang w:eastAsia="en-GB"/>
    </w:rPr>
  </w:style>
  <w:style w:type="paragraph" w:customStyle="1" w:styleId="xl71">
    <w:name w:val="xl71"/>
    <w:basedOn w:val="Normal"/>
    <w:rsid w:val="0086266B"/>
    <w:pPr>
      <w:pBdr>
        <w:bottom w:val="single" w:sz="8" w:space="0" w:color="auto"/>
        <w:right w:val="single" w:sz="8" w:space="0" w:color="auto"/>
      </w:pBdr>
      <w:shd w:val="pct25" w:color="009999" w:fill="DDEAEA"/>
      <w:spacing w:before="100" w:beforeAutospacing="1" w:after="100" w:afterAutospacing="1"/>
      <w:textAlignment w:val="center"/>
    </w:pPr>
    <w:rPr>
      <w:rFonts w:ascii="Arial" w:hAnsi="Arial" w:cs="Arial"/>
      <w:b/>
      <w:bCs/>
      <w:lang w:eastAsia="en-GB"/>
    </w:rPr>
  </w:style>
  <w:style w:type="paragraph" w:customStyle="1" w:styleId="xl72">
    <w:name w:val="xl72"/>
    <w:basedOn w:val="Normal"/>
    <w:rsid w:val="0086266B"/>
    <w:pPr>
      <w:pBdr>
        <w:bottom w:val="single" w:sz="8" w:space="0" w:color="auto"/>
        <w:right w:val="single" w:sz="8" w:space="0" w:color="auto"/>
      </w:pBdr>
      <w:shd w:val="pct25" w:color="009999" w:fill="DDEAEA"/>
      <w:spacing w:before="100" w:beforeAutospacing="1" w:after="100" w:afterAutospacing="1"/>
      <w:jc w:val="center"/>
      <w:textAlignment w:val="center"/>
    </w:pPr>
    <w:rPr>
      <w:rFonts w:ascii="Arial" w:hAnsi="Arial" w:cs="Arial"/>
      <w:b/>
      <w:bCs/>
      <w:lang w:eastAsia="en-GB"/>
    </w:rPr>
  </w:style>
  <w:style w:type="paragraph" w:customStyle="1" w:styleId="xl73">
    <w:name w:val="xl73"/>
    <w:basedOn w:val="Normal"/>
    <w:rsid w:val="0086266B"/>
    <w:pPr>
      <w:pBdr>
        <w:top w:val="single" w:sz="8" w:space="0" w:color="auto"/>
        <w:left w:val="single" w:sz="8" w:space="0" w:color="auto"/>
        <w:bottom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74">
    <w:name w:val="xl74"/>
    <w:basedOn w:val="Normal"/>
    <w:rsid w:val="0086266B"/>
    <w:pPr>
      <w:pBdr>
        <w:top w:val="single" w:sz="8" w:space="0" w:color="auto"/>
        <w:bottom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75">
    <w:name w:val="xl75"/>
    <w:basedOn w:val="Normal"/>
    <w:rsid w:val="0086266B"/>
    <w:pPr>
      <w:pBdr>
        <w:top w:val="single" w:sz="8" w:space="0" w:color="auto"/>
        <w:bottom w:val="single" w:sz="8" w:space="0" w:color="auto"/>
        <w:right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76">
    <w:name w:val="xl76"/>
    <w:basedOn w:val="Normal"/>
    <w:rsid w:val="0086266B"/>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cs="Arial"/>
      <w:b/>
      <w:bCs/>
      <w:lang w:eastAsia="en-GB"/>
    </w:rPr>
  </w:style>
  <w:style w:type="paragraph" w:customStyle="1" w:styleId="xl77">
    <w:name w:val="xl77"/>
    <w:basedOn w:val="Normal"/>
    <w:rsid w:val="0086266B"/>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lang w:eastAsia="en-GB"/>
    </w:rPr>
  </w:style>
  <w:style w:type="paragraph" w:customStyle="1" w:styleId="xl78">
    <w:name w:val="xl78"/>
    <w:basedOn w:val="Normal"/>
    <w:rsid w:val="0086266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ascii="Arial" w:hAnsi="Arial" w:cs="Arial"/>
      <w:b/>
      <w:bCs/>
      <w:lang w:eastAsia="en-GB"/>
    </w:rPr>
  </w:style>
  <w:style w:type="paragraph" w:customStyle="1" w:styleId="xl79">
    <w:name w:val="xl79"/>
    <w:basedOn w:val="Normal"/>
    <w:rsid w:val="0086266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b/>
      <w:bCs/>
      <w:lang w:eastAsia="en-GB"/>
    </w:rPr>
  </w:style>
  <w:style w:type="paragraph" w:customStyle="1" w:styleId="xl80">
    <w:name w:val="xl80"/>
    <w:basedOn w:val="Normal"/>
    <w:rsid w:val="0086266B"/>
    <w:pPr>
      <w:pBdr>
        <w:left w:val="single" w:sz="8" w:space="0" w:color="auto"/>
        <w:right w:val="single" w:sz="8" w:space="0" w:color="auto"/>
      </w:pBdr>
      <w:spacing w:before="100" w:beforeAutospacing="1" w:after="100" w:afterAutospacing="1"/>
      <w:jc w:val="center"/>
      <w:textAlignment w:val="center"/>
    </w:pPr>
    <w:rPr>
      <w:rFonts w:ascii="Arial" w:hAnsi="Arial" w:cs="Arial"/>
      <w:lang w:eastAsia="en-GB"/>
    </w:rPr>
  </w:style>
  <w:style w:type="paragraph" w:customStyle="1" w:styleId="xl81">
    <w:name w:val="xl81"/>
    <w:basedOn w:val="Normal"/>
    <w:rsid w:val="0086266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lang w:eastAsia="en-GB"/>
    </w:rPr>
  </w:style>
  <w:style w:type="paragraph" w:customStyle="1" w:styleId="xl82">
    <w:name w:val="xl82"/>
    <w:basedOn w:val="Normal"/>
    <w:rsid w:val="0086266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83">
    <w:name w:val="xl83"/>
    <w:basedOn w:val="Normal"/>
    <w:rsid w:val="0086266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84">
    <w:name w:val="xl84"/>
    <w:basedOn w:val="Normal"/>
    <w:rsid w:val="0086266B"/>
    <w:pPr>
      <w:pBdr>
        <w:bottom w:val="single" w:sz="8" w:space="0" w:color="auto"/>
        <w:right w:val="single" w:sz="8" w:space="0" w:color="auto"/>
      </w:pBdr>
      <w:shd w:val="pct25" w:color="008080" w:fill="DDE6E6"/>
      <w:spacing w:before="100" w:beforeAutospacing="1" w:after="100" w:afterAutospacing="1"/>
      <w:jc w:val="center"/>
      <w:textAlignment w:val="center"/>
    </w:pPr>
    <w:rPr>
      <w:rFonts w:ascii="Arial" w:hAnsi="Arial" w:cs="Arial"/>
      <w:b/>
      <w:bCs/>
      <w:lang w:eastAsia="en-GB"/>
    </w:rPr>
  </w:style>
  <w:style w:type="paragraph" w:customStyle="1" w:styleId="xl85">
    <w:name w:val="xl85"/>
    <w:basedOn w:val="Normal"/>
    <w:rsid w:val="0086266B"/>
    <w:pPr>
      <w:pBdr>
        <w:bottom w:val="single" w:sz="8" w:space="0" w:color="auto"/>
        <w:right w:val="single" w:sz="8" w:space="0" w:color="auto"/>
      </w:pBdr>
      <w:spacing w:before="100" w:beforeAutospacing="1" w:after="100" w:afterAutospacing="1"/>
      <w:jc w:val="center"/>
      <w:textAlignment w:val="center"/>
    </w:pPr>
    <w:rPr>
      <w:rFonts w:ascii="Arial" w:hAnsi="Arial" w:cs="Arial"/>
      <w:lang w:eastAsia="en-GB"/>
    </w:rPr>
  </w:style>
  <w:style w:type="paragraph" w:customStyle="1" w:styleId="xl86">
    <w:name w:val="xl86"/>
    <w:basedOn w:val="Normal"/>
    <w:rsid w:val="0086266B"/>
    <w:pPr>
      <w:pBdr>
        <w:top w:val="single" w:sz="8" w:space="0" w:color="auto"/>
        <w:left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87">
    <w:name w:val="xl87"/>
    <w:basedOn w:val="Normal"/>
    <w:rsid w:val="0086266B"/>
    <w:pPr>
      <w:pBdr>
        <w:top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88">
    <w:name w:val="xl88"/>
    <w:basedOn w:val="Normal"/>
    <w:rsid w:val="0086266B"/>
    <w:pPr>
      <w:pBdr>
        <w:top w:val="single" w:sz="8" w:space="0" w:color="auto"/>
        <w:right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89">
    <w:name w:val="xl89"/>
    <w:basedOn w:val="Normal"/>
    <w:rsid w:val="0086266B"/>
    <w:pPr>
      <w:pBdr>
        <w:left w:val="single" w:sz="8" w:space="0" w:color="auto"/>
        <w:bottom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90">
    <w:name w:val="xl90"/>
    <w:basedOn w:val="Normal"/>
    <w:rsid w:val="0086266B"/>
    <w:pPr>
      <w:pBdr>
        <w:bottom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91">
    <w:name w:val="xl91"/>
    <w:basedOn w:val="Normal"/>
    <w:rsid w:val="0086266B"/>
    <w:pPr>
      <w:pBdr>
        <w:bottom w:val="single" w:sz="8" w:space="0" w:color="auto"/>
        <w:right w:val="single" w:sz="8" w:space="0" w:color="auto"/>
      </w:pBdr>
      <w:shd w:val="clear" w:color="000000" w:fill="FF00FF"/>
      <w:spacing w:before="100" w:beforeAutospacing="1" w:after="100" w:afterAutospacing="1"/>
      <w:jc w:val="center"/>
      <w:textAlignment w:val="center"/>
    </w:pPr>
    <w:rPr>
      <w:rFonts w:ascii="Arial" w:hAnsi="Arial" w:cs="Arial"/>
      <w:b/>
      <w:bCs/>
      <w:sz w:val="24"/>
      <w:szCs w:val="24"/>
      <w:lang w:eastAsia="en-GB"/>
    </w:rPr>
  </w:style>
  <w:style w:type="paragraph" w:customStyle="1" w:styleId="xl92">
    <w:name w:val="xl92"/>
    <w:basedOn w:val="Normal"/>
    <w:rsid w:val="0086266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lang w:eastAsia="en-GB"/>
    </w:rPr>
  </w:style>
  <w:style w:type="paragraph" w:customStyle="1" w:styleId="xl93">
    <w:name w:val="xl93"/>
    <w:basedOn w:val="Normal"/>
    <w:rsid w:val="0086266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lang w:eastAsia="en-GB"/>
    </w:rPr>
  </w:style>
  <w:style w:type="paragraph" w:customStyle="1" w:styleId="xl94">
    <w:name w:val="xl94"/>
    <w:basedOn w:val="Normal"/>
    <w:rsid w:val="0086266B"/>
    <w:pPr>
      <w:pBdr>
        <w:left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95">
    <w:name w:val="xl95"/>
    <w:basedOn w:val="Normal"/>
    <w:rsid w:val="0086266B"/>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lang w:eastAsia="en-GB"/>
    </w:rPr>
  </w:style>
  <w:style w:type="paragraph" w:customStyle="1" w:styleId="xl96">
    <w:name w:val="xl96"/>
    <w:basedOn w:val="Normal"/>
    <w:rsid w:val="0086266B"/>
    <w:pPr>
      <w:spacing w:before="100" w:beforeAutospacing="1" w:after="100" w:afterAutospacing="1"/>
    </w:pPr>
    <w:rPr>
      <w:rFonts w:ascii="Times New Roman" w:hAnsi="Times New Roman"/>
      <w:sz w:val="24"/>
      <w:szCs w:val="24"/>
      <w:lang w:eastAsia="en-GB"/>
    </w:rPr>
  </w:style>
  <w:style w:type="paragraph" w:customStyle="1" w:styleId="xl97">
    <w:name w:val="xl97"/>
    <w:basedOn w:val="Normal"/>
    <w:rsid w:val="0086266B"/>
    <w:pPr>
      <w:pBdr>
        <w:top w:val="single" w:sz="8" w:space="0" w:color="auto"/>
        <w:left w:val="single" w:sz="8" w:space="0" w:color="auto"/>
        <w:bottom w:val="single" w:sz="8" w:space="0" w:color="auto"/>
        <w:right w:val="single" w:sz="8" w:space="0" w:color="auto"/>
      </w:pBdr>
      <w:shd w:val="pct25" w:color="008080" w:fill="DDE6E6"/>
      <w:spacing w:before="100" w:beforeAutospacing="1" w:after="100" w:afterAutospacing="1"/>
      <w:jc w:val="center"/>
      <w:textAlignment w:val="center"/>
    </w:pPr>
    <w:rPr>
      <w:rFonts w:ascii="Arial" w:hAnsi="Arial" w:cs="Arial"/>
      <w:b/>
      <w:bCs/>
      <w:lang w:eastAsia="en-GB"/>
    </w:rPr>
  </w:style>
  <w:style w:type="paragraph" w:customStyle="1" w:styleId="xl98">
    <w:name w:val="xl98"/>
    <w:basedOn w:val="Normal"/>
    <w:rsid w:val="0086266B"/>
    <w:pPr>
      <w:pBdr>
        <w:bottom w:val="single" w:sz="8" w:space="0" w:color="auto"/>
        <w:right w:val="single" w:sz="8" w:space="0" w:color="auto"/>
      </w:pBdr>
      <w:spacing w:before="100" w:beforeAutospacing="1" w:after="100" w:afterAutospacing="1"/>
      <w:textAlignment w:val="top"/>
    </w:pPr>
    <w:rPr>
      <w:rFonts w:ascii="Times New Roman" w:hAnsi="Times New Roman"/>
      <w:sz w:val="24"/>
      <w:szCs w:val="24"/>
      <w:lang w:eastAsia="en-GB"/>
    </w:rPr>
  </w:style>
  <w:style w:type="paragraph" w:customStyle="1" w:styleId="xl99">
    <w:name w:val="xl99"/>
    <w:basedOn w:val="Normal"/>
    <w:rsid w:val="0086266B"/>
    <w:pPr>
      <w:pBdr>
        <w:right w:val="single" w:sz="8" w:space="0" w:color="auto"/>
      </w:pBdr>
      <w:spacing w:before="100" w:beforeAutospacing="1" w:after="100" w:afterAutospacing="1"/>
      <w:textAlignment w:val="top"/>
    </w:pPr>
    <w:rPr>
      <w:rFonts w:ascii="Times New Roman" w:hAnsi="Times New Roman"/>
      <w:sz w:val="24"/>
      <w:szCs w:val="24"/>
      <w:lang w:eastAsia="en-GB"/>
    </w:rPr>
  </w:style>
  <w:style w:type="paragraph" w:customStyle="1" w:styleId="xl100">
    <w:name w:val="xl100"/>
    <w:basedOn w:val="Normal"/>
    <w:rsid w:val="0086266B"/>
    <w:pPr>
      <w:pBdr>
        <w:top w:val="single" w:sz="8" w:space="0" w:color="auto"/>
        <w:left w:val="single" w:sz="8" w:space="0" w:color="auto"/>
        <w:bottom w:val="single" w:sz="8" w:space="0" w:color="auto"/>
      </w:pBdr>
      <w:shd w:val="pct25" w:color="800080" w:fill="E6DDE6"/>
      <w:spacing w:before="100" w:beforeAutospacing="1" w:after="100" w:afterAutospacing="1"/>
      <w:textAlignment w:val="center"/>
    </w:pPr>
    <w:rPr>
      <w:rFonts w:ascii="Arial" w:hAnsi="Arial" w:cs="Arial"/>
      <w:b/>
      <w:bCs/>
      <w:lang w:eastAsia="en-GB"/>
    </w:rPr>
  </w:style>
  <w:style w:type="paragraph" w:customStyle="1" w:styleId="xl101">
    <w:name w:val="xl101"/>
    <w:basedOn w:val="Normal"/>
    <w:rsid w:val="0086266B"/>
    <w:pPr>
      <w:pBdr>
        <w:top w:val="single" w:sz="8" w:space="0" w:color="auto"/>
        <w:bottom w:val="single" w:sz="8" w:space="0" w:color="auto"/>
      </w:pBdr>
      <w:shd w:val="pct25" w:color="800080" w:fill="E6DDE6"/>
      <w:spacing w:before="100" w:beforeAutospacing="1" w:after="100" w:afterAutospacing="1"/>
      <w:textAlignment w:val="center"/>
    </w:pPr>
    <w:rPr>
      <w:rFonts w:ascii="Arial" w:hAnsi="Arial" w:cs="Arial"/>
      <w:b/>
      <w:bCs/>
      <w:lang w:eastAsia="en-GB"/>
    </w:rPr>
  </w:style>
  <w:style w:type="paragraph" w:customStyle="1" w:styleId="xl102">
    <w:name w:val="xl102"/>
    <w:basedOn w:val="Normal"/>
    <w:rsid w:val="0086266B"/>
    <w:pPr>
      <w:pBdr>
        <w:top w:val="single" w:sz="8" w:space="0" w:color="auto"/>
        <w:bottom w:val="single" w:sz="8" w:space="0" w:color="auto"/>
        <w:right w:val="single" w:sz="8" w:space="0" w:color="auto"/>
      </w:pBdr>
      <w:shd w:val="pct25" w:color="800080" w:fill="E6DDE6"/>
      <w:spacing w:before="100" w:beforeAutospacing="1" w:after="100" w:afterAutospacing="1"/>
      <w:textAlignment w:val="center"/>
    </w:pPr>
    <w:rPr>
      <w:rFonts w:ascii="Arial" w:hAnsi="Arial" w:cs="Arial"/>
      <w:b/>
      <w:bCs/>
      <w:lang w:eastAsia="en-GB"/>
    </w:rPr>
  </w:style>
  <w:style w:type="paragraph" w:customStyle="1" w:styleId="xl103">
    <w:name w:val="xl103"/>
    <w:basedOn w:val="Normal"/>
    <w:rsid w:val="0086266B"/>
    <w:pPr>
      <w:spacing w:before="100" w:beforeAutospacing="1" w:after="100" w:afterAutospacing="1"/>
      <w:textAlignment w:val="center"/>
    </w:pPr>
    <w:rPr>
      <w:rFonts w:ascii="Arial" w:hAnsi="Arial" w:cs="Arial"/>
      <w:lang w:eastAsia="en-GB"/>
    </w:rPr>
  </w:style>
  <w:style w:type="paragraph" w:customStyle="1" w:styleId="xl104">
    <w:name w:val="xl104"/>
    <w:basedOn w:val="Normal"/>
    <w:rsid w:val="0086266B"/>
    <w:pPr>
      <w:pBdr>
        <w:top w:val="single" w:sz="8" w:space="0" w:color="auto"/>
        <w:bottom w:val="single" w:sz="8" w:space="0" w:color="auto"/>
        <w:right w:val="single" w:sz="8" w:space="0" w:color="auto"/>
      </w:pBdr>
      <w:shd w:val="pct25" w:color="008080" w:fill="DDE6E6"/>
      <w:spacing w:before="100" w:beforeAutospacing="1" w:after="100" w:afterAutospacing="1"/>
      <w:textAlignment w:val="center"/>
    </w:pPr>
    <w:rPr>
      <w:rFonts w:ascii="Arial" w:hAnsi="Arial" w:cs="Arial"/>
      <w:b/>
      <w:bCs/>
      <w:lang w:eastAsia="en-GB"/>
    </w:rPr>
  </w:style>
  <w:style w:type="paragraph" w:customStyle="1" w:styleId="xl105">
    <w:name w:val="xl105"/>
    <w:basedOn w:val="Normal"/>
    <w:rsid w:val="0086266B"/>
    <w:pPr>
      <w:pBdr>
        <w:right w:val="single" w:sz="8" w:space="0" w:color="auto"/>
      </w:pBdr>
      <w:spacing w:before="100" w:beforeAutospacing="1" w:after="100" w:afterAutospacing="1"/>
      <w:textAlignment w:val="center"/>
    </w:pPr>
    <w:rPr>
      <w:lang w:eastAsia="en-GB"/>
    </w:rPr>
  </w:style>
  <w:style w:type="paragraph" w:customStyle="1" w:styleId="xl106">
    <w:name w:val="xl106"/>
    <w:basedOn w:val="Normal"/>
    <w:rsid w:val="0086266B"/>
    <w:pPr>
      <w:pBdr>
        <w:bottom w:val="single" w:sz="8" w:space="0" w:color="auto"/>
        <w:right w:val="single" w:sz="8" w:space="0" w:color="auto"/>
      </w:pBdr>
      <w:shd w:val="pct25" w:color="008080" w:fill="DDE6E6"/>
      <w:spacing w:before="100" w:beforeAutospacing="1" w:after="100" w:afterAutospacing="1"/>
      <w:jc w:val="both"/>
      <w:textAlignment w:val="center"/>
    </w:pPr>
    <w:rPr>
      <w:rFonts w:ascii="Arial" w:hAnsi="Arial" w:cs="Arial"/>
      <w:b/>
      <w:bCs/>
      <w:lang w:eastAsia="en-GB"/>
    </w:rPr>
  </w:style>
  <w:style w:type="paragraph" w:customStyle="1" w:styleId="xl107">
    <w:name w:val="xl107"/>
    <w:basedOn w:val="Normal"/>
    <w:rsid w:val="0086266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lang w:eastAsia="en-GB"/>
    </w:rPr>
  </w:style>
  <w:style w:type="paragraph" w:customStyle="1" w:styleId="xl108">
    <w:name w:val="xl108"/>
    <w:basedOn w:val="Normal"/>
    <w:rsid w:val="0086266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lang w:eastAsia="en-GB"/>
    </w:rPr>
  </w:style>
  <w:style w:type="paragraph" w:customStyle="1" w:styleId="xl109">
    <w:name w:val="xl109"/>
    <w:basedOn w:val="Normal"/>
    <w:rsid w:val="0086266B"/>
    <w:pPr>
      <w:pBdr>
        <w:right w:val="single" w:sz="8" w:space="0" w:color="auto"/>
      </w:pBdr>
      <w:spacing w:before="100" w:beforeAutospacing="1" w:after="100" w:afterAutospacing="1"/>
      <w:textAlignment w:val="center"/>
    </w:pPr>
    <w:rPr>
      <w:rFonts w:ascii="Arial" w:hAnsi="Arial" w:cs="Arial"/>
      <w:u w:val="single"/>
      <w:lang w:eastAsia="en-GB"/>
    </w:rPr>
  </w:style>
  <w:style w:type="paragraph" w:customStyle="1" w:styleId="xl110">
    <w:name w:val="xl110"/>
    <w:basedOn w:val="Normal"/>
    <w:rsid w:val="0086266B"/>
    <w:pPr>
      <w:pBdr>
        <w:left w:val="single" w:sz="8" w:space="0" w:color="auto"/>
        <w:bottom w:val="single" w:sz="8" w:space="0" w:color="auto"/>
        <w:right w:val="single" w:sz="8" w:space="0" w:color="auto"/>
      </w:pBdr>
      <w:shd w:val="pct25" w:color="008080" w:fill="DDE6E6"/>
      <w:spacing w:before="100" w:beforeAutospacing="1" w:after="100" w:afterAutospacing="1"/>
      <w:textAlignment w:val="center"/>
    </w:pPr>
    <w:rPr>
      <w:rFonts w:ascii="Arial" w:hAnsi="Arial" w:cs="Arial"/>
      <w:b/>
      <w:bCs/>
      <w:lang w:eastAsia="en-GB"/>
    </w:rPr>
  </w:style>
  <w:style w:type="paragraph" w:customStyle="1" w:styleId="xl111">
    <w:name w:val="xl111"/>
    <w:basedOn w:val="Normal"/>
    <w:rsid w:val="0086266B"/>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rFonts w:ascii="Arial" w:hAnsi="Arial" w:cs="Arial"/>
      <w:b/>
      <w:bCs/>
      <w:lang w:eastAsia="en-GB"/>
    </w:rPr>
  </w:style>
  <w:style w:type="paragraph" w:customStyle="1" w:styleId="xl112">
    <w:name w:val="xl112"/>
    <w:basedOn w:val="Normal"/>
    <w:rsid w:val="0086266B"/>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b/>
      <w:bCs/>
      <w:lang w:eastAsia="en-GB"/>
    </w:rPr>
  </w:style>
  <w:style w:type="paragraph" w:customStyle="1" w:styleId="xl113">
    <w:name w:val="xl113"/>
    <w:basedOn w:val="Normal"/>
    <w:rsid w:val="0086266B"/>
    <w:pPr>
      <w:pBdr>
        <w:bottom w:val="single" w:sz="8" w:space="0" w:color="auto"/>
        <w:right w:val="single" w:sz="8" w:space="0" w:color="auto"/>
      </w:pBdr>
      <w:shd w:val="pct25" w:color="008080" w:fill="DDE6E6"/>
      <w:spacing w:before="100" w:beforeAutospacing="1" w:after="100" w:afterAutospacing="1"/>
      <w:textAlignment w:val="center"/>
    </w:pPr>
    <w:rPr>
      <w:rFonts w:ascii="Arial" w:hAnsi="Arial" w:cs="Arial"/>
      <w:lang w:eastAsia="en-GB"/>
    </w:rPr>
  </w:style>
  <w:style w:type="paragraph" w:customStyle="1" w:styleId="xl114">
    <w:name w:val="xl114"/>
    <w:basedOn w:val="Normal"/>
    <w:rsid w:val="0086266B"/>
    <w:pPr>
      <w:pBdr>
        <w:top w:val="single" w:sz="8" w:space="0" w:color="auto"/>
        <w:bottom w:val="single" w:sz="8" w:space="0" w:color="auto"/>
        <w:right w:val="single" w:sz="8" w:space="0" w:color="auto"/>
      </w:pBdr>
      <w:shd w:val="pct25" w:color="008080" w:fill="DDE6E6"/>
      <w:spacing w:before="100" w:beforeAutospacing="1" w:after="100" w:afterAutospacing="1"/>
      <w:jc w:val="center"/>
      <w:textAlignment w:val="center"/>
    </w:pPr>
    <w:rPr>
      <w:rFonts w:ascii="Arial" w:hAnsi="Arial" w:cs="Arial"/>
      <w:b/>
      <w:bCs/>
      <w:lang w:eastAsia="en-GB"/>
    </w:rPr>
  </w:style>
  <w:style w:type="paragraph" w:customStyle="1" w:styleId="xl115">
    <w:name w:val="xl115"/>
    <w:basedOn w:val="Normal"/>
    <w:rsid w:val="0086266B"/>
    <w:pPr>
      <w:pBdr>
        <w:left w:val="single" w:sz="8" w:space="0" w:color="auto"/>
        <w:bottom w:val="single" w:sz="8" w:space="0" w:color="auto"/>
        <w:right w:val="single" w:sz="8" w:space="0" w:color="auto"/>
      </w:pBdr>
      <w:shd w:val="pct25" w:color="33CCCC" w:fill="DEF3F3"/>
      <w:spacing w:before="100" w:beforeAutospacing="1" w:after="100" w:afterAutospacing="1"/>
      <w:jc w:val="center"/>
      <w:textAlignment w:val="center"/>
    </w:pPr>
    <w:rPr>
      <w:rFonts w:ascii="Arial" w:hAnsi="Arial" w:cs="Arial"/>
      <w:b/>
      <w:bCs/>
      <w:lang w:eastAsia="en-GB"/>
    </w:rPr>
  </w:style>
  <w:style w:type="paragraph" w:customStyle="1" w:styleId="xl116">
    <w:name w:val="xl116"/>
    <w:basedOn w:val="Normal"/>
    <w:rsid w:val="0086266B"/>
    <w:pPr>
      <w:pBdr>
        <w:bottom w:val="single" w:sz="8" w:space="0" w:color="auto"/>
        <w:right w:val="single" w:sz="8" w:space="0" w:color="auto"/>
      </w:pBdr>
      <w:shd w:val="pct25" w:color="33CCCC" w:fill="DEF3F3"/>
      <w:spacing w:before="100" w:beforeAutospacing="1" w:after="100" w:afterAutospacing="1"/>
      <w:textAlignment w:val="center"/>
    </w:pPr>
    <w:rPr>
      <w:rFonts w:ascii="Arial" w:hAnsi="Arial" w:cs="Arial"/>
      <w:b/>
      <w:bCs/>
      <w:lang w:eastAsia="en-GB"/>
    </w:rPr>
  </w:style>
  <w:style w:type="paragraph" w:customStyle="1" w:styleId="xl117">
    <w:name w:val="xl117"/>
    <w:basedOn w:val="Normal"/>
    <w:rsid w:val="008626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lang w:eastAsia="en-GB"/>
    </w:rPr>
  </w:style>
  <w:style w:type="paragraph" w:customStyle="1" w:styleId="xl118">
    <w:name w:val="xl118"/>
    <w:basedOn w:val="Normal"/>
    <w:rsid w:val="0086266B"/>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lang w:eastAsia="en-GB"/>
    </w:rPr>
  </w:style>
  <w:style w:type="paragraph" w:customStyle="1" w:styleId="xl119">
    <w:name w:val="xl119"/>
    <w:basedOn w:val="Normal"/>
    <w:rsid w:val="0086266B"/>
    <w:pPr>
      <w:pBdr>
        <w:right w:val="single" w:sz="8" w:space="0" w:color="auto"/>
      </w:pBdr>
      <w:shd w:val="pct25" w:color="008080" w:fill="DDE6E6"/>
      <w:spacing w:before="100" w:beforeAutospacing="1" w:after="100" w:afterAutospacing="1"/>
      <w:textAlignment w:val="center"/>
    </w:pPr>
    <w:rPr>
      <w:rFonts w:ascii="Arial" w:hAnsi="Arial" w:cs="Arial"/>
      <w:b/>
      <w:bCs/>
      <w:lang w:eastAsia="en-GB"/>
    </w:rPr>
  </w:style>
  <w:style w:type="paragraph" w:customStyle="1" w:styleId="xl120">
    <w:name w:val="xl120"/>
    <w:basedOn w:val="Normal"/>
    <w:rsid w:val="0086266B"/>
    <w:pPr>
      <w:pBdr>
        <w:top w:val="single" w:sz="8" w:space="0" w:color="auto"/>
        <w:left w:val="single" w:sz="8" w:space="0" w:color="auto"/>
        <w:right w:val="single" w:sz="8" w:space="0" w:color="auto"/>
      </w:pBdr>
      <w:shd w:val="pct25" w:color="008080" w:fill="DDE6E6"/>
      <w:spacing w:before="100" w:beforeAutospacing="1" w:after="100" w:afterAutospacing="1"/>
      <w:jc w:val="center"/>
      <w:textAlignment w:val="center"/>
    </w:pPr>
    <w:rPr>
      <w:rFonts w:ascii="Arial" w:hAnsi="Arial" w:cs="Arial"/>
      <w:b/>
      <w:bCs/>
      <w:lang w:eastAsia="en-GB"/>
    </w:rPr>
  </w:style>
  <w:style w:type="paragraph" w:customStyle="1" w:styleId="xl121">
    <w:name w:val="xl121"/>
    <w:basedOn w:val="Normal"/>
    <w:rsid w:val="0086266B"/>
    <w:pPr>
      <w:spacing w:before="100" w:beforeAutospacing="1" w:after="100" w:afterAutospacing="1"/>
      <w:textAlignment w:val="center"/>
    </w:pPr>
    <w:rPr>
      <w:rFonts w:ascii="Arial" w:hAnsi="Arial" w:cs="Arial"/>
      <w:b/>
      <w:bCs/>
      <w:lang w:eastAsia="en-GB"/>
    </w:rPr>
  </w:style>
  <w:style w:type="paragraph" w:customStyle="1" w:styleId="xl122">
    <w:name w:val="xl122"/>
    <w:basedOn w:val="Normal"/>
    <w:rsid w:val="0086266B"/>
    <w:pPr>
      <w:pBdr>
        <w:left w:val="single" w:sz="8" w:space="0" w:color="auto"/>
        <w:bottom w:val="single" w:sz="8" w:space="0" w:color="auto"/>
        <w:right w:val="single" w:sz="8" w:space="0" w:color="auto"/>
      </w:pBdr>
      <w:shd w:val="pct25" w:color="008080" w:fill="BFD1D1"/>
      <w:spacing w:before="100" w:beforeAutospacing="1" w:after="100" w:afterAutospacing="1"/>
      <w:jc w:val="center"/>
      <w:textAlignment w:val="center"/>
    </w:pPr>
    <w:rPr>
      <w:rFonts w:ascii="Arial" w:hAnsi="Arial" w:cs="Arial"/>
      <w:b/>
      <w:bCs/>
      <w:color w:val="000000"/>
      <w:lang w:eastAsia="en-GB"/>
    </w:rPr>
  </w:style>
  <w:style w:type="paragraph" w:customStyle="1" w:styleId="xl123">
    <w:name w:val="xl123"/>
    <w:basedOn w:val="Normal"/>
    <w:rsid w:val="0086266B"/>
    <w:pPr>
      <w:pBdr>
        <w:bottom w:val="single" w:sz="8" w:space="0" w:color="auto"/>
        <w:right w:val="single" w:sz="8" w:space="0" w:color="auto"/>
      </w:pBdr>
      <w:shd w:val="pct25" w:color="008080" w:fill="BFD1D1"/>
      <w:spacing w:before="100" w:beforeAutospacing="1" w:after="100" w:afterAutospacing="1"/>
      <w:textAlignment w:val="center"/>
    </w:pPr>
    <w:rPr>
      <w:rFonts w:ascii="Arial" w:hAnsi="Arial" w:cs="Arial"/>
      <w:b/>
      <w:bCs/>
      <w:color w:val="000000"/>
      <w:lang w:eastAsia="en-GB"/>
    </w:rPr>
  </w:style>
  <w:style w:type="paragraph" w:customStyle="1" w:styleId="xl124">
    <w:name w:val="xl124"/>
    <w:basedOn w:val="Normal"/>
    <w:rsid w:val="0086266B"/>
    <w:pPr>
      <w:pBdr>
        <w:right w:val="single" w:sz="8" w:space="0" w:color="auto"/>
      </w:pBdr>
      <w:spacing w:before="100" w:beforeAutospacing="1" w:after="100" w:afterAutospacing="1"/>
      <w:textAlignment w:val="center"/>
    </w:pPr>
    <w:rPr>
      <w:rFonts w:ascii="Arial" w:hAnsi="Arial" w:cs="Arial"/>
      <w:color w:val="000000"/>
      <w:lang w:eastAsia="en-GB"/>
    </w:rPr>
  </w:style>
  <w:style w:type="paragraph" w:customStyle="1" w:styleId="xl125">
    <w:name w:val="xl125"/>
    <w:basedOn w:val="Normal"/>
    <w:rsid w:val="0086266B"/>
    <w:pPr>
      <w:pBdr>
        <w:bottom w:val="single" w:sz="8" w:space="0" w:color="auto"/>
        <w:right w:val="single" w:sz="8" w:space="0" w:color="auto"/>
      </w:pBdr>
      <w:spacing w:before="100" w:beforeAutospacing="1" w:after="100" w:afterAutospacing="1"/>
      <w:textAlignment w:val="center"/>
    </w:pPr>
    <w:rPr>
      <w:rFonts w:ascii="Arial" w:hAnsi="Arial" w:cs="Arial"/>
      <w:color w:val="000000"/>
      <w:lang w:eastAsia="en-GB"/>
    </w:rPr>
  </w:style>
  <w:style w:type="paragraph" w:customStyle="1" w:styleId="xl126">
    <w:name w:val="xl126"/>
    <w:basedOn w:val="Normal"/>
    <w:rsid w:val="0086266B"/>
    <w:pPr>
      <w:pBdr>
        <w:bottom w:val="single" w:sz="8" w:space="0" w:color="auto"/>
        <w:right w:val="single" w:sz="8" w:space="0" w:color="auto"/>
      </w:pBdr>
      <w:shd w:val="pct25" w:color="008080" w:fill="BFD1D1"/>
      <w:spacing w:before="100" w:beforeAutospacing="1" w:after="100" w:afterAutospacing="1"/>
      <w:jc w:val="center"/>
      <w:textAlignment w:val="center"/>
    </w:pPr>
    <w:rPr>
      <w:rFonts w:ascii="Arial" w:hAnsi="Arial" w:cs="Arial"/>
      <w:b/>
      <w:bCs/>
      <w:color w:val="000000"/>
      <w:lang w:eastAsia="en-GB"/>
    </w:rPr>
  </w:style>
  <w:style w:type="paragraph" w:customStyle="1" w:styleId="xl127">
    <w:name w:val="xl127"/>
    <w:basedOn w:val="Normal"/>
    <w:rsid w:val="008626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lang w:eastAsia="en-GB"/>
    </w:rPr>
  </w:style>
  <w:style w:type="paragraph" w:customStyle="1" w:styleId="xl128">
    <w:name w:val="xl128"/>
    <w:basedOn w:val="Normal"/>
    <w:rsid w:val="0086266B"/>
    <w:pPr>
      <w:pBdr>
        <w:left w:val="single" w:sz="8" w:space="0" w:color="auto"/>
        <w:bottom w:val="single" w:sz="8" w:space="0" w:color="auto"/>
        <w:right w:val="single" w:sz="8" w:space="0" w:color="auto"/>
      </w:pBdr>
      <w:shd w:val="pct25" w:color="009999" w:fill="BFD9D9"/>
      <w:spacing w:before="100" w:beforeAutospacing="1" w:after="100" w:afterAutospacing="1"/>
      <w:jc w:val="center"/>
      <w:textAlignment w:val="center"/>
    </w:pPr>
    <w:rPr>
      <w:rFonts w:ascii="Arial" w:hAnsi="Arial" w:cs="Arial"/>
      <w:b/>
      <w:bCs/>
      <w:color w:val="000000"/>
      <w:lang w:eastAsia="en-GB"/>
    </w:rPr>
  </w:style>
  <w:style w:type="paragraph" w:customStyle="1" w:styleId="xl129">
    <w:name w:val="xl129"/>
    <w:basedOn w:val="Normal"/>
    <w:rsid w:val="0086266B"/>
    <w:pPr>
      <w:pBdr>
        <w:bottom w:val="single" w:sz="8" w:space="0" w:color="auto"/>
        <w:right w:val="single" w:sz="8" w:space="0" w:color="auto"/>
      </w:pBdr>
      <w:shd w:val="pct25" w:color="009999" w:fill="BFD9D9"/>
      <w:spacing w:before="100" w:beforeAutospacing="1" w:after="100" w:afterAutospacing="1"/>
      <w:textAlignment w:val="center"/>
    </w:pPr>
    <w:rPr>
      <w:rFonts w:ascii="Arial" w:hAnsi="Arial" w:cs="Arial"/>
      <w:b/>
      <w:bCs/>
      <w:color w:val="000000"/>
      <w:lang w:eastAsia="en-GB"/>
    </w:rPr>
  </w:style>
  <w:style w:type="paragraph" w:customStyle="1" w:styleId="xl130">
    <w:name w:val="xl130"/>
    <w:basedOn w:val="Normal"/>
    <w:rsid w:val="0086266B"/>
    <w:pPr>
      <w:pBdr>
        <w:bottom w:val="single" w:sz="8" w:space="0" w:color="auto"/>
        <w:right w:val="single" w:sz="8" w:space="0" w:color="auto"/>
      </w:pBdr>
      <w:shd w:val="pct25" w:color="009999" w:fill="BFD9D9"/>
      <w:spacing w:before="100" w:beforeAutospacing="1" w:after="100" w:afterAutospacing="1"/>
      <w:jc w:val="center"/>
      <w:textAlignment w:val="center"/>
    </w:pPr>
    <w:rPr>
      <w:rFonts w:ascii="Arial" w:hAnsi="Arial" w:cs="Arial"/>
      <w:b/>
      <w:bCs/>
      <w:color w:val="000000"/>
      <w:lang w:eastAsia="en-GB"/>
    </w:rPr>
  </w:style>
  <w:style w:type="paragraph" w:customStyle="1" w:styleId="xl131">
    <w:name w:val="xl131"/>
    <w:basedOn w:val="Normal"/>
    <w:rsid w:val="0086266B"/>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lang w:eastAsia="en-GB"/>
    </w:rPr>
  </w:style>
  <w:style w:type="paragraph" w:customStyle="1" w:styleId="xl132">
    <w:name w:val="xl132"/>
    <w:basedOn w:val="Normal"/>
    <w:rsid w:val="0086266B"/>
    <w:pPr>
      <w:pBdr>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33">
    <w:name w:val="xl133"/>
    <w:basedOn w:val="Normal"/>
    <w:rsid w:val="0086266B"/>
    <w:pPr>
      <w:pBdr>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34">
    <w:name w:val="xl134"/>
    <w:basedOn w:val="Normal"/>
    <w:rsid w:val="0086266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35">
    <w:name w:val="xl135"/>
    <w:basedOn w:val="Normal"/>
    <w:rsid w:val="0086266B"/>
    <w:pP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36">
    <w:name w:val="xl136"/>
    <w:basedOn w:val="Normal"/>
    <w:rsid w:val="0086266B"/>
    <w:pP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37">
    <w:name w:val="xl137"/>
    <w:basedOn w:val="Normal"/>
    <w:rsid w:val="0086266B"/>
    <w:pPr>
      <w:pBdr>
        <w:top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38">
    <w:name w:val="xl138"/>
    <w:basedOn w:val="Normal"/>
    <w:rsid w:val="0086266B"/>
    <w:pPr>
      <w:pBdr>
        <w:top w:val="single" w:sz="8" w:space="0" w:color="auto"/>
        <w:left w:val="single" w:sz="8" w:space="0" w:color="auto"/>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39">
    <w:name w:val="xl139"/>
    <w:basedOn w:val="Normal"/>
    <w:rsid w:val="0086266B"/>
    <w:pPr>
      <w:pBdr>
        <w:top w:val="single" w:sz="8" w:space="0" w:color="auto"/>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40">
    <w:name w:val="xl140"/>
    <w:basedOn w:val="Normal"/>
    <w:rsid w:val="0086266B"/>
    <w:pPr>
      <w:pBdr>
        <w:top w:val="single" w:sz="8" w:space="0" w:color="auto"/>
        <w:right w:val="single" w:sz="8" w:space="0" w:color="000000"/>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41">
    <w:name w:val="xl141"/>
    <w:basedOn w:val="Normal"/>
    <w:rsid w:val="0086266B"/>
    <w:pPr>
      <w:pBdr>
        <w:left w:val="single" w:sz="8" w:space="0" w:color="auto"/>
        <w:bottom w:val="single" w:sz="8" w:space="0" w:color="auto"/>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42">
    <w:name w:val="xl142"/>
    <w:basedOn w:val="Normal"/>
    <w:rsid w:val="0086266B"/>
    <w:pPr>
      <w:pBdr>
        <w:bottom w:val="single" w:sz="8" w:space="0" w:color="auto"/>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43">
    <w:name w:val="xl143"/>
    <w:basedOn w:val="Normal"/>
    <w:rsid w:val="0086266B"/>
    <w:pPr>
      <w:pBdr>
        <w:bottom w:val="single" w:sz="8" w:space="0" w:color="auto"/>
        <w:right w:val="single" w:sz="8" w:space="0" w:color="000000"/>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44">
    <w:name w:val="xl144"/>
    <w:basedOn w:val="Normal"/>
    <w:rsid w:val="0086266B"/>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45">
    <w:name w:val="xl145"/>
    <w:basedOn w:val="Normal"/>
    <w:rsid w:val="0086266B"/>
    <w:pPr>
      <w:pBdr>
        <w:top w:val="single" w:sz="8" w:space="0" w:color="auto"/>
        <w:bottom w:val="single" w:sz="8" w:space="0" w:color="auto"/>
        <w:right w:val="single" w:sz="8" w:space="0" w:color="000000"/>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46">
    <w:name w:val="xl146"/>
    <w:basedOn w:val="Normal"/>
    <w:rsid w:val="0086266B"/>
    <w:pPr>
      <w:pBdr>
        <w:top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47">
    <w:name w:val="xl147"/>
    <w:basedOn w:val="Normal"/>
    <w:rsid w:val="0086266B"/>
    <w:pPr>
      <w:pBdr>
        <w:bottom w:val="single" w:sz="8" w:space="0" w:color="000000"/>
        <w:right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48">
    <w:name w:val="xl148"/>
    <w:basedOn w:val="Normal"/>
    <w:rsid w:val="0086266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49">
    <w:name w:val="xl149"/>
    <w:basedOn w:val="Normal"/>
    <w:rsid w:val="0086266B"/>
    <w:pPr>
      <w:pBdr>
        <w:left w:val="single" w:sz="8" w:space="0" w:color="auto"/>
        <w:bottom w:val="single" w:sz="8" w:space="0" w:color="000000"/>
        <w:right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50">
    <w:name w:val="xl150"/>
    <w:basedOn w:val="Normal"/>
    <w:rsid w:val="0086266B"/>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lang w:eastAsia="en-GB"/>
    </w:rPr>
  </w:style>
  <w:style w:type="paragraph" w:customStyle="1" w:styleId="xl151">
    <w:name w:val="xl151"/>
    <w:basedOn w:val="Normal"/>
    <w:rsid w:val="0086266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lang w:eastAsia="en-GB"/>
    </w:rPr>
  </w:style>
  <w:style w:type="paragraph" w:customStyle="1" w:styleId="xl152">
    <w:name w:val="xl152"/>
    <w:basedOn w:val="Normal"/>
    <w:rsid w:val="0086266B"/>
    <w:pPr>
      <w:pBdr>
        <w:left w:val="single" w:sz="8" w:space="0" w:color="auto"/>
        <w:bottom w:val="single" w:sz="8" w:space="0" w:color="000000"/>
        <w:right w:val="single" w:sz="8" w:space="0" w:color="auto"/>
      </w:pBdr>
      <w:spacing w:before="100" w:beforeAutospacing="1" w:after="100" w:afterAutospacing="1"/>
      <w:jc w:val="center"/>
      <w:textAlignment w:val="center"/>
    </w:pPr>
    <w:rPr>
      <w:rFonts w:ascii="Arial" w:hAnsi="Arial" w:cs="Arial"/>
      <w:color w:val="000000"/>
      <w:lang w:eastAsia="en-GB"/>
    </w:rPr>
  </w:style>
  <w:style w:type="paragraph" w:customStyle="1" w:styleId="xl153">
    <w:name w:val="xl153"/>
    <w:basedOn w:val="Normal"/>
    <w:rsid w:val="0086266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color w:val="000000"/>
      <w:lang w:eastAsia="en-GB"/>
    </w:rPr>
  </w:style>
  <w:style w:type="paragraph" w:customStyle="1" w:styleId="xl154">
    <w:name w:val="xl154"/>
    <w:basedOn w:val="Normal"/>
    <w:rsid w:val="0086266B"/>
    <w:pPr>
      <w:pBdr>
        <w:left w:val="single" w:sz="8" w:space="0" w:color="auto"/>
        <w:right w:val="single" w:sz="8" w:space="0" w:color="auto"/>
      </w:pBdr>
      <w:spacing w:before="100" w:beforeAutospacing="1" w:after="100" w:afterAutospacing="1"/>
      <w:textAlignment w:val="center"/>
    </w:pPr>
    <w:rPr>
      <w:rFonts w:ascii="Arial" w:hAnsi="Arial" w:cs="Arial"/>
      <w:color w:val="000000"/>
      <w:lang w:eastAsia="en-GB"/>
    </w:rPr>
  </w:style>
  <w:style w:type="paragraph" w:customStyle="1" w:styleId="xl155">
    <w:name w:val="xl155"/>
    <w:basedOn w:val="Normal"/>
    <w:rsid w:val="0086266B"/>
    <w:pPr>
      <w:pBdr>
        <w:left w:val="single" w:sz="8" w:space="0" w:color="auto"/>
        <w:bottom w:val="single" w:sz="8" w:space="0" w:color="000000"/>
        <w:right w:val="single" w:sz="8" w:space="0" w:color="auto"/>
      </w:pBdr>
      <w:spacing w:before="100" w:beforeAutospacing="1" w:after="100" w:afterAutospacing="1"/>
      <w:textAlignment w:val="center"/>
    </w:pPr>
    <w:rPr>
      <w:rFonts w:ascii="Arial" w:hAnsi="Arial" w:cs="Arial"/>
      <w:color w:val="000000"/>
      <w:lang w:eastAsia="en-GB"/>
    </w:rPr>
  </w:style>
  <w:style w:type="paragraph" w:customStyle="1" w:styleId="xl156">
    <w:name w:val="xl156"/>
    <w:basedOn w:val="Normal"/>
    <w:rsid w:val="0086266B"/>
    <w:pPr>
      <w:pBdr>
        <w:top w:val="single" w:sz="8" w:space="0" w:color="000000"/>
        <w:left w:val="single" w:sz="8" w:space="0" w:color="auto"/>
        <w:right w:val="single" w:sz="8" w:space="0" w:color="auto"/>
      </w:pBdr>
      <w:spacing w:before="100" w:beforeAutospacing="1" w:after="100" w:afterAutospacing="1"/>
      <w:textAlignment w:val="center"/>
    </w:pPr>
    <w:rPr>
      <w:rFonts w:ascii="Arial" w:hAnsi="Arial" w:cs="Arial"/>
      <w:color w:val="000000"/>
      <w:lang w:eastAsia="en-GB"/>
    </w:rPr>
  </w:style>
  <w:style w:type="paragraph" w:customStyle="1" w:styleId="xl157">
    <w:name w:val="xl157"/>
    <w:basedOn w:val="Normal"/>
    <w:rsid w:val="008626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58">
    <w:name w:val="xl158"/>
    <w:basedOn w:val="Normal"/>
    <w:rsid w:val="008626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59">
    <w:name w:val="xl159"/>
    <w:basedOn w:val="Normal"/>
    <w:rsid w:val="0086266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color w:val="000000"/>
      <w:sz w:val="24"/>
      <w:szCs w:val="24"/>
      <w:lang w:eastAsia="en-GB"/>
    </w:rPr>
  </w:style>
  <w:style w:type="paragraph" w:customStyle="1" w:styleId="xl160">
    <w:name w:val="xl160"/>
    <w:basedOn w:val="Normal"/>
    <w:rsid w:val="0086266B"/>
    <w:pPr>
      <w:pBdr>
        <w:top w:val="single" w:sz="8" w:space="0" w:color="auto"/>
        <w:left w:val="single" w:sz="8" w:space="0" w:color="auto"/>
        <w:bottom w:val="single" w:sz="8" w:space="0" w:color="auto"/>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61">
    <w:name w:val="xl161"/>
    <w:basedOn w:val="Normal"/>
    <w:rsid w:val="0086266B"/>
    <w:pPr>
      <w:pBdr>
        <w:top w:val="single" w:sz="8" w:space="0" w:color="auto"/>
        <w:bottom w:val="single" w:sz="8" w:space="0" w:color="auto"/>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62">
    <w:name w:val="xl162"/>
    <w:basedOn w:val="Normal"/>
    <w:rsid w:val="0086266B"/>
    <w:pPr>
      <w:pBdr>
        <w:top w:val="single" w:sz="8" w:space="0" w:color="auto"/>
        <w:bottom w:val="single" w:sz="8" w:space="0" w:color="auto"/>
        <w:right w:val="single" w:sz="8" w:space="0" w:color="000000"/>
      </w:pBdr>
      <w:shd w:val="clear" w:color="000000" w:fill="FF00FF"/>
      <w:spacing w:before="100" w:beforeAutospacing="1" w:after="100" w:afterAutospacing="1"/>
      <w:jc w:val="center"/>
      <w:textAlignment w:val="center"/>
    </w:pPr>
    <w:rPr>
      <w:rFonts w:ascii="Arial" w:hAnsi="Arial" w:cs="Arial"/>
      <w:b/>
      <w:bCs/>
      <w:color w:val="000000"/>
      <w:sz w:val="24"/>
      <w:szCs w:val="24"/>
      <w:lang w:eastAsia="en-GB"/>
    </w:rPr>
  </w:style>
  <w:style w:type="paragraph" w:customStyle="1" w:styleId="xl163">
    <w:name w:val="xl163"/>
    <w:basedOn w:val="Normal"/>
    <w:rsid w:val="0086266B"/>
    <w:pPr>
      <w:pBdr>
        <w:top w:val="single" w:sz="8" w:space="0" w:color="auto"/>
        <w:right w:val="single" w:sz="8" w:space="0" w:color="auto"/>
      </w:pBdr>
      <w:shd w:val="clear" w:color="000000" w:fill="FFFF00"/>
      <w:spacing w:before="100" w:beforeAutospacing="1" w:after="100" w:afterAutospacing="1"/>
      <w:textAlignment w:val="center"/>
    </w:pPr>
    <w:rPr>
      <w:rFonts w:ascii="Arial" w:hAnsi="Arial" w:cs="Arial"/>
      <w:b/>
      <w:bCs/>
      <w:color w:val="000000"/>
      <w:lang w:eastAsia="en-GB"/>
    </w:rPr>
  </w:style>
  <w:style w:type="paragraph" w:customStyle="1" w:styleId="xl164">
    <w:name w:val="xl164"/>
    <w:basedOn w:val="Normal"/>
    <w:rsid w:val="0086266B"/>
    <w:pPr>
      <w:pBdr>
        <w:bottom w:val="single" w:sz="8" w:space="0" w:color="000000"/>
        <w:right w:val="single" w:sz="8" w:space="0" w:color="auto"/>
      </w:pBdr>
      <w:shd w:val="clear" w:color="000000" w:fill="FFFF00"/>
      <w:spacing w:before="100" w:beforeAutospacing="1" w:after="100" w:afterAutospacing="1"/>
      <w:textAlignment w:val="center"/>
    </w:pPr>
    <w:rPr>
      <w:rFonts w:ascii="Arial" w:hAnsi="Arial" w:cs="Arial"/>
      <w:b/>
      <w:bCs/>
      <w:color w:val="000000"/>
      <w:lang w:eastAsia="en-GB"/>
    </w:rPr>
  </w:style>
  <w:style w:type="paragraph" w:customStyle="1" w:styleId="xl165">
    <w:name w:val="xl165"/>
    <w:basedOn w:val="Normal"/>
    <w:rsid w:val="0086266B"/>
    <w:pPr>
      <w:pBdr>
        <w:top w:val="single" w:sz="8" w:space="0" w:color="auto"/>
        <w:bottom w:val="single" w:sz="8" w:space="0" w:color="auto"/>
        <w:right w:val="single" w:sz="8" w:space="0" w:color="auto"/>
      </w:pBdr>
      <w:shd w:val="pct25" w:color="008080" w:fill="BFD1D1"/>
      <w:spacing w:before="100" w:beforeAutospacing="1" w:after="100" w:afterAutospacing="1"/>
      <w:jc w:val="center"/>
      <w:textAlignment w:val="center"/>
    </w:pPr>
    <w:rPr>
      <w:rFonts w:ascii="Arial" w:hAnsi="Arial" w:cs="Arial"/>
      <w:b/>
      <w:bCs/>
      <w:color w:val="000000"/>
      <w:lang w:eastAsia="en-GB"/>
    </w:rPr>
  </w:style>
  <w:style w:type="paragraph" w:customStyle="1" w:styleId="xl166">
    <w:name w:val="xl166"/>
    <w:basedOn w:val="Normal"/>
    <w:rsid w:val="0086266B"/>
    <w:pPr>
      <w:pBdr>
        <w:bottom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167">
    <w:name w:val="xl167"/>
    <w:basedOn w:val="Normal"/>
    <w:rsid w:val="0086266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168">
    <w:name w:val="xl168"/>
    <w:basedOn w:val="Normal"/>
    <w:rsid w:val="0086266B"/>
    <w:pPr>
      <w:pBdr>
        <w:left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169">
    <w:name w:val="xl169"/>
    <w:basedOn w:val="Normal"/>
    <w:rsid w:val="0086266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en-GB"/>
    </w:rPr>
  </w:style>
  <w:style w:type="paragraph" w:customStyle="1" w:styleId="xl170">
    <w:name w:val="xl170"/>
    <w:basedOn w:val="Normal"/>
    <w:rsid w:val="0086266B"/>
    <w:pPr>
      <w:pBdr>
        <w:left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71">
    <w:name w:val="xl171"/>
    <w:basedOn w:val="Normal"/>
    <w:rsid w:val="0086266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lang w:eastAsia="en-GB"/>
    </w:rPr>
  </w:style>
  <w:style w:type="paragraph" w:customStyle="1" w:styleId="xl172">
    <w:name w:val="xl172"/>
    <w:basedOn w:val="Normal"/>
    <w:rsid w:val="0086266B"/>
    <w:pPr>
      <w:pBdr>
        <w:bottom w:val="single" w:sz="8" w:space="0" w:color="auto"/>
        <w:right w:val="single" w:sz="8" w:space="0" w:color="auto"/>
      </w:pBdr>
      <w:spacing w:before="100" w:beforeAutospacing="1" w:after="100" w:afterAutospacing="1"/>
      <w:jc w:val="right"/>
      <w:textAlignment w:val="center"/>
    </w:pPr>
    <w:rPr>
      <w:rFonts w:ascii="Times New Roman" w:hAnsi="Times New Roman"/>
      <w:color w:val="000000"/>
      <w:sz w:val="24"/>
      <w:szCs w:val="24"/>
      <w:lang w:eastAsia="en-GB"/>
    </w:rPr>
  </w:style>
  <w:style w:type="paragraph" w:customStyle="1" w:styleId="xl173">
    <w:name w:val="xl173"/>
    <w:basedOn w:val="Normal"/>
    <w:rsid w:val="0086266B"/>
    <w:pPr>
      <w:pBdr>
        <w:top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olor w:val="000000"/>
      <w:sz w:val="24"/>
      <w:szCs w:val="24"/>
      <w:lang w:eastAsia="en-GB"/>
    </w:rPr>
  </w:style>
  <w:style w:type="paragraph" w:customStyle="1" w:styleId="xl174">
    <w:name w:val="xl174"/>
    <w:basedOn w:val="Normal"/>
    <w:rsid w:val="0086266B"/>
    <w:pPr>
      <w:spacing w:before="100" w:beforeAutospacing="1" w:after="100" w:afterAutospacing="1"/>
      <w:jc w:val="right"/>
      <w:textAlignment w:val="center"/>
    </w:pPr>
    <w:rPr>
      <w:rFonts w:ascii="Times New Roman" w:hAnsi="Times New Roman"/>
      <w:color w:val="000000"/>
      <w:sz w:val="24"/>
      <w:szCs w:val="24"/>
      <w:lang w:eastAsia="en-GB"/>
    </w:rPr>
  </w:style>
  <w:style w:type="paragraph" w:customStyle="1" w:styleId="xl175">
    <w:name w:val="xl175"/>
    <w:basedOn w:val="Normal"/>
    <w:rsid w:val="0086266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olor w:val="000000"/>
      <w:sz w:val="24"/>
      <w:szCs w:val="24"/>
      <w:lang w:eastAsia="en-GB"/>
    </w:rPr>
  </w:style>
  <w:style w:type="character" w:customStyle="1" w:styleId="HeaderChar">
    <w:name w:val="Header Char"/>
    <w:basedOn w:val="DefaultParagraphFont"/>
    <w:link w:val="Header"/>
    <w:uiPriority w:val="99"/>
    <w:rsid w:val="00867E47"/>
    <w:rPr>
      <w:rFonts w:ascii="Calisto MT" w:hAnsi="Calisto MT"/>
      <w:lang w:val="en-GB" w:eastAsia="en-US"/>
    </w:rPr>
  </w:style>
  <w:style w:type="paragraph" w:styleId="NoSpacing">
    <w:name w:val="No Spacing"/>
    <w:link w:val="NoSpacingChar"/>
    <w:uiPriority w:val="1"/>
    <w:qFormat/>
    <w:rsid w:val="00716BD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16BDE"/>
    <w:rPr>
      <w:rFonts w:asciiTheme="minorHAnsi" w:eastAsiaTheme="minorEastAsia" w:hAnsiTheme="minorHAnsi" w:cstheme="minorBidi"/>
      <w:sz w:val="22"/>
      <w:szCs w:val="22"/>
    </w:rPr>
  </w:style>
  <w:style w:type="character" w:customStyle="1" w:styleId="TitleChar">
    <w:name w:val="Title Char"/>
    <w:basedOn w:val="DefaultParagraphFont"/>
    <w:link w:val="Title"/>
    <w:rsid w:val="005665B0"/>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703">
      <w:bodyDiv w:val="1"/>
      <w:marLeft w:val="0"/>
      <w:marRight w:val="0"/>
      <w:marTop w:val="0"/>
      <w:marBottom w:val="0"/>
      <w:divBdr>
        <w:top w:val="none" w:sz="0" w:space="0" w:color="auto"/>
        <w:left w:val="none" w:sz="0" w:space="0" w:color="auto"/>
        <w:bottom w:val="none" w:sz="0" w:space="0" w:color="auto"/>
        <w:right w:val="none" w:sz="0" w:space="0" w:color="auto"/>
      </w:divBdr>
    </w:div>
    <w:div w:id="228079382">
      <w:bodyDiv w:val="1"/>
      <w:marLeft w:val="0"/>
      <w:marRight w:val="0"/>
      <w:marTop w:val="0"/>
      <w:marBottom w:val="0"/>
      <w:divBdr>
        <w:top w:val="none" w:sz="0" w:space="0" w:color="auto"/>
        <w:left w:val="none" w:sz="0" w:space="0" w:color="auto"/>
        <w:bottom w:val="none" w:sz="0" w:space="0" w:color="auto"/>
        <w:right w:val="none" w:sz="0" w:space="0" w:color="auto"/>
      </w:divBdr>
    </w:div>
    <w:div w:id="353192385">
      <w:bodyDiv w:val="1"/>
      <w:marLeft w:val="0"/>
      <w:marRight w:val="0"/>
      <w:marTop w:val="0"/>
      <w:marBottom w:val="0"/>
      <w:divBdr>
        <w:top w:val="none" w:sz="0" w:space="0" w:color="auto"/>
        <w:left w:val="none" w:sz="0" w:space="0" w:color="auto"/>
        <w:bottom w:val="none" w:sz="0" w:space="0" w:color="auto"/>
        <w:right w:val="none" w:sz="0" w:space="0" w:color="auto"/>
      </w:divBdr>
    </w:div>
    <w:div w:id="465665092">
      <w:bodyDiv w:val="1"/>
      <w:marLeft w:val="0"/>
      <w:marRight w:val="0"/>
      <w:marTop w:val="0"/>
      <w:marBottom w:val="0"/>
      <w:divBdr>
        <w:top w:val="none" w:sz="0" w:space="0" w:color="auto"/>
        <w:left w:val="none" w:sz="0" w:space="0" w:color="auto"/>
        <w:bottom w:val="none" w:sz="0" w:space="0" w:color="auto"/>
        <w:right w:val="none" w:sz="0" w:space="0" w:color="auto"/>
      </w:divBdr>
      <w:divsChild>
        <w:div w:id="1216968630">
          <w:marLeft w:val="0"/>
          <w:marRight w:val="0"/>
          <w:marTop w:val="0"/>
          <w:marBottom w:val="0"/>
          <w:divBdr>
            <w:top w:val="none" w:sz="0" w:space="0" w:color="auto"/>
            <w:left w:val="none" w:sz="0" w:space="0" w:color="auto"/>
            <w:bottom w:val="none" w:sz="0" w:space="0" w:color="auto"/>
            <w:right w:val="none" w:sz="0" w:space="0" w:color="auto"/>
          </w:divBdr>
          <w:divsChild>
            <w:div w:id="6348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587">
      <w:bodyDiv w:val="1"/>
      <w:marLeft w:val="0"/>
      <w:marRight w:val="0"/>
      <w:marTop w:val="0"/>
      <w:marBottom w:val="0"/>
      <w:divBdr>
        <w:top w:val="none" w:sz="0" w:space="0" w:color="auto"/>
        <w:left w:val="none" w:sz="0" w:space="0" w:color="auto"/>
        <w:bottom w:val="none" w:sz="0" w:space="0" w:color="auto"/>
        <w:right w:val="none" w:sz="0" w:space="0" w:color="auto"/>
      </w:divBdr>
    </w:div>
    <w:div w:id="595941204">
      <w:bodyDiv w:val="1"/>
      <w:marLeft w:val="0"/>
      <w:marRight w:val="0"/>
      <w:marTop w:val="0"/>
      <w:marBottom w:val="0"/>
      <w:divBdr>
        <w:top w:val="none" w:sz="0" w:space="0" w:color="auto"/>
        <w:left w:val="none" w:sz="0" w:space="0" w:color="auto"/>
        <w:bottom w:val="none" w:sz="0" w:space="0" w:color="auto"/>
        <w:right w:val="none" w:sz="0" w:space="0" w:color="auto"/>
      </w:divBdr>
    </w:div>
    <w:div w:id="602373456">
      <w:bodyDiv w:val="1"/>
      <w:marLeft w:val="0"/>
      <w:marRight w:val="0"/>
      <w:marTop w:val="0"/>
      <w:marBottom w:val="0"/>
      <w:divBdr>
        <w:top w:val="none" w:sz="0" w:space="0" w:color="auto"/>
        <w:left w:val="none" w:sz="0" w:space="0" w:color="auto"/>
        <w:bottom w:val="none" w:sz="0" w:space="0" w:color="auto"/>
        <w:right w:val="none" w:sz="0" w:space="0" w:color="auto"/>
      </w:divBdr>
    </w:div>
    <w:div w:id="631787999">
      <w:bodyDiv w:val="1"/>
      <w:marLeft w:val="0"/>
      <w:marRight w:val="0"/>
      <w:marTop w:val="0"/>
      <w:marBottom w:val="0"/>
      <w:divBdr>
        <w:top w:val="none" w:sz="0" w:space="0" w:color="auto"/>
        <w:left w:val="none" w:sz="0" w:space="0" w:color="auto"/>
        <w:bottom w:val="none" w:sz="0" w:space="0" w:color="auto"/>
        <w:right w:val="none" w:sz="0" w:space="0" w:color="auto"/>
      </w:divBdr>
    </w:div>
    <w:div w:id="959725189">
      <w:bodyDiv w:val="1"/>
      <w:marLeft w:val="0"/>
      <w:marRight w:val="0"/>
      <w:marTop w:val="0"/>
      <w:marBottom w:val="0"/>
      <w:divBdr>
        <w:top w:val="none" w:sz="0" w:space="0" w:color="auto"/>
        <w:left w:val="none" w:sz="0" w:space="0" w:color="auto"/>
        <w:bottom w:val="none" w:sz="0" w:space="0" w:color="auto"/>
        <w:right w:val="none" w:sz="0" w:space="0" w:color="auto"/>
      </w:divBdr>
      <w:divsChild>
        <w:div w:id="195699846">
          <w:marLeft w:val="0"/>
          <w:marRight w:val="0"/>
          <w:marTop w:val="0"/>
          <w:marBottom w:val="0"/>
          <w:divBdr>
            <w:top w:val="none" w:sz="0" w:space="0" w:color="auto"/>
            <w:left w:val="none" w:sz="0" w:space="0" w:color="auto"/>
            <w:bottom w:val="none" w:sz="0" w:space="0" w:color="auto"/>
            <w:right w:val="none" w:sz="0" w:space="0" w:color="auto"/>
          </w:divBdr>
          <w:divsChild>
            <w:div w:id="15152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802">
      <w:bodyDiv w:val="1"/>
      <w:marLeft w:val="0"/>
      <w:marRight w:val="0"/>
      <w:marTop w:val="0"/>
      <w:marBottom w:val="0"/>
      <w:divBdr>
        <w:top w:val="none" w:sz="0" w:space="0" w:color="auto"/>
        <w:left w:val="none" w:sz="0" w:space="0" w:color="auto"/>
        <w:bottom w:val="none" w:sz="0" w:space="0" w:color="auto"/>
        <w:right w:val="none" w:sz="0" w:space="0" w:color="auto"/>
      </w:divBdr>
    </w:div>
    <w:div w:id="998926357">
      <w:bodyDiv w:val="1"/>
      <w:marLeft w:val="0"/>
      <w:marRight w:val="0"/>
      <w:marTop w:val="0"/>
      <w:marBottom w:val="0"/>
      <w:divBdr>
        <w:top w:val="none" w:sz="0" w:space="0" w:color="auto"/>
        <w:left w:val="none" w:sz="0" w:space="0" w:color="auto"/>
        <w:bottom w:val="none" w:sz="0" w:space="0" w:color="auto"/>
        <w:right w:val="none" w:sz="0" w:space="0" w:color="auto"/>
      </w:divBdr>
    </w:div>
    <w:div w:id="1408959203">
      <w:bodyDiv w:val="1"/>
      <w:marLeft w:val="0"/>
      <w:marRight w:val="0"/>
      <w:marTop w:val="0"/>
      <w:marBottom w:val="0"/>
      <w:divBdr>
        <w:top w:val="none" w:sz="0" w:space="0" w:color="auto"/>
        <w:left w:val="none" w:sz="0" w:space="0" w:color="auto"/>
        <w:bottom w:val="none" w:sz="0" w:space="0" w:color="auto"/>
        <w:right w:val="none" w:sz="0" w:space="0" w:color="auto"/>
      </w:divBdr>
    </w:div>
    <w:div w:id="1495338458">
      <w:bodyDiv w:val="1"/>
      <w:marLeft w:val="0"/>
      <w:marRight w:val="0"/>
      <w:marTop w:val="0"/>
      <w:marBottom w:val="0"/>
      <w:divBdr>
        <w:top w:val="none" w:sz="0" w:space="0" w:color="auto"/>
        <w:left w:val="none" w:sz="0" w:space="0" w:color="auto"/>
        <w:bottom w:val="none" w:sz="0" w:space="0" w:color="auto"/>
        <w:right w:val="none" w:sz="0" w:space="0" w:color="auto"/>
      </w:divBdr>
    </w:div>
    <w:div w:id="1521747296">
      <w:bodyDiv w:val="1"/>
      <w:marLeft w:val="0"/>
      <w:marRight w:val="0"/>
      <w:marTop w:val="0"/>
      <w:marBottom w:val="0"/>
      <w:divBdr>
        <w:top w:val="none" w:sz="0" w:space="0" w:color="auto"/>
        <w:left w:val="none" w:sz="0" w:space="0" w:color="auto"/>
        <w:bottom w:val="none" w:sz="0" w:space="0" w:color="auto"/>
        <w:right w:val="none" w:sz="0" w:space="0" w:color="auto"/>
      </w:divBdr>
    </w:div>
    <w:div w:id="1681155913">
      <w:bodyDiv w:val="1"/>
      <w:marLeft w:val="0"/>
      <w:marRight w:val="0"/>
      <w:marTop w:val="0"/>
      <w:marBottom w:val="0"/>
      <w:divBdr>
        <w:top w:val="none" w:sz="0" w:space="0" w:color="auto"/>
        <w:left w:val="none" w:sz="0" w:space="0" w:color="auto"/>
        <w:bottom w:val="none" w:sz="0" w:space="0" w:color="auto"/>
        <w:right w:val="none" w:sz="0" w:space="0" w:color="auto"/>
      </w:divBdr>
    </w:div>
    <w:div w:id="1686710300">
      <w:bodyDiv w:val="1"/>
      <w:marLeft w:val="0"/>
      <w:marRight w:val="0"/>
      <w:marTop w:val="0"/>
      <w:marBottom w:val="0"/>
      <w:divBdr>
        <w:top w:val="none" w:sz="0" w:space="0" w:color="auto"/>
        <w:left w:val="none" w:sz="0" w:space="0" w:color="auto"/>
        <w:bottom w:val="none" w:sz="0" w:space="0" w:color="auto"/>
        <w:right w:val="none" w:sz="0" w:space="0" w:color="auto"/>
      </w:divBdr>
    </w:div>
    <w:div w:id="1788233633">
      <w:bodyDiv w:val="1"/>
      <w:marLeft w:val="0"/>
      <w:marRight w:val="0"/>
      <w:marTop w:val="0"/>
      <w:marBottom w:val="0"/>
      <w:divBdr>
        <w:top w:val="none" w:sz="0" w:space="0" w:color="auto"/>
        <w:left w:val="none" w:sz="0" w:space="0" w:color="auto"/>
        <w:bottom w:val="none" w:sz="0" w:space="0" w:color="auto"/>
        <w:right w:val="none" w:sz="0" w:space="0" w:color="auto"/>
      </w:divBdr>
    </w:div>
    <w:div w:id="1893419447">
      <w:bodyDiv w:val="1"/>
      <w:marLeft w:val="0"/>
      <w:marRight w:val="0"/>
      <w:marTop w:val="0"/>
      <w:marBottom w:val="0"/>
      <w:divBdr>
        <w:top w:val="none" w:sz="0" w:space="0" w:color="auto"/>
        <w:left w:val="none" w:sz="0" w:space="0" w:color="auto"/>
        <w:bottom w:val="none" w:sz="0" w:space="0" w:color="auto"/>
        <w:right w:val="none" w:sz="0" w:space="0" w:color="auto"/>
      </w:divBdr>
    </w:div>
    <w:div w:id="1941328859">
      <w:bodyDiv w:val="1"/>
      <w:marLeft w:val="0"/>
      <w:marRight w:val="0"/>
      <w:marTop w:val="0"/>
      <w:marBottom w:val="0"/>
      <w:divBdr>
        <w:top w:val="none" w:sz="0" w:space="0" w:color="auto"/>
        <w:left w:val="none" w:sz="0" w:space="0" w:color="auto"/>
        <w:bottom w:val="none" w:sz="0" w:space="0" w:color="auto"/>
        <w:right w:val="none" w:sz="0" w:space="0" w:color="auto"/>
      </w:divBdr>
    </w:div>
    <w:div w:id="19562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applications.huntsdc.gov.uk/forms/Record%20and%20Document%20Disposal%20Register/Record%20and%20Document%20Disposal%20Register.ht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cid:image001.png@01D3B200.0B22A3C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375077b-3c4b-4850-9624-70ab02c38dbe">CYEJXVR2VA6Q-924-11</_dlc_DocId>
    <_dlc_DocIdUrl xmlns="c375077b-3c4b-4850-9624-70ab02c38dbe">
      <Url>http://programmes/CGB/InformationManagement/_layouts/DocIdRedir.aspx?ID=CYEJXVR2VA6Q-924-11</Url>
      <Description>CYEJXVR2VA6Q-924-11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FE380EF0CFB4648AB92488748C8B862" ma:contentTypeVersion="0" ma:contentTypeDescription="Create a new document." ma:contentTypeScope="" ma:versionID="b79af9a39245d291a310fcd093aa8256">
  <xsd:schema xmlns:xsd="http://www.w3.org/2001/XMLSchema" xmlns:xs="http://www.w3.org/2001/XMLSchema" xmlns:p="http://schemas.microsoft.com/office/2006/metadata/properties" xmlns:ns2="c375077b-3c4b-4850-9624-70ab02c38dbe" targetNamespace="http://schemas.microsoft.com/office/2006/metadata/properties" ma:root="true" ma:fieldsID="a7071ff23e9921536d0f3c0b7c6eab5f" ns2:_="">
    <xsd:import namespace="c375077b-3c4b-4850-9624-70ab02c38db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5077b-3c4b-4850-9624-70ab02c38d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7D1EB-3F5B-499B-BB1C-43A097AF87AD}">
  <ds:schemaRefs>
    <ds:schemaRef ds:uri="http://purl.org/dc/dcmitype/"/>
    <ds:schemaRef ds:uri="c375077b-3c4b-4850-9624-70ab02c38db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642E9E-148D-48BB-9A71-4C546C06B59E}">
  <ds:schemaRefs>
    <ds:schemaRef ds:uri="http://schemas.microsoft.com/sharepoint/v3/contenttype/forms"/>
  </ds:schemaRefs>
</ds:datastoreItem>
</file>

<file path=customXml/itemProps3.xml><?xml version="1.0" encoding="utf-8"?>
<ds:datastoreItem xmlns:ds="http://schemas.openxmlformats.org/officeDocument/2006/customXml" ds:itemID="{79B7823B-0EB6-4248-B023-07BF96B646B7}">
  <ds:schemaRefs>
    <ds:schemaRef ds:uri="http://schemas.microsoft.com/office/2006/metadata/longProperties"/>
  </ds:schemaRefs>
</ds:datastoreItem>
</file>

<file path=customXml/itemProps4.xml><?xml version="1.0" encoding="utf-8"?>
<ds:datastoreItem xmlns:ds="http://schemas.openxmlformats.org/officeDocument/2006/customXml" ds:itemID="{2F866C42-C1E7-4A09-A4B9-C72F4A605E83}">
  <ds:schemaRefs>
    <ds:schemaRef ds:uri="http://schemas.microsoft.com/sharepoint/events"/>
  </ds:schemaRefs>
</ds:datastoreItem>
</file>

<file path=customXml/itemProps5.xml><?xml version="1.0" encoding="utf-8"?>
<ds:datastoreItem xmlns:ds="http://schemas.openxmlformats.org/officeDocument/2006/customXml" ds:itemID="{F56F3F99-366A-4AC5-931E-D4DE6DD79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5077b-3c4b-4850-9624-70ab02c38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72BC19-BE53-4D28-8CF6-5873101A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76</Pages>
  <Words>14900</Words>
  <Characters>84935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Corporate Policy -  Document Retention and Record Management</vt:lpstr>
    </vt:vector>
  </TitlesOfParts>
  <Manager>Jo Brooks</Manager>
  <Company>Huntingdonshire District Council</Company>
  <LinksUpToDate>false</LinksUpToDate>
  <CharactersWithSpaces>99636</CharactersWithSpaces>
  <SharedDoc>false</SharedDoc>
  <HLinks>
    <vt:vector size="534" baseType="variant">
      <vt:variant>
        <vt:i4>262148</vt:i4>
      </vt:variant>
      <vt:variant>
        <vt:i4>264</vt:i4>
      </vt:variant>
      <vt:variant>
        <vt:i4>0</vt:i4>
      </vt:variant>
      <vt:variant>
        <vt:i4>5</vt:i4>
      </vt:variant>
      <vt:variant>
        <vt:lpwstr/>
      </vt:variant>
      <vt:variant>
        <vt:lpwstr>email</vt:lpwstr>
      </vt:variant>
      <vt:variant>
        <vt:i4>458768</vt:i4>
      </vt:variant>
      <vt:variant>
        <vt:i4>261</vt:i4>
      </vt:variant>
      <vt:variant>
        <vt:i4>0</vt:i4>
      </vt:variant>
      <vt:variant>
        <vt:i4>5</vt:i4>
      </vt:variant>
      <vt:variant>
        <vt:lpwstr/>
      </vt:variant>
      <vt:variant>
        <vt:lpwstr>staffleisure</vt:lpwstr>
      </vt:variant>
      <vt:variant>
        <vt:i4>7602291</vt:i4>
      </vt:variant>
      <vt:variant>
        <vt:i4>258</vt:i4>
      </vt:variant>
      <vt:variant>
        <vt:i4>0</vt:i4>
      </vt:variant>
      <vt:variant>
        <vt:i4>5</vt:i4>
      </vt:variant>
      <vt:variant>
        <vt:lpwstr/>
      </vt:variant>
      <vt:variant>
        <vt:lpwstr>directdebit</vt:lpwstr>
      </vt:variant>
      <vt:variant>
        <vt:i4>8192115</vt:i4>
      </vt:variant>
      <vt:variant>
        <vt:i4>255</vt:i4>
      </vt:variant>
      <vt:variant>
        <vt:i4>0</vt:i4>
      </vt:variant>
      <vt:variant>
        <vt:i4>5</vt:i4>
      </vt:variant>
      <vt:variant>
        <vt:lpwstr/>
      </vt:variant>
      <vt:variant>
        <vt:lpwstr>bookingsleisure</vt:lpwstr>
      </vt:variant>
      <vt:variant>
        <vt:i4>8257639</vt:i4>
      </vt:variant>
      <vt:variant>
        <vt:i4>252</vt:i4>
      </vt:variant>
      <vt:variant>
        <vt:i4>0</vt:i4>
      </vt:variant>
      <vt:variant>
        <vt:i4>5</vt:i4>
      </vt:variant>
      <vt:variant>
        <vt:lpwstr/>
      </vt:variant>
      <vt:variant>
        <vt:lpwstr>financeleisure</vt:lpwstr>
      </vt:variant>
      <vt:variant>
        <vt:i4>8192097</vt:i4>
      </vt:variant>
      <vt:variant>
        <vt:i4>249</vt:i4>
      </vt:variant>
      <vt:variant>
        <vt:i4>0</vt:i4>
      </vt:variant>
      <vt:variant>
        <vt:i4>5</vt:i4>
      </vt:variant>
      <vt:variant>
        <vt:lpwstr/>
      </vt:variant>
      <vt:variant>
        <vt:lpwstr>safety</vt:lpwstr>
      </vt:variant>
      <vt:variant>
        <vt:i4>196636</vt:i4>
      </vt:variant>
      <vt:variant>
        <vt:i4>246</vt:i4>
      </vt:variant>
      <vt:variant>
        <vt:i4>0</vt:i4>
      </vt:variant>
      <vt:variant>
        <vt:i4>5</vt:i4>
      </vt:variant>
      <vt:variant>
        <vt:lpwstr/>
      </vt:variant>
      <vt:variant>
        <vt:lpwstr>applicationforms</vt:lpwstr>
      </vt:variant>
      <vt:variant>
        <vt:i4>7929968</vt:i4>
      </vt:variant>
      <vt:variant>
        <vt:i4>243</vt:i4>
      </vt:variant>
      <vt:variant>
        <vt:i4>0</vt:i4>
      </vt:variant>
      <vt:variant>
        <vt:i4>5</vt:i4>
      </vt:variant>
      <vt:variant>
        <vt:lpwstr/>
      </vt:variant>
      <vt:variant>
        <vt:lpwstr>callcentre</vt:lpwstr>
      </vt:variant>
      <vt:variant>
        <vt:i4>1376267</vt:i4>
      </vt:variant>
      <vt:variant>
        <vt:i4>240</vt:i4>
      </vt:variant>
      <vt:variant>
        <vt:i4>0</vt:i4>
      </vt:variant>
      <vt:variant>
        <vt:i4>5</vt:i4>
      </vt:variant>
      <vt:variant>
        <vt:lpwstr/>
      </vt:variant>
      <vt:variant>
        <vt:lpwstr>InternalAudit</vt:lpwstr>
      </vt:variant>
      <vt:variant>
        <vt:i4>8192124</vt:i4>
      </vt:variant>
      <vt:variant>
        <vt:i4>237</vt:i4>
      </vt:variant>
      <vt:variant>
        <vt:i4>0</vt:i4>
      </vt:variant>
      <vt:variant>
        <vt:i4>5</vt:i4>
      </vt:variant>
      <vt:variant>
        <vt:lpwstr/>
      </vt:variant>
      <vt:variant>
        <vt:lpwstr>financialrecordsheldoncasefiles</vt:lpwstr>
      </vt:variant>
      <vt:variant>
        <vt:i4>1507350</vt:i4>
      </vt:variant>
      <vt:variant>
        <vt:i4>234</vt:i4>
      </vt:variant>
      <vt:variant>
        <vt:i4>0</vt:i4>
      </vt:variant>
      <vt:variant>
        <vt:i4>5</vt:i4>
      </vt:variant>
      <vt:variant>
        <vt:lpwstr/>
      </vt:variant>
      <vt:variant>
        <vt:lpwstr>GeneralPaymentRecords</vt:lpwstr>
      </vt:variant>
      <vt:variant>
        <vt:i4>1638427</vt:i4>
      </vt:variant>
      <vt:variant>
        <vt:i4>231</vt:i4>
      </vt:variant>
      <vt:variant>
        <vt:i4>0</vt:i4>
      </vt:variant>
      <vt:variant>
        <vt:i4>5</vt:i4>
      </vt:variant>
      <vt:variant>
        <vt:lpwstr/>
      </vt:variant>
      <vt:variant>
        <vt:lpwstr>TempAccom</vt:lpwstr>
      </vt:variant>
      <vt:variant>
        <vt:i4>655363</vt:i4>
      </vt:variant>
      <vt:variant>
        <vt:i4>228</vt:i4>
      </vt:variant>
      <vt:variant>
        <vt:i4>0</vt:i4>
      </vt:variant>
      <vt:variant>
        <vt:i4>5</vt:i4>
      </vt:variant>
      <vt:variant>
        <vt:lpwstr/>
      </vt:variant>
      <vt:variant>
        <vt:lpwstr>Register_</vt:lpwstr>
      </vt:variant>
      <vt:variant>
        <vt:i4>6815856</vt:i4>
      </vt:variant>
      <vt:variant>
        <vt:i4>225</vt:i4>
      </vt:variant>
      <vt:variant>
        <vt:i4>0</vt:i4>
      </vt:variant>
      <vt:variant>
        <vt:i4>5</vt:i4>
      </vt:variant>
      <vt:variant>
        <vt:lpwstr/>
      </vt:variant>
      <vt:variant>
        <vt:lpwstr>maintenance</vt:lpwstr>
      </vt:variant>
      <vt:variant>
        <vt:i4>1703950</vt:i4>
      </vt:variant>
      <vt:variant>
        <vt:i4>222</vt:i4>
      </vt:variant>
      <vt:variant>
        <vt:i4>0</vt:i4>
      </vt:variant>
      <vt:variant>
        <vt:i4>5</vt:i4>
      </vt:variant>
      <vt:variant>
        <vt:lpwstr/>
      </vt:variant>
      <vt:variant>
        <vt:lpwstr>infrastructureManagement</vt:lpwstr>
      </vt:variant>
      <vt:variant>
        <vt:i4>6488164</vt:i4>
      </vt:variant>
      <vt:variant>
        <vt:i4>219</vt:i4>
      </vt:variant>
      <vt:variant>
        <vt:i4>0</vt:i4>
      </vt:variant>
      <vt:variant>
        <vt:i4>5</vt:i4>
      </vt:variant>
      <vt:variant>
        <vt:lpwstr/>
      </vt:variant>
      <vt:variant>
        <vt:lpwstr>planningandbuilding</vt:lpwstr>
      </vt:variant>
      <vt:variant>
        <vt:i4>7536750</vt:i4>
      </vt:variant>
      <vt:variant>
        <vt:i4>216</vt:i4>
      </vt:variant>
      <vt:variant>
        <vt:i4>0</vt:i4>
      </vt:variant>
      <vt:variant>
        <vt:i4>5</vt:i4>
      </vt:variant>
      <vt:variant>
        <vt:lpwstr/>
      </vt:variant>
      <vt:variant>
        <vt:lpwstr>planningpolicy</vt:lpwstr>
      </vt:variant>
      <vt:variant>
        <vt:i4>393224</vt:i4>
      </vt:variant>
      <vt:variant>
        <vt:i4>213</vt:i4>
      </vt:variant>
      <vt:variant>
        <vt:i4>0</vt:i4>
      </vt:variant>
      <vt:variant>
        <vt:i4>5</vt:i4>
      </vt:variant>
      <vt:variant>
        <vt:lpwstr/>
      </vt:variant>
      <vt:variant>
        <vt:lpwstr>AssetRecords</vt:lpwstr>
      </vt:variant>
      <vt:variant>
        <vt:i4>655383</vt:i4>
      </vt:variant>
      <vt:variant>
        <vt:i4>210</vt:i4>
      </vt:variant>
      <vt:variant>
        <vt:i4>0</vt:i4>
      </vt:variant>
      <vt:variant>
        <vt:i4>5</vt:i4>
      </vt:variant>
      <vt:variant>
        <vt:lpwstr/>
      </vt:variant>
      <vt:variant>
        <vt:lpwstr>Construction</vt:lpwstr>
      </vt:variant>
      <vt:variant>
        <vt:i4>4980751</vt:i4>
      </vt:variant>
      <vt:variant>
        <vt:i4>207</vt:i4>
      </vt:variant>
      <vt:variant>
        <vt:i4>0</vt:i4>
      </vt:variant>
      <vt:variant>
        <vt:i4>5</vt:i4>
      </vt:variant>
      <vt:variant>
        <vt:lpwstr/>
      </vt:variant>
      <vt:variant>
        <vt:lpwstr>AsbestosRecords3</vt:lpwstr>
      </vt:variant>
      <vt:variant>
        <vt:i4>524304</vt:i4>
      </vt:variant>
      <vt:variant>
        <vt:i4>204</vt:i4>
      </vt:variant>
      <vt:variant>
        <vt:i4>0</vt:i4>
      </vt:variant>
      <vt:variant>
        <vt:i4>5</vt:i4>
      </vt:variant>
      <vt:variant>
        <vt:lpwstr/>
      </vt:variant>
      <vt:variant>
        <vt:lpwstr>AgreementArrangement</vt:lpwstr>
      </vt:variant>
      <vt:variant>
        <vt:i4>7471223</vt:i4>
      </vt:variant>
      <vt:variant>
        <vt:i4>201</vt:i4>
      </vt:variant>
      <vt:variant>
        <vt:i4>0</vt:i4>
      </vt:variant>
      <vt:variant>
        <vt:i4>5</vt:i4>
      </vt:variant>
      <vt:variant>
        <vt:lpwstr/>
      </vt:variant>
      <vt:variant>
        <vt:lpwstr>worktickets</vt:lpwstr>
      </vt:variant>
      <vt:variant>
        <vt:i4>1376260</vt:i4>
      </vt:variant>
      <vt:variant>
        <vt:i4>198</vt:i4>
      </vt:variant>
      <vt:variant>
        <vt:i4>0</vt:i4>
      </vt:variant>
      <vt:variant>
        <vt:i4>5</vt:i4>
      </vt:variant>
      <vt:variant>
        <vt:lpwstr/>
      </vt:variant>
      <vt:variant>
        <vt:lpwstr>waste</vt:lpwstr>
      </vt:variant>
      <vt:variant>
        <vt:i4>131073</vt:i4>
      </vt:variant>
      <vt:variant>
        <vt:i4>195</vt:i4>
      </vt:variant>
      <vt:variant>
        <vt:i4>0</vt:i4>
      </vt:variant>
      <vt:variant>
        <vt:i4>5</vt:i4>
      </vt:variant>
      <vt:variant>
        <vt:lpwstr/>
      </vt:variant>
      <vt:variant>
        <vt:lpwstr>risk</vt:lpwstr>
      </vt:variant>
      <vt:variant>
        <vt:i4>8323196</vt:i4>
      </vt:variant>
      <vt:variant>
        <vt:i4>192</vt:i4>
      </vt:variant>
      <vt:variant>
        <vt:i4>0</vt:i4>
      </vt:variant>
      <vt:variant>
        <vt:i4>5</vt:i4>
      </vt:variant>
      <vt:variant>
        <vt:lpwstr/>
      </vt:variant>
      <vt:variant>
        <vt:lpwstr>AsbestosRecords</vt:lpwstr>
      </vt:variant>
      <vt:variant>
        <vt:i4>1376277</vt:i4>
      </vt:variant>
      <vt:variant>
        <vt:i4>189</vt:i4>
      </vt:variant>
      <vt:variant>
        <vt:i4>0</vt:i4>
      </vt:variant>
      <vt:variant>
        <vt:i4>5</vt:i4>
      </vt:variant>
      <vt:variant>
        <vt:lpwstr/>
      </vt:variant>
      <vt:variant>
        <vt:lpwstr>Training</vt:lpwstr>
      </vt:variant>
      <vt:variant>
        <vt:i4>6553712</vt:i4>
      </vt:variant>
      <vt:variant>
        <vt:i4>186</vt:i4>
      </vt:variant>
      <vt:variant>
        <vt:i4>0</vt:i4>
      </vt:variant>
      <vt:variant>
        <vt:i4>5</vt:i4>
      </vt:variant>
      <vt:variant>
        <vt:lpwstr/>
      </vt:variant>
      <vt:variant>
        <vt:lpwstr>SafeSystem</vt:lpwstr>
      </vt:variant>
      <vt:variant>
        <vt:i4>1835034</vt:i4>
      </vt:variant>
      <vt:variant>
        <vt:i4>183</vt:i4>
      </vt:variant>
      <vt:variant>
        <vt:i4>0</vt:i4>
      </vt:variant>
      <vt:variant>
        <vt:i4>5</vt:i4>
      </vt:variant>
      <vt:variant>
        <vt:lpwstr/>
      </vt:variant>
      <vt:variant>
        <vt:lpwstr>Policies</vt:lpwstr>
      </vt:variant>
      <vt:variant>
        <vt:i4>6422628</vt:i4>
      </vt:variant>
      <vt:variant>
        <vt:i4>180</vt:i4>
      </vt:variant>
      <vt:variant>
        <vt:i4>0</vt:i4>
      </vt:variant>
      <vt:variant>
        <vt:i4>5</vt:i4>
      </vt:variant>
      <vt:variant>
        <vt:lpwstr/>
      </vt:variant>
      <vt:variant>
        <vt:lpwstr>LogBook</vt:lpwstr>
      </vt:variant>
      <vt:variant>
        <vt:i4>7405687</vt:i4>
      </vt:variant>
      <vt:variant>
        <vt:i4>177</vt:i4>
      </vt:variant>
      <vt:variant>
        <vt:i4>0</vt:i4>
      </vt:variant>
      <vt:variant>
        <vt:i4>5</vt:i4>
      </vt:variant>
      <vt:variant>
        <vt:lpwstr/>
      </vt:variant>
      <vt:variant>
        <vt:lpwstr>InspectionsExaminations</vt:lpwstr>
      </vt:variant>
      <vt:variant>
        <vt:i4>983070</vt:i4>
      </vt:variant>
      <vt:variant>
        <vt:i4>174</vt:i4>
      </vt:variant>
      <vt:variant>
        <vt:i4>0</vt:i4>
      </vt:variant>
      <vt:variant>
        <vt:i4>5</vt:i4>
      </vt:variant>
      <vt:variant>
        <vt:lpwstr/>
      </vt:variant>
      <vt:variant>
        <vt:lpwstr>HealthRecords</vt:lpwstr>
      </vt:variant>
      <vt:variant>
        <vt:i4>262155</vt:i4>
      </vt:variant>
      <vt:variant>
        <vt:i4>171</vt:i4>
      </vt:variant>
      <vt:variant>
        <vt:i4>0</vt:i4>
      </vt:variant>
      <vt:variant>
        <vt:i4>5</vt:i4>
      </vt:variant>
      <vt:variant>
        <vt:lpwstr/>
      </vt:variant>
      <vt:variant>
        <vt:lpwstr>CompressedAir</vt:lpwstr>
      </vt:variant>
      <vt:variant>
        <vt:i4>7667819</vt:i4>
      </vt:variant>
      <vt:variant>
        <vt:i4>168</vt:i4>
      </vt:variant>
      <vt:variant>
        <vt:i4>0</vt:i4>
      </vt:variant>
      <vt:variant>
        <vt:i4>5</vt:i4>
      </vt:variant>
      <vt:variant>
        <vt:lpwstr/>
      </vt:variant>
      <vt:variant>
        <vt:lpwstr>AccidentRecords</vt:lpwstr>
      </vt:variant>
      <vt:variant>
        <vt:i4>917527</vt:i4>
      </vt:variant>
      <vt:variant>
        <vt:i4>165</vt:i4>
      </vt:variant>
      <vt:variant>
        <vt:i4>0</vt:i4>
      </vt:variant>
      <vt:variant>
        <vt:i4>5</vt:i4>
      </vt:variant>
      <vt:variant>
        <vt:lpwstr/>
      </vt:variant>
      <vt:variant>
        <vt:lpwstr>majorincident</vt:lpwstr>
      </vt:variant>
      <vt:variant>
        <vt:i4>1638409</vt:i4>
      </vt:variant>
      <vt:variant>
        <vt:i4>162</vt:i4>
      </vt:variant>
      <vt:variant>
        <vt:i4>0</vt:i4>
      </vt:variant>
      <vt:variant>
        <vt:i4>5</vt:i4>
      </vt:variant>
      <vt:variant>
        <vt:lpwstr/>
      </vt:variant>
      <vt:variant>
        <vt:lpwstr>emergency</vt:lpwstr>
      </vt:variant>
      <vt:variant>
        <vt:i4>7995492</vt:i4>
      </vt:variant>
      <vt:variant>
        <vt:i4>159</vt:i4>
      </vt:variant>
      <vt:variant>
        <vt:i4>0</vt:i4>
      </vt:variant>
      <vt:variant>
        <vt:i4>5</vt:i4>
      </vt:variant>
      <vt:variant>
        <vt:lpwstr/>
      </vt:variant>
      <vt:variant>
        <vt:lpwstr>Inspections</vt:lpwstr>
      </vt:variant>
      <vt:variant>
        <vt:i4>1835012</vt:i4>
      </vt:variant>
      <vt:variant>
        <vt:i4>156</vt:i4>
      </vt:variant>
      <vt:variant>
        <vt:i4>0</vt:i4>
      </vt:variant>
      <vt:variant>
        <vt:i4>5</vt:i4>
      </vt:variant>
      <vt:variant>
        <vt:lpwstr/>
      </vt:variant>
      <vt:variant>
        <vt:lpwstr>Licences</vt:lpwstr>
      </vt:variant>
      <vt:variant>
        <vt:i4>6684772</vt:i4>
      </vt:variant>
      <vt:variant>
        <vt:i4>153</vt:i4>
      </vt:variant>
      <vt:variant>
        <vt:i4>0</vt:i4>
      </vt:variant>
      <vt:variant>
        <vt:i4>5</vt:i4>
      </vt:variant>
      <vt:variant>
        <vt:lpwstr/>
      </vt:variant>
      <vt:variant>
        <vt:lpwstr>Litigation_</vt:lpwstr>
      </vt:variant>
      <vt:variant>
        <vt:i4>1769478</vt:i4>
      </vt:variant>
      <vt:variant>
        <vt:i4>150</vt:i4>
      </vt:variant>
      <vt:variant>
        <vt:i4>0</vt:i4>
      </vt:variant>
      <vt:variant>
        <vt:i4>5</vt:i4>
      </vt:variant>
      <vt:variant>
        <vt:lpwstr/>
      </vt:variant>
      <vt:variant>
        <vt:lpwstr>PublicHealth</vt:lpwstr>
      </vt:variant>
      <vt:variant>
        <vt:i4>7012478</vt:i4>
      </vt:variant>
      <vt:variant>
        <vt:i4>147</vt:i4>
      </vt:variant>
      <vt:variant>
        <vt:i4>0</vt:i4>
      </vt:variant>
      <vt:variant>
        <vt:i4>5</vt:i4>
      </vt:variant>
      <vt:variant>
        <vt:lpwstr/>
      </vt:variant>
      <vt:variant>
        <vt:lpwstr>EnvironmentalProtection</vt:lpwstr>
      </vt:variant>
      <vt:variant>
        <vt:i4>1769480</vt:i4>
      </vt:variant>
      <vt:variant>
        <vt:i4>144</vt:i4>
      </vt:variant>
      <vt:variant>
        <vt:i4>0</vt:i4>
      </vt:variant>
      <vt:variant>
        <vt:i4>5</vt:i4>
      </vt:variant>
      <vt:variant>
        <vt:lpwstr/>
      </vt:variant>
      <vt:variant>
        <vt:lpwstr>accident</vt:lpwstr>
      </vt:variant>
      <vt:variant>
        <vt:i4>7798901</vt:i4>
      </vt:variant>
      <vt:variant>
        <vt:i4>141</vt:i4>
      </vt:variant>
      <vt:variant>
        <vt:i4>0</vt:i4>
      </vt:variant>
      <vt:variant>
        <vt:i4>5</vt:i4>
      </vt:variant>
      <vt:variant>
        <vt:lpwstr/>
      </vt:variant>
      <vt:variant>
        <vt:lpwstr>information</vt:lpwstr>
      </vt:variant>
      <vt:variant>
        <vt:i4>7798909</vt:i4>
      </vt:variant>
      <vt:variant>
        <vt:i4>138</vt:i4>
      </vt:variant>
      <vt:variant>
        <vt:i4>0</vt:i4>
      </vt:variant>
      <vt:variant>
        <vt:i4>5</vt:i4>
      </vt:variant>
      <vt:variant>
        <vt:lpwstr/>
      </vt:variant>
      <vt:variant>
        <vt:lpwstr>computerrecords</vt:lpwstr>
      </vt:variant>
      <vt:variant>
        <vt:i4>1703962</vt:i4>
      </vt:variant>
      <vt:variant>
        <vt:i4>135</vt:i4>
      </vt:variant>
      <vt:variant>
        <vt:i4>0</vt:i4>
      </vt:variant>
      <vt:variant>
        <vt:i4>5</vt:i4>
      </vt:variant>
      <vt:variant>
        <vt:lpwstr/>
      </vt:variant>
      <vt:variant>
        <vt:lpwstr>remoteaccess</vt:lpwstr>
      </vt:variant>
      <vt:variant>
        <vt:i4>655385</vt:i4>
      </vt:variant>
      <vt:variant>
        <vt:i4>132</vt:i4>
      </vt:variant>
      <vt:variant>
        <vt:i4>0</vt:i4>
      </vt:variant>
      <vt:variant>
        <vt:i4>5</vt:i4>
      </vt:variant>
      <vt:variant>
        <vt:lpwstr/>
      </vt:variant>
      <vt:variant>
        <vt:lpwstr>benefitfraud</vt:lpwstr>
      </vt:variant>
      <vt:variant>
        <vt:i4>1703966</vt:i4>
      </vt:variant>
      <vt:variant>
        <vt:i4>129</vt:i4>
      </vt:variant>
      <vt:variant>
        <vt:i4>0</vt:i4>
      </vt:variant>
      <vt:variant>
        <vt:i4>5</vt:i4>
      </vt:variant>
      <vt:variant>
        <vt:lpwstr/>
      </vt:variant>
      <vt:variant>
        <vt:lpwstr>benefits</vt:lpwstr>
      </vt:variant>
      <vt:variant>
        <vt:i4>6815855</vt:i4>
      </vt:variant>
      <vt:variant>
        <vt:i4>126</vt:i4>
      </vt:variant>
      <vt:variant>
        <vt:i4>0</vt:i4>
      </vt:variant>
      <vt:variant>
        <vt:i4>5</vt:i4>
      </vt:variant>
      <vt:variant>
        <vt:lpwstr/>
      </vt:variant>
      <vt:variant>
        <vt:lpwstr>sundry</vt:lpwstr>
      </vt:variant>
      <vt:variant>
        <vt:i4>8323174</vt:i4>
      </vt:variant>
      <vt:variant>
        <vt:i4>123</vt:i4>
      </vt:variant>
      <vt:variant>
        <vt:i4>0</vt:i4>
      </vt:variant>
      <vt:variant>
        <vt:i4>5</vt:i4>
      </vt:variant>
      <vt:variant>
        <vt:lpwstr/>
      </vt:variant>
      <vt:variant>
        <vt:lpwstr>payroll</vt:lpwstr>
      </vt:variant>
      <vt:variant>
        <vt:i4>7667818</vt:i4>
      </vt:variant>
      <vt:variant>
        <vt:i4>120</vt:i4>
      </vt:variant>
      <vt:variant>
        <vt:i4>0</vt:i4>
      </vt:variant>
      <vt:variant>
        <vt:i4>5</vt:i4>
      </vt:variant>
      <vt:variant>
        <vt:lpwstr/>
      </vt:variant>
      <vt:variant>
        <vt:lpwstr>revenue</vt:lpwstr>
      </vt:variant>
      <vt:variant>
        <vt:i4>1114136</vt:i4>
      </vt:variant>
      <vt:variant>
        <vt:i4>117</vt:i4>
      </vt:variant>
      <vt:variant>
        <vt:i4>0</vt:i4>
      </vt:variant>
      <vt:variant>
        <vt:i4>5</vt:i4>
      </vt:variant>
      <vt:variant>
        <vt:lpwstr/>
      </vt:variant>
      <vt:variant>
        <vt:lpwstr>payments</vt:lpwstr>
      </vt:variant>
      <vt:variant>
        <vt:i4>7536738</vt:i4>
      </vt:variant>
      <vt:variant>
        <vt:i4>114</vt:i4>
      </vt:variant>
      <vt:variant>
        <vt:i4>0</vt:i4>
      </vt:variant>
      <vt:variant>
        <vt:i4>5</vt:i4>
      </vt:variant>
      <vt:variant>
        <vt:lpwstr/>
      </vt:variant>
      <vt:variant>
        <vt:lpwstr>loansgrants</vt:lpwstr>
      </vt:variant>
      <vt:variant>
        <vt:i4>7209071</vt:i4>
      </vt:variant>
      <vt:variant>
        <vt:i4>111</vt:i4>
      </vt:variant>
      <vt:variant>
        <vt:i4>0</vt:i4>
      </vt:variant>
      <vt:variant>
        <vt:i4>5</vt:i4>
      </vt:variant>
      <vt:variant>
        <vt:lpwstr/>
      </vt:variant>
      <vt:variant>
        <vt:lpwstr>investments</vt:lpwstr>
      </vt:variant>
      <vt:variant>
        <vt:i4>1638406</vt:i4>
      </vt:variant>
      <vt:variant>
        <vt:i4>108</vt:i4>
      </vt:variant>
      <vt:variant>
        <vt:i4>0</vt:i4>
      </vt:variant>
      <vt:variant>
        <vt:i4>5</vt:i4>
      </vt:variant>
      <vt:variant>
        <vt:lpwstr/>
      </vt:variant>
      <vt:variant>
        <vt:lpwstr>insurance</vt:lpwstr>
      </vt:variant>
      <vt:variant>
        <vt:i4>1507350</vt:i4>
      </vt:variant>
      <vt:variant>
        <vt:i4>105</vt:i4>
      </vt:variant>
      <vt:variant>
        <vt:i4>0</vt:i4>
      </vt:variant>
      <vt:variant>
        <vt:i4>5</vt:i4>
      </vt:variant>
      <vt:variant>
        <vt:lpwstr/>
      </vt:variant>
      <vt:variant>
        <vt:lpwstr>generalpaymentrecords</vt:lpwstr>
      </vt:variant>
      <vt:variant>
        <vt:i4>393238</vt:i4>
      </vt:variant>
      <vt:variant>
        <vt:i4>102</vt:i4>
      </vt:variant>
      <vt:variant>
        <vt:i4>0</vt:i4>
      </vt:variant>
      <vt:variant>
        <vt:i4>5</vt:i4>
      </vt:variant>
      <vt:variant>
        <vt:lpwstr/>
      </vt:variant>
      <vt:variant>
        <vt:lpwstr>generalincome</vt:lpwstr>
      </vt:variant>
      <vt:variant>
        <vt:i4>2031627</vt:i4>
      </vt:variant>
      <vt:variant>
        <vt:i4>99</vt:i4>
      </vt:variant>
      <vt:variant>
        <vt:i4>0</vt:i4>
      </vt:variant>
      <vt:variant>
        <vt:i4>5</vt:i4>
      </vt:variant>
      <vt:variant>
        <vt:lpwstr/>
      </vt:variant>
      <vt:variant>
        <vt:lpwstr>cashiers</vt:lpwstr>
      </vt:variant>
      <vt:variant>
        <vt:i4>6684771</vt:i4>
      </vt:variant>
      <vt:variant>
        <vt:i4>96</vt:i4>
      </vt:variant>
      <vt:variant>
        <vt:i4>0</vt:i4>
      </vt:variant>
      <vt:variant>
        <vt:i4>5</vt:i4>
      </vt:variant>
      <vt:variant>
        <vt:lpwstr/>
      </vt:variant>
      <vt:variant>
        <vt:lpwstr>budgets</vt:lpwstr>
      </vt:variant>
      <vt:variant>
        <vt:i4>393224</vt:i4>
      </vt:variant>
      <vt:variant>
        <vt:i4>93</vt:i4>
      </vt:variant>
      <vt:variant>
        <vt:i4>0</vt:i4>
      </vt:variant>
      <vt:variant>
        <vt:i4>5</vt:i4>
      </vt:variant>
      <vt:variant>
        <vt:lpwstr/>
      </vt:variant>
      <vt:variant>
        <vt:lpwstr>Assetrecords</vt:lpwstr>
      </vt:variant>
      <vt:variant>
        <vt:i4>6291565</vt:i4>
      </vt:variant>
      <vt:variant>
        <vt:i4>90</vt:i4>
      </vt:variant>
      <vt:variant>
        <vt:i4>0</vt:i4>
      </vt:variant>
      <vt:variant>
        <vt:i4>5</vt:i4>
      </vt:variant>
      <vt:variant>
        <vt:lpwstr/>
      </vt:variant>
      <vt:variant>
        <vt:lpwstr>accountancy</vt:lpwstr>
      </vt:variant>
      <vt:variant>
        <vt:i4>6291561</vt:i4>
      </vt:variant>
      <vt:variant>
        <vt:i4>87</vt:i4>
      </vt:variant>
      <vt:variant>
        <vt:i4>0</vt:i4>
      </vt:variant>
      <vt:variant>
        <vt:i4>5</vt:i4>
      </vt:variant>
      <vt:variant>
        <vt:lpwstr/>
      </vt:variant>
      <vt:variant>
        <vt:lpwstr>Stockpurchasing</vt:lpwstr>
      </vt:variant>
      <vt:variant>
        <vt:i4>720906</vt:i4>
      </vt:variant>
      <vt:variant>
        <vt:i4>84</vt:i4>
      </vt:variant>
      <vt:variant>
        <vt:i4>0</vt:i4>
      </vt:variant>
      <vt:variant>
        <vt:i4>5</vt:i4>
      </vt:variant>
      <vt:variant>
        <vt:lpwstr/>
      </vt:variant>
      <vt:variant>
        <vt:lpwstr>awarding</vt:lpwstr>
      </vt:variant>
      <vt:variant>
        <vt:i4>8126570</vt:i4>
      </vt:variant>
      <vt:variant>
        <vt:i4>81</vt:i4>
      </vt:variant>
      <vt:variant>
        <vt:i4>0</vt:i4>
      </vt:variant>
      <vt:variant>
        <vt:i4>5</vt:i4>
      </vt:variant>
      <vt:variant>
        <vt:lpwstr/>
      </vt:variant>
      <vt:variant>
        <vt:lpwstr>evaluation</vt:lpwstr>
      </vt:variant>
      <vt:variant>
        <vt:i4>917532</vt:i4>
      </vt:variant>
      <vt:variant>
        <vt:i4>78</vt:i4>
      </vt:variant>
      <vt:variant>
        <vt:i4>0</vt:i4>
      </vt:variant>
      <vt:variant>
        <vt:i4>5</vt:i4>
      </vt:variant>
      <vt:variant>
        <vt:lpwstr/>
      </vt:variant>
      <vt:variant>
        <vt:lpwstr>contracts</vt:lpwstr>
      </vt:variant>
      <vt:variant>
        <vt:i4>6684772</vt:i4>
      </vt:variant>
      <vt:variant>
        <vt:i4>75</vt:i4>
      </vt:variant>
      <vt:variant>
        <vt:i4>0</vt:i4>
      </vt:variant>
      <vt:variant>
        <vt:i4>5</vt:i4>
      </vt:variant>
      <vt:variant>
        <vt:lpwstr/>
      </vt:variant>
      <vt:variant>
        <vt:lpwstr>litigation</vt:lpwstr>
      </vt:variant>
      <vt:variant>
        <vt:i4>262160</vt:i4>
      </vt:variant>
      <vt:variant>
        <vt:i4>72</vt:i4>
      </vt:variant>
      <vt:variant>
        <vt:i4>0</vt:i4>
      </vt:variant>
      <vt:variant>
        <vt:i4>5</vt:i4>
      </vt:variant>
      <vt:variant>
        <vt:lpwstr/>
      </vt:variant>
      <vt:variant>
        <vt:lpwstr>case</vt:lpwstr>
      </vt:variant>
      <vt:variant>
        <vt:i4>7798903</vt:i4>
      </vt:variant>
      <vt:variant>
        <vt:i4>69</vt:i4>
      </vt:variant>
      <vt:variant>
        <vt:i4>0</vt:i4>
      </vt:variant>
      <vt:variant>
        <vt:i4>5</vt:i4>
      </vt:variant>
      <vt:variant>
        <vt:lpwstr/>
      </vt:variant>
      <vt:variant>
        <vt:lpwstr>promotions</vt:lpwstr>
      </vt:variant>
      <vt:variant>
        <vt:i4>7995515</vt:i4>
      </vt:variant>
      <vt:variant>
        <vt:i4>66</vt:i4>
      </vt:variant>
      <vt:variant>
        <vt:i4>0</vt:i4>
      </vt:variant>
      <vt:variant>
        <vt:i4>5</vt:i4>
      </vt:variant>
      <vt:variant>
        <vt:lpwstr/>
      </vt:variant>
      <vt:variant>
        <vt:lpwstr>public</vt:lpwstr>
      </vt:variant>
      <vt:variant>
        <vt:i4>786452</vt:i4>
      </vt:variant>
      <vt:variant>
        <vt:i4>63</vt:i4>
      </vt:variant>
      <vt:variant>
        <vt:i4>0</vt:i4>
      </vt:variant>
      <vt:variant>
        <vt:i4>5</vt:i4>
      </vt:variant>
      <vt:variant>
        <vt:lpwstr/>
      </vt:variant>
      <vt:variant>
        <vt:lpwstr>enquiries</vt:lpwstr>
      </vt:variant>
      <vt:variant>
        <vt:i4>7143545</vt:i4>
      </vt:variant>
      <vt:variant>
        <vt:i4>60</vt:i4>
      </vt:variant>
      <vt:variant>
        <vt:i4>0</vt:i4>
      </vt:variant>
      <vt:variant>
        <vt:i4>5</vt:i4>
      </vt:variant>
      <vt:variant>
        <vt:lpwstr/>
      </vt:variant>
      <vt:variant>
        <vt:lpwstr>quality</vt:lpwstr>
      </vt:variant>
      <vt:variant>
        <vt:i4>8323199</vt:i4>
      </vt:variant>
      <vt:variant>
        <vt:i4>57</vt:i4>
      </vt:variant>
      <vt:variant>
        <vt:i4>0</vt:i4>
      </vt:variant>
      <vt:variant>
        <vt:i4>5</vt:i4>
      </vt:variant>
      <vt:variant>
        <vt:lpwstr/>
      </vt:variant>
      <vt:variant>
        <vt:lpwstr>policy</vt:lpwstr>
      </vt:variant>
      <vt:variant>
        <vt:i4>7602279</vt:i4>
      </vt:variant>
      <vt:variant>
        <vt:i4>54</vt:i4>
      </vt:variant>
      <vt:variant>
        <vt:i4>0</vt:i4>
      </vt:variant>
      <vt:variant>
        <vt:i4>5</vt:i4>
      </vt:variant>
      <vt:variant>
        <vt:lpwstr/>
      </vt:variant>
      <vt:variant>
        <vt:lpwstr>management</vt:lpwstr>
      </vt:variant>
      <vt:variant>
        <vt:i4>1114120</vt:i4>
      </vt:variant>
      <vt:variant>
        <vt:i4>51</vt:i4>
      </vt:variant>
      <vt:variant>
        <vt:i4>0</vt:i4>
      </vt:variant>
      <vt:variant>
        <vt:i4>5</vt:i4>
      </vt:variant>
      <vt:variant>
        <vt:lpwstr/>
      </vt:variant>
      <vt:variant>
        <vt:lpwstr>licensing</vt:lpwstr>
      </vt:variant>
      <vt:variant>
        <vt:i4>7995495</vt:i4>
      </vt:variant>
      <vt:variant>
        <vt:i4>48</vt:i4>
      </vt:variant>
      <vt:variant>
        <vt:i4>0</vt:i4>
      </vt:variant>
      <vt:variant>
        <vt:i4>5</vt:i4>
      </vt:variant>
      <vt:variant>
        <vt:lpwstr/>
      </vt:variant>
      <vt:variant>
        <vt:lpwstr>landcharges</vt:lpwstr>
      </vt:variant>
      <vt:variant>
        <vt:i4>6422630</vt:i4>
      </vt:variant>
      <vt:variant>
        <vt:i4>45</vt:i4>
      </vt:variant>
      <vt:variant>
        <vt:i4>0</vt:i4>
      </vt:variant>
      <vt:variant>
        <vt:i4>5</vt:i4>
      </vt:variant>
      <vt:variant>
        <vt:lpwstr/>
      </vt:variant>
      <vt:variant>
        <vt:lpwstr>byelaws</vt:lpwstr>
      </vt:variant>
      <vt:variant>
        <vt:i4>917515</vt:i4>
      </vt:variant>
      <vt:variant>
        <vt:i4>42</vt:i4>
      </vt:variant>
      <vt:variant>
        <vt:i4>0</vt:i4>
      </vt:variant>
      <vt:variant>
        <vt:i4>5</vt:i4>
      </vt:variant>
      <vt:variant>
        <vt:lpwstr/>
      </vt:variant>
      <vt:variant>
        <vt:lpwstr>political</vt:lpwstr>
      </vt:variant>
      <vt:variant>
        <vt:i4>6946934</vt:i4>
      </vt:variant>
      <vt:variant>
        <vt:i4>39</vt:i4>
      </vt:variant>
      <vt:variant>
        <vt:i4>0</vt:i4>
      </vt:variant>
      <vt:variant>
        <vt:i4>5</vt:i4>
      </vt:variant>
      <vt:variant>
        <vt:lpwstr/>
      </vt:variant>
      <vt:variant>
        <vt:lpwstr>partnership</vt:lpwstr>
      </vt:variant>
      <vt:variant>
        <vt:i4>6815861</vt:i4>
      </vt:variant>
      <vt:variant>
        <vt:i4>36</vt:i4>
      </vt:variant>
      <vt:variant>
        <vt:i4>0</vt:i4>
      </vt:variant>
      <vt:variant>
        <vt:i4>5</vt:i4>
      </vt:variant>
      <vt:variant>
        <vt:lpwstr/>
      </vt:variant>
      <vt:variant>
        <vt:lpwstr>council</vt:lpwstr>
      </vt:variant>
      <vt:variant>
        <vt:i4>524315</vt:i4>
      </vt:variant>
      <vt:variant>
        <vt:i4>33</vt:i4>
      </vt:variant>
      <vt:variant>
        <vt:i4>0</vt:i4>
      </vt:variant>
      <vt:variant>
        <vt:i4>5</vt:i4>
      </vt:variant>
      <vt:variant>
        <vt:lpwstr/>
      </vt:variant>
      <vt:variant>
        <vt:lpwstr>elections</vt:lpwstr>
      </vt:variant>
      <vt:variant>
        <vt:i4>393224</vt:i4>
      </vt:variant>
      <vt:variant>
        <vt:i4>30</vt:i4>
      </vt:variant>
      <vt:variant>
        <vt:i4>0</vt:i4>
      </vt:variant>
      <vt:variant>
        <vt:i4>5</vt:i4>
      </vt:variant>
      <vt:variant>
        <vt:lpwstr/>
      </vt:variant>
      <vt:variant>
        <vt:lpwstr>statutory</vt:lpwstr>
      </vt:variant>
      <vt:variant>
        <vt:i4>1376277</vt:i4>
      </vt:variant>
      <vt:variant>
        <vt:i4>27</vt:i4>
      </vt:variant>
      <vt:variant>
        <vt:i4>0</vt:i4>
      </vt:variant>
      <vt:variant>
        <vt:i4>5</vt:i4>
      </vt:variant>
      <vt:variant>
        <vt:lpwstr/>
      </vt:variant>
      <vt:variant>
        <vt:lpwstr>training</vt:lpwstr>
      </vt:variant>
      <vt:variant>
        <vt:i4>8192103</vt:i4>
      </vt:variant>
      <vt:variant>
        <vt:i4>24</vt:i4>
      </vt:variant>
      <vt:variant>
        <vt:i4>0</vt:i4>
      </vt:variant>
      <vt:variant>
        <vt:i4>5</vt:i4>
      </vt:variant>
      <vt:variant>
        <vt:lpwstr/>
      </vt:variant>
      <vt:variant>
        <vt:lpwstr>termination</vt:lpwstr>
      </vt:variant>
      <vt:variant>
        <vt:i4>8192111</vt:i4>
      </vt:variant>
      <vt:variant>
        <vt:i4>21</vt:i4>
      </vt:variant>
      <vt:variant>
        <vt:i4>0</vt:i4>
      </vt:variant>
      <vt:variant>
        <vt:i4>5</vt:i4>
      </vt:variant>
      <vt:variant>
        <vt:lpwstr/>
      </vt:variant>
      <vt:variant>
        <vt:lpwstr>staffretention</vt:lpwstr>
      </vt:variant>
      <vt:variant>
        <vt:i4>1179666</vt:i4>
      </vt:variant>
      <vt:variant>
        <vt:i4>18</vt:i4>
      </vt:variant>
      <vt:variant>
        <vt:i4>0</vt:i4>
      </vt:variant>
      <vt:variant>
        <vt:i4>5</vt:i4>
      </vt:variant>
      <vt:variant>
        <vt:lpwstr/>
      </vt:variant>
      <vt:variant>
        <vt:lpwstr>staff</vt:lpwstr>
      </vt:variant>
      <vt:variant>
        <vt:i4>8192117</vt:i4>
      </vt:variant>
      <vt:variant>
        <vt:i4>15</vt:i4>
      </vt:variant>
      <vt:variant>
        <vt:i4>0</vt:i4>
      </vt:variant>
      <vt:variant>
        <vt:i4>5</vt:i4>
      </vt:variant>
      <vt:variant>
        <vt:lpwstr/>
      </vt:variant>
      <vt:variant>
        <vt:lpwstr>Recruitment</vt:lpwstr>
      </vt:variant>
      <vt:variant>
        <vt:i4>1835014</vt:i4>
      </vt:variant>
      <vt:variant>
        <vt:i4>12</vt:i4>
      </vt:variant>
      <vt:variant>
        <vt:i4>0</vt:i4>
      </vt:variant>
      <vt:variant>
        <vt:i4>5</vt:i4>
      </vt:variant>
      <vt:variant>
        <vt:lpwstr/>
      </vt:variant>
      <vt:variant>
        <vt:lpwstr>Occupational</vt:lpwstr>
      </vt:variant>
      <vt:variant>
        <vt:i4>1048592</vt:i4>
      </vt:variant>
      <vt:variant>
        <vt:i4>9</vt:i4>
      </vt:variant>
      <vt:variant>
        <vt:i4>0</vt:i4>
      </vt:variant>
      <vt:variant>
        <vt:i4>5</vt:i4>
      </vt:variant>
      <vt:variant>
        <vt:lpwstr/>
      </vt:variant>
      <vt:variant>
        <vt:lpwstr>Equal</vt:lpwstr>
      </vt:variant>
      <vt:variant>
        <vt:i4>1900575</vt:i4>
      </vt:variant>
      <vt:variant>
        <vt:i4>6</vt:i4>
      </vt:variant>
      <vt:variant>
        <vt:i4>0</vt:i4>
      </vt:variant>
      <vt:variant>
        <vt:i4>5</vt:i4>
      </vt:variant>
      <vt:variant>
        <vt:lpwstr/>
      </vt:variant>
      <vt:variant>
        <vt:lpwstr>Employee</vt:lpwstr>
      </vt:variant>
      <vt:variant>
        <vt:i4>1900547</vt:i4>
      </vt:variant>
      <vt:variant>
        <vt:i4>3</vt:i4>
      </vt:variant>
      <vt:variant>
        <vt:i4>0</vt:i4>
      </vt:variant>
      <vt:variant>
        <vt:i4>5</vt:i4>
      </vt:variant>
      <vt:variant>
        <vt:lpwstr/>
      </vt:variant>
      <vt:variant>
        <vt:lpwstr>Personnel</vt:lpwstr>
      </vt:variant>
      <vt:variant>
        <vt:i4>1572891</vt:i4>
      </vt:variant>
      <vt:variant>
        <vt:i4>0</vt:i4>
      </vt:variant>
      <vt:variant>
        <vt:i4>0</vt:i4>
      </vt:variant>
      <vt:variant>
        <vt:i4>5</vt:i4>
      </vt:variant>
      <vt:variant>
        <vt:lpwstr>http://applications.huntsdc.gov.uk/forms/Record and Document Disposal Register/Record and Document Disposal Register.htm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Policy -  Document Retention and Record Management</dc:title>
  <dc:subject>Information Governance</dc:subject>
  <dc:creator>Brooks Jo</dc:creator>
  <cp:keywords>Policy</cp:keywords>
  <cp:lastModifiedBy>Brooks Jo</cp:lastModifiedBy>
  <cp:revision>1</cp:revision>
  <cp:lastPrinted>2005-12-05T16:00:00Z</cp:lastPrinted>
  <dcterms:created xsi:type="dcterms:W3CDTF">2018-03-06T14:19:00Z</dcterms:created>
  <dcterms:modified xsi:type="dcterms:W3CDTF">2018-03-06T14:41:00Z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Records Management</vt:lpwstr>
  </property>
  <property fmtid="{D5CDD505-2E9C-101B-9397-08002B2CF9AE}" pid="3" name="Order">
    <vt:lpwstr>400.000000000000</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Protective Marking Classification">
    <vt:lpwstr>NOT PROTECTIVELY MARKED</vt:lpwstr>
  </property>
  <property fmtid="{D5CDD505-2E9C-101B-9397-08002B2CF9AE}" pid="8" name="Additional Descriptor">
    <vt:lpwstr/>
  </property>
  <property fmtid="{D5CDD505-2E9C-101B-9397-08002B2CF9AE}" pid="9" name="Impact Level">
    <vt:i4>0</vt:i4>
  </property>
  <property fmtid="{D5CDD505-2E9C-101B-9397-08002B2CF9AE}" pid="10" name="ContentTypeId">
    <vt:lpwstr>0x0101005FE380EF0CFB4648AB92488748C8B862</vt:lpwstr>
  </property>
  <property fmtid="{D5CDD505-2E9C-101B-9397-08002B2CF9AE}" pid="11" name="_dlc_DocIdItemGuid">
    <vt:lpwstr>e858a9ad-4295-48b0-b144-4a0c6d8f83d3</vt:lpwstr>
  </property>
</Properties>
</file>